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16405" w14:textId="2688570F" w:rsidR="008A253C" w:rsidRDefault="00606D09" w:rsidP="00606D09">
      <w:pPr>
        <w:spacing w:after="0"/>
      </w:pPr>
      <w:r>
        <w:t>Singletree Acres</w:t>
      </w:r>
    </w:p>
    <w:p w14:paraId="3A8560C3" w14:textId="77777777" w:rsidR="00606D09" w:rsidRDefault="00606D09" w:rsidP="00606D09">
      <w:pPr>
        <w:spacing w:after="0"/>
      </w:pPr>
      <w:r>
        <w:t>4520 West 2200 South</w:t>
      </w:r>
    </w:p>
    <w:p w14:paraId="363842F2" w14:textId="0669ABC9" w:rsidR="00606D09" w:rsidRDefault="00606D09" w:rsidP="00606D09">
      <w:pPr>
        <w:spacing w:after="0"/>
      </w:pPr>
      <w:r>
        <w:t>Ogden, Utah</w:t>
      </w:r>
    </w:p>
    <w:p w14:paraId="1E0A263D" w14:textId="77777777" w:rsidR="00606D09" w:rsidRDefault="00606D09"/>
    <w:p w14:paraId="51CA7300" w14:textId="276D0FF6" w:rsidR="00606D09" w:rsidRDefault="00606D09">
      <w:r>
        <w:t>Subdivision Preapplication Meeting Notes</w:t>
      </w:r>
    </w:p>
    <w:p w14:paraId="22838B94" w14:textId="77777777" w:rsidR="00606D09" w:rsidRDefault="00606D09"/>
    <w:p w14:paraId="105F7894" w14:textId="5F4FC0C2" w:rsidR="00606D09" w:rsidRDefault="00606D09">
      <w:r>
        <w:t>This project was unanimously approved for rezone by the County Commissioners on May 30, 2023.  Tammy Aydelotte presented the concept to the Commissioners.  There was a discussion about the height of the fence along the possible trail going into the High School property.  They also discussed at least a 15-foot building setback from the fence.  The remainder of the concept plan was approved.</w:t>
      </w:r>
    </w:p>
    <w:p w14:paraId="28EA4EE7" w14:textId="77777777" w:rsidR="00606D09" w:rsidRDefault="00606D09"/>
    <w:p w14:paraId="4FCE34A1" w14:textId="0EB96D84" w:rsidR="00606D09" w:rsidRDefault="00606D09">
      <w:r>
        <w:t>Chad Buck</w:t>
      </w:r>
    </w:p>
    <w:sectPr w:rsidR="00606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09"/>
    <w:rsid w:val="005D3E51"/>
    <w:rsid w:val="00606D09"/>
    <w:rsid w:val="008A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ADC9E"/>
  <w15:chartTrackingRefBased/>
  <w15:docId w15:val="{351D8D42-CED3-4C34-BCB6-2F878CF3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Buck</dc:creator>
  <cp:keywords/>
  <dc:description/>
  <cp:lastModifiedBy>Chad Buck</cp:lastModifiedBy>
  <cp:revision>1</cp:revision>
  <dcterms:created xsi:type="dcterms:W3CDTF">2023-06-05T22:53:00Z</dcterms:created>
  <dcterms:modified xsi:type="dcterms:W3CDTF">2023-06-05T23:04:00Z</dcterms:modified>
</cp:coreProperties>
</file>