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35E2B45C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49808403" w14:textId="2482F813" w:rsidR="00FE4BDB" w:rsidRDefault="002A30B4" w:rsidP="00FE4BDB">
            <w:pPr>
              <w:pStyle w:val="Title"/>
              <w:spacing w:after="240"/>
              <w:rPr>
                <w:rFonts w:ascii="Algerian" w:hAnsi="Algerian"/>
                <w:sz w:val="72"/>
                <w:szCs w:val="72"/>
              </w:rPr>
            </w:pPr>
            <w:r w:rsidRPr="00E4726F">
              <w:rPr>
                <w:rFonts w:ascii="Algerian" w:hAnsi="Algerian"/>
                <w:sz w:val="72"/>
                <w:szCs w:val="72"/>
              </w:rPr>
              <w:t>Welcome to Fairway Oaks</w:t>
            </w:r>
          </w:p>
          <w:p w14:paraId="79223E3C" w14:textId="5434FCB8" w:rsidR="00E4726F" w:rsidRPr="00E4726F" w:rsidRDefault="00E4726F" w:rsidP="00FE4BDB">
            <w:pPr>
              <w:pStyle w:val="Title"/>
              <w:spacing w:after="240"/>
              <w:rPr>
                <w:rFonts w:ascii="Algerian" w:hAnsi="Algerian"/>
                <w:sz w:val="72"/>
                <w:szCs w:val="72"/>
              </w:rPr>
            </w:pPr>
            <w:r>
              <w:rPr>
                <w:rFonts w:ascii="Algerian" w:hAnsi="Algerian"/>
                <w:sz w:val="72"/>
                <w:szCs w:val="72"/>
              </w:rPr>
              <w:t>neighborhood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1BA7889" w14:textId="55C5E7EA" w:rsidR="00FE4BDB" w:rsidRPr="00BC61DD" w:rsidRDefault="00BC61DD" w:rsidP="00BC61DD">
            <w:pPr>
              <w:jc w:val="center"/>
              <w:rPr>
                <w:rFonts w:ascii="Maiandra GD" w:hAnsi="Maiandra GD"/>
                <w:color w:val="243F40" w:themeColor="accent1" w:themeShade="80"/>
                <w:sz w:val="32"/>
                <w:szCs w:val="32"/>
              </w:rPr>
            </w:pPr>
            <w:proofErr w:type="gramStart"/>
            <w:r w:rsidRPr="00BC61DD">
              <w:rPr>
                <w:rFonts w:ascii="Maiandra GD" w:hAnsi="Maiandra GD"/>
                <w:color w:val="243F40" w:themeColor="accent1" w:themeShade="80"/>
                <w:sz w:val="32"/>
                <w:szCs w:val="32"/>
              </w:rPr>
              <w:t>Home Owners</w:t>
            </w:r>
            <w:proofErr w:type="gramEnd"/>
            <w:r w:rsidRPr="00BC61DD">
              <w:rPr>
                <w:rFonts w:ascii="Maiandra GD" w:hAnsi="Maiandra GD"/>
                <w:color w:val="243F40" w:themeColor="accent1" w:themeShade="80"/>
                <w:sz w:val="32"/>
                <w:szCs w:val="32"/>
              </w:rPr>
              <w:t xml:space="preserve"> Association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414AC3F0341942A0B0E18C0C6E268A7C"/>
              </w:placeholder>
              <w:temporary/>
              <w:showingPlcHdr/>
              <w15:appearance w15:val="hidden"/>
            </w:sdtPr>
            <w:sdtEndPr/>
            <w:sdtContent>
              <w:p w14:paraId="59AEF99B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28AAA758" w14:textId="4A3B089A" w:rsidR="00FE4BDB" w:rsidRPr="00A62AD4" w:rsidRDefault="00E4726F" w:rsidP="00041E3D">
            <w:pPr>
              <w:pStyle w:val="Subtitle"/>
              <w:spacing w:after="240"/>
            </w:pPr>
            <w:r>
              <w:t>Est. 199</w:t>
            </w:r>
            <w:r w:rsidR="004B6F61">
              <w:t>8</w:t>
            </w:r>
          </w:p>
        </w:tc>
      </w:tr>
      <w:tr w:rsidR="00A62AD4" w:rsidRPr="00A62AD4" w14:paraId="7CBDB19A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552DFBA5" w14:textId="5B51C6FB" w:rsidR="00A62AD4" w:rsidRPr="00A62AD4" w:rsidRDefault="004B6F61" w:rsidP="00A62AD4">
            <w:pPr>
              <w:pStyle w:val="Photo"/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56B6B6A" wp14:editId="018EB8BC">
                  <wp:extent cx="3810000" cy="2533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F9A6E" w14:textId="48C55FD2" w:rsidR="00A62AD4" w:rsidRPr="00425FC2" w:rsidRDefault="00E4726F" w:rsidP="00E4726F">
            <w:pPr>
              <w:pStyle w:val="Heading2"/>
              <w:outlineLvl w:val="1"/>
              <w:rPr>
                <w:color w:val="365E60" w:themeColor="accent1" w:themeShade="BF"/>
              </w:rPr>
            </w:pPr>
            <w:r w:rsidRPr="00425FC2">
              <w:rPr>
                <w:color w:val="365E60" w:themeColor="accent1" w:themeShade="BF"/>
              </w:rPr>
              <w:t>Neighborhood Rules</w:t>
            </w:r>
          </w:p>
          <w:p w14:paraId="132DCA58" w14:textId="77777777" w:rsidR="00A62AD4" w:rsidRPr="00425FC2" w:rsidRDefault="00E4726F" w:rsidP="00E4726F">
            <w:pPr>
              <w:pStyle w:val="ListParagraph"/>
              <w:numPr>
                <w:ilvl w:val="0"/>
                <w:numId w:val="11"/>
              </w:numPr>
              <w:rPr>
                <w:color w:val="365E60" w:themeColor="accent1" w:themeShade="BF"/>
              </w:rPr>
            </w:pPr>
            <w:r w:rsidRPr="00425FC2">
              <w:rPr>
                <w:b/>
                <w:bCs/>
                <w:color w:val="365E60" w:themeColor="accent1" w:themeShade="BF"/>
              </w:rPr>
              <w:t>No trespassing</w:t>
            </w:r>
            <w:r w:rsidRPr="00425FC2">
              <w:rPr>
                <w:color w:val="365E60" w:themeColor="accent1" w:themeShade="BF"/>
              </w:rPr>
              <w:t xml:space="preserve"> on other’s property</w:t>
            </w:r>
          </w:p>
          <w:p w14:paraId="5FDE302D" w14:textId="77777777" w:rsidR="00E4726F" w:rsidRPr="00425FC2" w:rsidRDefault="00E4726F" w:rsidP="00E4726F">
            <w:pPr>
              <w:pStyle w:val="ListParagraph"/>
              <w:numPr>
                <w:ilvl w:val="0"/>
                <w:numId w:val="11"/>
              </w:numPr>
              <w:rPr>
                <w:color w:val="365E60" w:themeColor="accent1" w:themeShade="BF"/>
              </w:rPr>
            </w:pPr>
            <w:r w:rsidRPr="00425FC2">
              <w:rPr>
                <w:color w:val="365E60" w:themeColor="accent1" w:themeShade="BF"/>
              </w:rPr>
              <w:t xml:space="preserve">Honor </w:t>
            </w:r>
            <w:r w:rsidRPr="00425FC2">
              <w:rPr>
                <w:b/>
                <w:bCs/>
                <w:color w:val="365E60" w:themeColor="accent1" w:themeShade="BF"/>
              </w:rPr>
              <w:t>quiet hours</w:t>
            </w:r>
            <w:r w:rsidRPr="00425FC2">
              <w:rPr>
                <w:color w:val="365E60" w:themeColor="accent1" w:themeShade="BF"/>
              </w:rPr>
              <w:t xml:space="preserve"> of 10 PM- 7 AM</w:t>
            </w:r>
          </w:p>
          <w:p w14:paraId="52EE6CD2" w14:textId="5BBD8D46" w:rsidR="00E4726F" w:rsidRPr="00425FC2" w:rsidRDefault="00E4726F" w:rsidP="00E4726F">
            <w:pPr>
              <w:pStyle w:val="ListParagraph"/>
              <w:numPr>
                <w:ilvl w:val="0"/>
                <w:numId w:val="11"/>
              </w:numPr>
              <w:rPr>
                <w:color w:val="365E60" w:themeColor="accent1" w:themeShade="BF"/>
              </w:rPr>
            </w:pPr>
            <w:r w:rsidRPr="00425FC2">
              <w:rPr>
                <w:b/>
                <w:bCs/>
                <w:color w:val="365E60" w:themeColor="accent1" w:themeShade="BF"/>
              </w:rPr>
              <w:t>No trailer parking</w:t>
            </w:r>
            <w:r w:rsidRPr="00425FC2">
              <w:rPr>
                <w:color w:val="365E60" w:themeColor="accent1" w:themeShade="BF"/>
              </w:rPr>
              <w:t xml:space="preserve"> in streets or on driveways, except for loading/unloading (includes boat, utility, ATV, and camping trailers and motorhomes</w:t>
            </w:r>
            <w:r w:rsidR="00BC61DD" w:rsidRPr="00425FC2">
              <w:rPr>
                <w:color w:val="365E60" w:themeColor="accent1" w:themeShade="BF"/>
              </w:rPr>
              <w:t>)</w:t>
            </w:r>
          </w:p>
          <w:p w14:paraId="0A088B19" w14:textId="58F87623" w:rsidR="00E4726F" w:rsidRPr="00425FC2" w:rsidRDefault="00604328" w:rsidP="00E4726F">
            <w:pPr>
              <w:pStyle w:val="ListParagraph"/>
              <w:numPr>
                <w:ilvl w:val="0"/>
                <w:numId w:val="11"/>
              </w:numPr>
              <w:rPr>
                <w:color w:val="365E60" w:themeColor="accent1" w:themeShade="BF"/>
              </w:rPr>
            </w:pPr>
            <w:r>
              <w:rPr>
                <w:color w:val="365E60" w:themeColor="accent1" w:themeShade="BF"/>
              </w:rPr>
              <w:t xml:space="preserve">According to the Night Sky Initiative, </w:t>
            </w:r>
            <w:r w:rsidRPr="00604328">
              <w:rPr>
                <w:b/>
                <w:bCs/>
                <w:color w:val="365E60" w:themeColor="accent1" w:themeShade="BF"/>
              </w:rPr>
              <w:t>turn off exterior lights</w:t>
            </w:r>
            <w:r>
              <w:rPr>
                <w:color w:val="365E60" w:themeColor="accent1" w:themeShade="BF"/>
              </w:rPr>
              <w:t xml:space="preserve"> by 11 PM.</w:t>
            </w:r>
          </w:p>
          <w:p w14:paraId="4DD151CE" w14:textId="4ED91413" w:rsidR="00E4726F" w:rsidRPr="00425FC2" w:rsidRDefault="00E4726F" w:rsidP="00E4726F">
            <w:pPr>
              <w:pStyle w:val="ListParagraph"/>
              <w:numPr>
                <w:ilvl w:val="0"/>
                <w:numId w:val="11"/>
              </w:numPr>
              <w:rPr>
                <w:color w:val="365E60" w:themeColor="accent1" w:themeShade="BF"/>
              </w:rPr>
            </w:pPr>
            <w:r w:rsidRPr="00425FC2">
              <w:rPr>
                <w:color w:val="365E60" w:themeColor="accent1" w:themeShade="BF"/>
              </w:rPr>
              <w:t xml:space="preserve">Park in the home’s garage or driveway. If </w:t>
            </w:r>
            <w:r w:rsidRPr="00425FC2">
              <w:rPr>
                <w:b/>
                <w:bCs/>
                <w:color w:val="365E60" w:themeColor="accent1" w:themeShade="BF"/>
              </w:rPr>
              <w:t>additional parking</w:t>
            </w:r>
            <w:r w:rsidRPr="00425FC2">
              <w:rPr>
                <w:color w:val="365E60" w:themeColor="accent1" w:themeShade="BF"/>
              </w:rPr>
              <w:t xml:space="preserve"> is needed, </w:t>
            </w:r>
            <w:r w:rsidR="00BC61DD" w:rsidRPr="00425FC2">
              <w:rPr>
                <w:color w:val="365E60" w:themeColor="accent1" w:themeShade="BF"/>
              </w:rPr>
              <w:t xml:space="preserve">one vehicle may be parked on the street in designated areas with the </w:t>
            </w:r>
            <w:r w:rsidR="00BC61DD" w:rsidRPr="00604328">
              <w:rPr>
                <w:b/>
                <w:bCs/>
                <w:color w:val="365E60" w:themeColor="accent1" w:themeShade="BF"/>
              </w:rPr>
              <w:t>parking tag provided</w:t>
            </w:r>
            <w:r w:rsidR="00604328">
              <w:rPr>
                <w:b/>
                <w:bCs/>
                <w:color w:val="365E60" w:themeColor="accent1" w:themeShade="BF"/>
              </w:rPr>
              <w:t>.</w:t>
            </w:r>
          </w:p>
          <w:p w14:paraId="7E51CB33" w14:textId="019AC8B7" w:rsidR="00BC61DD" w:rsidRPr="00A62AD4" w:rsidRDefault="00BC61DD" w:rsidP="00E4726F">
            <w:pPr>
              <w:pStyle w:val="ListParagraph"/>
              <w:numPr>
                <w:ilvl w:val="0"/>
                <w:numId w:val="11"/>
              </w:numPr>
            </w:pPr>
            <w:r w:rsidRPr="00425FC2">
              <w:rPr>
                <w:b/>
                <w:bCs/>
                <w:color w:val="365E60" w:themeColor="accent1" w:themeShade="BF"/>
              </w:rPr>
              <w:t>Garbage</w:t>
            </w:r>
            <w:r w:rsidRPr="00425FC2">
              <w:rPr>
                <w:color w:val="365E60" w:themeColor="accent1" w:themeShade="BF"/>
              </w:rPr>
              <w:t xml:space="preserve"> day is MONDAY. If you are staying in the home over a Sunday night, please place all trash inside the green cans and place them at the curb by early Monday morning. </w:t>
            </w:r>
            <w:r w:rsidR="004B6F61" w:rsidRPr="00425FC2">
              <w:rPr>
                <w:color w:val="365E60" w:themeColor="accent1" w:themeShade="BF"/>
              </w:rPr>
              <w:t xml:space="preserve">Please </w:t>
            </w:r>
            <w:r w:rsidR="004B6F61" w:rsidRPr="00604328">
              <w:rPr>
                <w:b/>
                <w:bCs/>
                <w:color w:val="365E60" w:themeColor="accent1" w:themeShade="BF"/>
              </w:rPr>
              <w:t>r</w:t>
            </w:r>
            <w:r w:rsidRPr="00604328">
              <w:rPr>
                <w:b/>
                <w:bCs/>
                <w:color w:val="365E60" w:themeColor="accent1" w:themeShade="BF"/>
              </w:rPr>
              <w:t>eturn them promptly</w:t>
            </w:r>
            <w:r w:rsidRPr="00425FC2">
              <w:rPr>
                <w:color w:val="365E60" w:themeColor="accent1" w:themeShade="BF"/>
              </w:rPr>
              <w:t xml:space="preserve"> to the garage when they have been emptied</w:t>
            </w:r>
            <w:r w:rsidR="004B6F61" w:rsidRPr="00425FC2">
              <w:rPr>
                <w:color w:val="365E60" w:themeColor="accent1" w:themeShade="BF"/>
              </w:rPr>
              <w:t>.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22ED5F89" w14:textId="03F06CB9" w:rsidR="00A62AD4" w:rsidRPr="00A62AD4" w:rsidRDefault="00425FC2" w:rsidP="00A62AD4">
            <w:pPr>
              <w:pStyle w:val="Photo"/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5A6BFE9" wp14:editId="77DA0ECC">
                  <wp:extent cx="2773680" cy="2085975"/>
                  <wp:effectExtent l="0" t="0" r="7620" b="9525"/>
                  <wp:docPr id="2" name="Picture 2" descr="4816 E Fairway Oaks Dr, Eden, UT 84310 - MLS 1660520 - Coldwell Ban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816 E Fairway Oaks Dr, Eden, UT 84310 - MLS 1660520 - Coldwell Ban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317" cy="208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6D5ED" w14:textId="03769536" w:rsidR="00A62AD4" w:rsidRDefault="00E4726F" w:rsidP="00A62AD4">
            <w:pPr>
              <w:pStyle w:val="Heading1"/>
              <w:outlineLvl w:val="0"/>
            </w:pPr>
            <w:r>
              <w:t>95% of the homes in our neighborhood are owner-occupied.</w:t>
            </w:r>
          </w:p>
          <w:p w14:paraId="7746D7B6" w14:textId="77777777" w:rsidR="00425FC2" w:rsidRPr="00425FC2" w:rsidRDefault="00425FC2" w:rsidP="00425FC2"/>
          <w:p w14:paraId="456FDA9B" w14:textId="0D067584" w:rsidR="00E4726F" w:rsidRDefault="00E4726F" w:rsidP="00A62AD4">
            <w:pPr>
              <w:pStyle w:val="Heading4"/>
              <w:outlineLvl w:val="3"/>
            </w:pPr>
          </w:p>
          <w:p w14:paraId="74F99FB0" w14:textId="2ACA4791" w:rsidR="00A62AD4" w:rsidRPr="00425FC2" w:rsidRDefault="00E4726F" w:rsidP="00E4726F">
            <w:pPr>
              <w:rPr>
                <w:color w:val="365E60" w:themeColor="accent1" w:themeShade="BF"/>
                <w:sz w:val="32"/>
                <w:szCs w:val="32"/>
              </w:rPr>
            </w:pPr>
            <w:r w:rsidRPr="00425FC2">
              <w:rPr>
                <w:color w:val="365E60" w:themeColor="accent1" w:themeShade="BF"/>
                <w:sz w:val="32"/>
                <w:szCs w:val="32"/>
              </w:rPr>
              <w:t>We are honored to have you as a guest here</w:t>
            </w:r>
            <w:r w:rsidR="00425FC2" w:rsidRPr="00425FC2">
              <w:rPr>
                <w:color w:val="365E60" w:themeColor="accent1" w:themeShade="BF"/>
                <w:sz w:val="32"/>
                <w:szCs w:val="32"/>
              </w:rPr>
              <w:t>.</w:t>
            </w:r>
            <w:r w:rsidRPr="00425FC2">
              <w:rPr>
                <w:color w:val="365E60" w:themeColor="accent1" w:themeShade="BF"/>
                <w:sz w:val="32"/>
                <w:szCs w:val="32"/>
              </w:rPr>
              <w:t xml:space="preserve"> </w:t>
            </w:r>
            <w:r w:rsidR="00425FC2" w:rsidRPr="00425FC2">
              <w:rPr>
                <w:color w:val="365E60" w:themeColor="accent1" w:themeShade="BF"/>
                <w:sz w:val="32"/>
                <w:szCs w:val="32"/>
              </w:rPr>
              <w:t>P</w:t>
            </w:r>
            <w:r w:rsidRPr="00425FC2">
              <w:rPr>
                <w:color w:val="365E60" w:themeColor="accent1" w:themeShade="BF"/>
                <w:sz w:val="32"/>
                <w:szCs w:val="32"/>
              </w:rPr>
              <w:t>lease remember to be respectful of the other residents and their property</w:t>
            </w:r>
            <w:r w:rsidR="00425FC2" w:rsidRPr="00425FC2">
              <w:rPr>
                <w:color w:val="365E60" w:themeColor="accent1" w:themeShade="BF"/>
                <w:sz w:val="32"/>
                <w:szCs w:val="32"/>
              </w:rPr>
              <w:t xml:space="preserve"> and keep our neighborhood beautiful</w:t>
            </w:r>
            <w:r w:rsidRPr="00425FC2">
              <w:rPr>
                <w:color w:val="365E60" w:themeColor="accent1" w:themeShade="BF"/>
                <w:sz w:val="32"/>
                <w:szCs w:val="32"/>
              </w:rPr>
              <w:t>.</w:t>
            </w:r>
          </w:p>
          <w:p w14:paraId="14402AFC" w14:textId="49BB20BC" w:rsidR="00A62AD4" w:rsidRPr="00A62AD4" w:rsidRDefault="00A62AD4" w:rsidP="00A62AD4">
            <w:pPr>
              <w:pStyle w:val="Phone"/>
            </w:pPr>
          </w:p>
        </w:tc>
      </w:tr>
    </w:tbl>
    <w:p w14:paraId="145359A8" w14:textId="77777777" w:rsidR="00A62AD4" w:rsidRPr="00A62AD4" w:rsidRDefault="00A62AD4" w:rsidP="00425FC2">
      <w:pPr>
        <w:pStyle w:val="NoSpacing"/>
      </w:pPr>
    </w:p>
    <w:sectPr w:rsidR="00A62AD4" w:rsidRPr="00A62AD4" w:rsidSect="00BC61DD">
      <w:footerReference w:type="default" r:id="rId9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383D" w14:textId="77777777" w:rsidR="00843D8D" w:rsidRDefault="00843D8D">
      <w:pPr>
        <w:spacing w:after="0" w:line="240" w:lineRule="auto"/>
      </w:pPr>
      <w:r>
        <w:separator/>
      </w:r>
    </w:p>
  </w:endnote>
  <w:endnote w:type="continuationSeparator" w:id="0">
    <w:p w14:paraId="50DD2EE1" w14:textId="77777777" w:rsidR="00843D8D" w:rsidRDefault="0084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0B1F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ED54" w14:textId="77777777" w:rsidR="00843D8D" w:rsidRDefault="00843D8D">
      <w:pPr>
        <w:spacing w:after="0" w:line="240" w:lineRule="auto"/>
      </w:pPr>
      <w:r>
        <w:separator/>
      </w:r>
    </w:p>
  </w:footnote>
  <w:footnote w:type="continuationSeparator" w:id="0">
    <w:p w14:paraId="303539F0" w14:textId="77777777" w:rsidR="00843D8D" w:rsidRDefault="0084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082F81"/>
    <w:multiLevelType w:val="hybridMultilevel"/>
    <w:tmpl w:val="45AAF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B4"/>
    <w:rsid w:val="000351C0"/>
    <w:rsid w:val="001635C3"/>
    <w:rsid w:val="00212FC8"/>
    <w:rsid w:val="002A30B4"/>
    <w:rsid w:val="002A752A"/>
    <w:rsid w:val="003640D2"/>
    <w:rsid w:val="00373061"/>
    <w:rsid w:val="0039607E"/>
    <w:rsid w:val="003A1681"/>
    <w:rsid w:val="003F34EC"/>
    <w:rsid w:val="00425FC2"/>
    <w:rsid w:val="004A152B"/>
    <w:rsid w:val="004B6F61"/>
    <w:rsid w:val="00547B35"/>
    <w:rsid w:val="00597246"/>
    <w:rsid w:val="00604328"/>
    <w:rsid w:val="00604635"/>
    <w:rsid w:val="00661932"/>
    <w:rsid w:val="00791271"/>
    <w:rsid w:val="007E689D"/>
    <w:rsid w:val="008326DE"/>
    <w:rsid w:val="00840850"/>
    <w:rsid w:val="00843D8D"/>
    <w:rsid w:val="00845EED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BC61DD"/>
    <w:rsid w:val="00C73579"/>
    <w:rsid w:val="00C846F3"/>
    <w:rsid w:val="00D91B70"/>
    <w:rsid w:val="00DB195B"/>
    <w:rsid w:val="00E27C48"/>
    <w:rsid w:val="00E4726F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74969"/>
  <w15:chartTrackingRefBased/>
  <w15:docId w15:val="{4CB3654B-DE52-46B2-BCCF-4F1CEFD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ri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4AC3F0341942A0B0E18C0C6E26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9A95-985A-4F7C-BD31-15CAD6B1D492}"/>
      </w:docPartPr>
      <w:docPartBody>
        <w:p w:rsidR="007708AF" w:rsidRDefault="00DB4389">
          <w:pPr>
            <w:pStyle w:val="414AC3F0341942A0B0E18C0C6E268A7C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89"/>
    <w:rsid w:val="005B002C"/>
    <w:rsid w:val="007708AF"/>
    <w:rsid w:val="00D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4AC3F0341942A0B0E18C0C6E268A7C">
    <w:name w:val="414AC3F0341942A0B0E18C0C6E268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7198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Deveri Thornton</dc:creator>
  <cp:keywords/>
  <dc:description/>
  <cp:lastModifiedBy>Deveri Thornton</cp:lastModifiedBy>
  <cp:revision>2</cp:revision>
  <cp:lastPrinted>2021-08-05T20:50:00Z</cp:lastPrinted>
  <dcterms:created xsi:type="dcterms:W3CDTF">2020-08-27T17:52:00Z</dcterms:created>
  <dcterms:modified xsi:type="dcterms:W3CDTF">2021-08-08T19:21:00Z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