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A9B8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7DC8B6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61DADE" w14:textId="4F8BAF33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Lot 1 Boundary Description</w:t>
      </w:r>
    </w:p>
    <w:p w14:paraId="6648E20C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14CB4A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DESCRIPTION</w:t>
      </w:r>
    </w:p>
    <w:p w14:paraId="2F6905E5" w14:textId="77777777" w:rsidR="00B402CF" w:rsidRPr="00B402CF" w:rsidRDefault="00B402CF" w:rsidP="00B402C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402CF">
        <w:rPr>
          <w:rFonts w:ascii="Arial" w:hAnsi="Arial" w:cs="Arial"/>
          <w:sz w:val="22"/>
          <w:szCs w:val="22"/>
        </w:rPr>
        <w:t>A part of the West Half of Section 14, Township 6 North, Range 1 East, Salt Lake Base and Meridian, U.S. Survey, Weber County, Utah:</w:t>
      </w:r>
    </w:p>
    <w:p w14:paraId="59C7A30F" w14:textId="7D0684EA" w:rsidR="00B402CF" w:rsidRDefault="00B402CF" w:rsidP="00B402C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Beginning at </w:t>
      </w:r>
      <w:r w:rsidRPr="00B402CF">
        <w:rPr>
          <w:rFonts w:ascii="Arial" w:hAnsi="Arial" w:cs="Arial"/>
          <w:sz w:val="22"/>
          <w:szCs w:val="22"/>
        </w:rPr>
        <w:t>the West Quarter Corner of said Section 14;</w:t>
      </w:r>
      <w:r>
        <w:rPr>
          <w:rFonts w:ascii="Arial" w:hAnsi="Arial" w:cs="Arial"/>
          <w:sz w:val="22"/>
          <w:szCs w:val="22"/>
        </w:rPr>
        <w:t xml:space="preserve"> and running thence North 00°35'31" West 640.75 feet</w:t>
      </w:r>
      <w:r w:rsidRPr="00B402CF">
        <w:t xml:space="preserve"> </w:t>
      </w:r>
      <w:r w:rsidRPr="00B402CF">
        <w:rPr>
          <w:rFonts w:ascii="Arial" w:hAnsi="Arial" w:cs="Arial"/>
          <w:sz w:val="22"/>
          <w:szCs w:val="22"/>
        </w:rPr>
        <w:t>to the Southerly Right-of-Way Line of Pineview-Huntsville Highway</w:t>
      </w:r>
      <w:r>
        <w:rPr>
          <w:rFonts w:ascii="Arial" w:hAnsi="Arial" w:cs="Arial"/>
          <w:sz w:val="22"/>
          <w:szCs w:val="22"/>
        </w:rPr>
        <w:t xml:space="preserve">; thence South 66°37'40" East 142.96 feet </w:t>
      </w:r>
      <w:r w:rsidRPr="00B402CF">
        <w:rPr>
          <w:rFonts w:ascii="Arial" w:hAnsi="Arial" w:cs="Arial"/>
          <w:sz w:val="22"/>
          <w:szCs w:val="22"/>
        </w:rPr>
        <w:t xml:space="preserve">along said Southerly Right-of-Way to a point of </w:t>
      </w:r>
      <w:r>
        <w:rPr>
          <w:rFonts w:ascii="Arial" w:hAnsi="Arial" w:cs="Arial"/>
          <w:sz w:val="22"/>
          <w:szCs w:val="22"/>
        </w:rPr>
        <w:t>a non-tangent curve, of which the radius point lies South 33°52'01" West; thence Southeasterly along the arc of a 1,129.91 f</w:t>
      </w:r>
      <w:r w:rsidR="00D87A90">
        <w:rPr>
          <w:rFonts w:ascii="Arial" w:hAnsi="Arial" w:cs="Arial"/>
          <w:sz w:val="22"/>
          <w:szCs w:val="22"/>
        </w:rPr>
        <w:t>oo</w:t>
      </w:r>
      <w:r>
        <w:rPr>
          <w:rFonts w:ascii="Arial" w:hAnsi="Arial" w:cs="Arial"/>
          <w:sz w:val="22"/>
          <w:szCs w:val="22"/>
        </w:rPr>
        <w:t>t radius curve to the right a distance of 890.05 feet (Central Angle equals 45°07'59" and Long Chord bears South 33°33'59" East 867.22 feet); thence South 85°20'44" West 302.53 feet to the point of curve of a non-tangent curve, of which the radius point lies South 76°41'28" West; thence Southerly along the arc of a 829.91 f</w:t>
      </w:r>
      <w:r w:rsidR="00D87A90">
        <w:rPr>
          <w:rFonts w:ascii="Arial" w:hAnsi="Arial" w:cs="Arial"/>
          <w:sz w:val="22"/>
          <w:szCs w:val="22"/>
        </w:rPr>
        <w:t>oo</w:t>
      </w:r>
      <w:r>
        <w:rPr>
          <w:rFonts w:ascii="Arial" w:hAnsi="Arial" w:cs="Arial"/>
          <w:sz w:val="22"/>
          <w:szCs w:val="22"/>
        </w:rPr>
        <w:t>t radius curve to the right a distance of 197.09 feet (Central Angle equals 13°36'26" and Long Chord bears South 06°30'20" East 196.63 feet); thence South 00°17'53" West 290.29 feet; thence South 89°42'07" East 300.00 feet; thence South 00°17'53" West 499.71 feet; thence North 89°37'00" West 619.58 feet; thence North 00°03'31" West 1,145.92 feet to the POINT OF BEGINNING.</w:t>
      </w:r>
    </w:p>
    <w:p w14:paraId="5AC753BC" w14:textId="61D0BED4" w:rsidR="00B402CF" w:rsidRDefault="00B402CF" w:rsidP="00075D2A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Containing 18.2746 </w:t>
      </w:r>
      <w:proofErr w:type="gramStart"/>
      <w:r>
        <w:rPr>
          <w:rFonts w:ascii="Arial" w:hAnsi="Arial" w:cs="Arial"/>
          <w:sz w:val="22"/>
          <w:szCs w:val="22"/>
        </w:rPr>
        <w:t>acres, more or less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BE4329B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763FF2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DESCRIPTION.</w:t>
      </w:r>
    </w:p>
    <w:p w14:paraId="3CCD217A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B47DD2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6E53FF" w14:textId="39161871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Lot 2 Boundary Description</w:t>
      </w:r>
    </w:p>
    <w:p w14:paraId="49824EB7" w14:textId="48171430" w:rsidR="00B402CF" w:rsidRPr="00B402CF" w:rsidRDefault="00B402CF" w:rsidP="00B402C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402CF">
        <w:rPr>
          <w:rFonts w:ascii="Arial" w:hAnsi="Arial" w:cs="Arial"/>
          <w:sz w:val="22"/>
          <w:szCs w:val="22"/>
        </w:rPr>
        <w:t>A part of the West Half of Section 14, Township 6 North, Range 1 East, Salt Lake Base and Meridian, U.S. Survey, Weber County, Utah:</w:t>
      </w:r>
    </w:p>
    <w:p w14:paraId="4ACE7ECC" w14:textId="49993A1E" w:rsidR="00B402CF" w:rsidRDefault="00B402CF" w:rsidP="00B402C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402CF">
        <w:rPr>
          <w:rFonts w:ascii="Arial" w:hAnsi="Arial" w:cs="Arial"/>
          <w:sz w:val="22"/>
          <w:szCs w:val="22"/>
        </w:rPr>
        <w:t xml:space="preserve">Beginning </w:t>
      </w:r>
      <w:r>
        <w:rPr>
          <w:rFonts w:ascii="Arial" w:hAnsi="Arial" w:cs="Arial"/>
          <w:sz w:val="22"/>
          <w:szCs w:val="22"/>
        </w:rPr>
        <w:t xml:space="preserve">at a point 163.46 feet South 00°03'31" East along the Quarter Section line and 302.40 feet North 89°56'29" East from </w:t>
      </w:r>
      <w:r w:rsidRPr="00B402CF">
        <w:rPr>
          <w:rFonts w:ascii="Arial" w:hAnsi="Arial" w:cs="Arial"/>
          <w:sz w:val="22"/>
          <w:szCs w:val="22"/>
        </w:rPr>
        <w:t>the West Quarter Corner of said Section 14;</w:t>
      </w:r>
      <w:r>
        <w:rPr>
          <w:rFonts w:ascii="Arial" w:hAnsi="Arial" w:cs="Arial"/>
          <w:sz w:val="22"/>
          <w:szCs w:val="22"/>
        </w:rPr>
        <w:t xml:space="preserve"> and running thence North 85°20'44" East 302.53 feet to the point of curve of a non-tangent curve, of which the radius point lies South 79°00'00" West; thence Southerly along the arc of a 1,129.91 foot radius curve to the right a distance of 222.81 feet (Central Angle equals 11°17'53" and Long Chord bears South 05°21'03" East 222.44 feet); thence South 00°17'53" West 290.29 feet; thence North 89°42'07" West 300.00 feet; thence North 00°17'53" East 290.29 feet to a point of curvature; thence Northerly along the arc of a 829.91 foot radius curve to the left a distance of 197.09 feet (Central Angle equals 13°36'26" and Long Chord bears North 06°30'20" West 196.63 feet)  to the POINT OF BEGINNING.</w:t>
      </w:r>
    </w:p>
    <w:p w14:paraId="6EE34221" w14:textId="16576605" w:rsidR="00B402CF" w:rsidRDefault="00B402CF" w:rsidP="00B402C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Containing 3.4450 </w:t>
      </w:r>
      <w:proofErr w:type="gramStart"/>
      <w:r>
        <w:rPr>
          <w:rFonts w:ascii="Arial" w:hAnsi="Arial" w:cs="Arial"/>
          <w:sz w:val="22"/>
          <w:szCs w:val="22"/>
        </w:rPr>
        <w:t>acres, more or less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F6CED04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CD8433" w14:textId="77777777" w:rsidR="00B402CF" w:rsidRDefault="00B402CF" w:rsidP="00B402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DESCRIPTION.</w:t>
      </w:r>
    </w:p>
    <w:p w14:paraId="609B944F" w14:textId="77777777" w:rsidR="004A2BA1" w:rsidRPr="00314BF5" w:rsidRDefault="004A2BA1" w:rsidP="00314BF5"/>
    <w:sectPr w:rsidR="004A2BA1" w:rsidRPr="00314BF5" w:rsidSect="00D55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7D7B" w14:textId="77777777" w:rsidR="00AC647D" w:rsidRDefault="00AC647D">
      <w:r>
        <w:separator/>
      </w:r>
    </w:p>
  </w:endnote>
  <w:endnote w:type="continuationSeparator" w:id="0">
    <w:p w14:paraId="3110557F" w14:textId="77777777" w:rsidR="00AC647D" w:rsidRDefault="00AC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C63D" w14:textId="77777777" w:rsidR="004F0FF4" w:rsidRDefault="004F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23F9" w14:textId="77777777" w:rsidR="00D55077" w:rsidRDefault="00A2637E" w:rsidP="00D55077">
    <w:pPr>
      <w:pStyle w:val="Footer"/>
      <w:tabs>
        <w:tab w:val="clear" w:pos="4320"/>
        <w:tab w:val="clear" w:pos="8640"/>
        <w:tab w:val="left" w:pos="9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4B01C" wp14:editId="73E50274">
          <wp:simplePos x="0" y="0"/>
          <wp:positionH relativeFrom="column">
            <wp:posOffset>2419985</wp:posOffset>
          </wp:positionH>
          <wp:positionV relativeFrom="paragraph">
            <wp:posOffset>-258445</wp:posOffset>
          </wp:positionV>
          <wp:extent cx="4434205" cy="497205"/>
          <wp:effectExtent l="0" t="0" r="0" b="0"/>
          <wp:wrapNone/>
          <wp:docPr id="1" name="Picture 1" descr="basin-ltr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n-ltrBOTTO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02"/>
                  <a:stretch>
                    <a:fillRect/>
                  </a:stretch>
                </pic:blipFill>
                <pic:spPr bwMode="auto">
                  <a:xfrm>
                    <a:off x="0" y="0"/>
                    <a:ext cx="443420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B23" w14:textId="77777777" w:rsidR="004F0FF4" w:rsidRDefault="004F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1B03" w14:textId="77777777" w:rsidR="00AC647D" w:rsidRDefault="00AC647D">
      <w:r>
        <w:separator/>
      </w:r>
    </w:p>
  </w:footnote>
  <w:footnote w:type="continuationSeparator" w:id="0">
    <w:p w14:paraId="3AF546FF" w14:textId="77777777" w:rsidR="00AC647D" w:rsidRDefault="00AC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3AA5" w14:textId="77777777" w:rsidR="004F0FF4" w:rsidRDefault="004F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F12F" w14:textId="77777777" w:rsidR="001C700A" w:rsidRDefault="00A2637E" w:rsidP="00D55077">
    <w:pPr>
      <w:pStyle w:val="Header"/>
      <w:tabs>
        <w:tab w:val="clear" w:pos="4320"/>
        <w:tab w:val="clear" w:pos="8640"/>
        <w:tab w:val="left" w:pos="2842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0C23AB" wp14:editId="0CC12713">
          <wp:simplePos x="0" y="0"/>
          <wp:positionH relativeFrom="column">
            <wp:posOffset>-1370965</wp:posOffset>
          </wp:positionH>
          <wp:positionV relativeFrom="paragraph">
            <wp:posOffset>-568960</wp:posOffset>
          </wp:positionV>
          <wp:extent cx="3768725" cy="1291590"/>
          <wp:effectExtent l="0" t="0" r="0" b="0"/>
          <wp:wrapNone/>
          <wp:docPr id="2" name="Picture 2" descr="basin-ltr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in-ltrTO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1291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56CE" w14:textId="77777777" w:rsidR="004F0FF4" w:rsidRDefault="004F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8A1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A628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690E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F0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50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B210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C68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BC9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4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22C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AC8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CF"/>
    <w:rsid w:val="00075D2A"/>
    <w:rsid w:val="0017659C"/>
    <w:rsid w:val="001C700A"/>
    <w:rsid w:val="002F3051"/>
    <w:rsid w:val="00314BF5"/>
    <w:rsid w:val="003F5419"/>
    <w:rsid w:val="004A2BA1"/>
    <w:rsid w:val="004D5074"/>
    <w:rsid w:val="004F0FF4"/>
    <w:rsid w:val="00554CAD"/>
    <w:rsid w:val="005A6366"/>
    <w:rsid w:val="005D5957"/>
    <w:rsid w:val="005F1905"/>
    <w:rsid w:val="00645A30"/>
    <w:rsid w:val="006D221F"/>
    <w:rsid w:val="007762BA"/>
    <w:rsid w:val="00843C57"/>
    <w:rsid w:val="009D08FE"/>
    <w:rsid w:val="00A2637E"/>
    <w:rsid w:val="00AB26B1"/>
    <w:rsid w:val="00AC647D"/>
    <w:rsid w:val="00B402CF"/>
    <w:rsid w:val="00B85A42"/>
    <w:rsid w:val="00C7217E"/>
    <w:rsid w:val="00CB17AE"/>
    <w:rsid w:val="00CB7DE8"/>
    <w:rsid w:val="00D55077"/>
    <w:rsid w:val="00D87A90"/>
    <w:rsid w:val="00F5569D"/>
    <w:rsid w:val="00FE3B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134D5"/>
  <w15:chartTrackingRefBased/>
  <w15:docId w15:val="{CF7A9385-4497-4AE2-828F-C4E820F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C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D5957"/>
    <w:pPr>
      <w:keepNext/>
      <w:keepLines/>
      <w:spacing w:after="220" w:line="220" w:lineRule="atLeast"/>
      <w:outlineLvl w:val="0"/>
    </w:pPr>
    <w:rPr>
      <w:rFonts w:ascii="Arial Black" w:eastAsia="Times New Roman" w:hAnsi="Arial Black"/>
      <w:spacing w:val="-10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74"/>
  </w:style>
  <w:style w:type="paragraph" w:styleId="Footer">
    <w:name w:val="footer"/>
    <w:basedOn w:val="Normal"/>
    <w:link w:val="FooterChar"/>
    <w:uiPriority w:val="99"/>
    <w:semiHidden/>
    <w:unhideWhenUsed/>
    <w:rsid w:val="004D5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074"/>
  </w:style>
  <w:style w:type="character" w:customStyle="1" w:styleId="Heading1Char">
    <w:name w:val="Heading 1 Char"/>
    <w:link w:val="Heading1"/>
    <w:rsid w:val="005D5957"/>
    <w:rPr>
      <w:rFonts w:ascii="Arial Black" w:eastAsia="Times New Roman" w:hAnsi="Arial Black"/>
      <w:spacing w:val="-10"/>
      <w:kern w:val="20"/>
    </w:rPr>
  </w:style>
  <w:style w:type="paragraph" w:styleId="BodyText">
    <w:name w:val="Body Text"/>
    <w:basedOn w:val="Normal"/>
    <w:link w:val="BodyTextChar"/>
    <w:rsid w:val="005D595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D5957"/>
    <w:rPr>
      <w:rFonts w:ascii="Arial" w:eastAsia="Times New Roman" w:hAnsi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AppData\Roaming\Microsoft\Templates\GB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GBE-Letterhead.dotx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Movement Marketing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Hubbard</dc:creator>
  <cp:keywords/>
  <cp:lastModifiedBy>Todd Merrill</cp:lastModifiedBy>
  <cp:revision>2</cp:revision>
  <cp:lastPrinted>2020-05-06T17:12:00Z</cp:lastPrinted>
  <dcterms:created xsi:type="dcterms:W3CDTF">2020-05-12T15:00:00Z</dcterms:created>
  <dcterms:modified xsi:type="dcterms:W3CDTF">2020-05-12T15:00:00Z</dcterms:modified>
</cp:coreProperties>
</file>