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46"/>
        <w:gridCol w:w="7632"/>
      </w:tblGrid>
      <w:tr w:rsidR="00D81530" w:rsidRPr="00592EB7" w:rsidTr="00CC0599">
        <w:trPr>
          <w:trHeight w:val="440"/>
        </w:trPr>
        <w:tc>
          <w:tcPr>
            <w:tcW w:w="2448" w:type="dxa"/>
            <w:vAlign w:val="center"/>
          </w:tcPr>
          <w:p w:rsidR="00D81530" w:rsidRPr="00592EB7" w:rsidRDefault="00D81530" w:rsidP="00D81530">
            <w:pPr>
              <w:jc w:val="center"/>
              <w:rPr>
                <w:rFonts w:asciiTheme="majorHAnsi" w:hAnsiTheme="majorHAnsi"/>
                <w:b/>
                <w:sz w:val="28"/>
                <w:szCs w:val="28"/>
              </w:rPr>
            </w:pPr>
            <w:r w:rsidRPr="00592EB7">
              <w:rPr>
                <w:rFonts w:asciiTheme="majorHAnsi" w:hAnsiTheme="majorHAnsi"/>
                <w:b/>
                <w:noProof/>
                <w:sz w:val="28"/>
                <w:szCs w:val="28"/>
              </w:rPr>
              <w:drawing>
                <wp:inline distT="0" distB="0" distL="0" distR="0">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7" cstate="print"/>
                          <a:stretch>
                            <a:fillRect/>
                          </a:stretch>
                        </pic:blipFill>
                        <pic:spPr>
                          <a:xfrm>
                            <a:off x="0" y="0"/>
                            <a:ext cx="1526007" cy="491067"/>
                          </a:xfrm>
                          <a:prstGeom prst="rect">
                            <a:avLst/>
                          </a:prstGeom>
                        </pic:spPr>
                      </pic:pic>
                    </a:graphicData>
                  </a:graphic>
                </wp:inline>
              </w:drawing>
            </w:r>
          </w:p>
        </w:tc>
        <w:tc>
          <w:tcPr>
            <w:tcW w:w="7632" w:type="dxa"/>
            <w:vAlign w:val="center"/>
          </w:tcPr>
          <w:p w:rsidR="00D81530" w:rsidRPr="00592EB7" w:rsidRDefault="00D81530" w:rsidP="00CC0599">
            <w:pPr>
              <w:spacing w:after="0"/>
              <w:jc w:val="left"/>
              <w:rPr>
                <w:rFonts w:asciiTheme="majorHAnsi" w:hAnsiTheme="majorHAnsi"/>
                <w:i/>
              </w:rPr>
            </w:pPr>
            <w:r w:rsidRPr="00592EB7">
              <w:rPr>
                <w:rFonts w:asciiTheme="majorHAnsi" w:hAnsiTheme="majorHAnsi"/>
                <w:b/>
                <w:sz w:val="28"/>
                <w:szCs w:val="28"/>
              </w:rPr>
              <w:t xml:space="preserve">Staff Report </w:t>
            </w:r>
            <w:r w:rsidR="003E6206" w:rsidRPr="00592EB7">
              <w:rPr>
                <w:rFonts w:asciiTheme="majorHAnsi" w:hAnsiTheme="majorHAnsi"/>
                <w:b/>
                <w:sz w:val="28"/>
                <w:szCs w:val="28"/>
              </w:rPr>
              <w:t>for Administrative Subdivision Approval</w:t>
            </w:r>
            <w:r w:rsidRPr="00592EB7">
              <w:rPr>
                <w:rFonts w:asciiTheme="majorHAnsi" w:hAnsiTheme="majorHAnsi"/>
                <w:i/>
              </w:rPr>
              <w:t xml:space="preserve"> </w:t>
            </w:r>
          </w:p>
          <w:p w:rsidR="00D81530" w:rsidRPr="00592EB7" w:rsidRDefault="00D81530" w:rsidP="00CC0599">
            <w:pPr>
              <w:spacing w:after="0"/>
              <w:jc w:val="left"/>
              <w:rPr>
                <w:i/>
              </w:rPr>
            </w:pPr>
            <w:r w:rsidRPr="00592EB7">
              <w:rPr>
                <w:rFonts w:asciiTheme="majorHAnsi" w:hAnsiTheme="majorHAnsi"/>
                <w:i/>
              </w:rPr>
              <w:t>Weber County Planning Divisio</w:t>
            </w:r>
            <w:r w:rsidR="00CC0599" w:rsidRPr="00592EB7">
              <w:rPr>
                <w:rFonts w:asciiTheme="majorHAnsi" w:hAnsiTheme="majorHAnsi"/>
                <w:i/>
              </w:rPr>
              <w:t>n</w:t>
            </w:r>
          </w:p>
        </w:tc>
      </w:tr>
      <w:tr w:rsidR="00AD366C" w:rsidRPr="00592EB7" w:rsidTr="00541CF5">
        <w:trPr>
          <w:trHeight w:hRule="exact" w:val="115"/>
        </w:trPr>
        <w:tc>
          <w:tcPr>
            <w:tcW w:w="10080" w:type="dxa"/>
            <w:gridSpan w:val="2"/>
          </w:tcPr>
          <w:p w:rsidR="00AD366C" w:rsidRPr="00592EB7" w:rsidRDefault="00AD366C" w:rsidP="00666893"/>
        </w:tc>
      </w:tr>
    </w:tbl>
    <w:p w:rsidR="007C7E9C" w:rsidRPr="00592EB7" w:rsidRDefault="00267332" w:rsidP="00C42C64">
      <w:pPr>
        <w:pStyle w:val="Header1"/>
        <w:rPr>
          <w:rStyle w:val="Strong"/>
          <w:b/>
          <w:bCs w:val="0"/>
          <w:sz w:val="24"/>
        </w:rPr>
      </w:pPr>
      <w:r w:rsidRPr="00592EB7">
        <w:rPr>
          <w:rStyle w:val="Strong"/>
          <w:b/>
          <w:bCs w:val="0"/>
          <w:sz w:val="24"/>
        </w:rPr>
        <w:t>Synopsis</w:t>
      </w:r>
    </w:p>
    <w:p w:rsidR="0095410B" w:rsidRPr="004F621A" w:rsidRDefault="0095410B" w:rsidP="0095410B">
      <w:pPr>
        <w:pStyle w:val="Header2"/>
        <w:rPr>
          <w:rStyle w:val="Strong"/>
          <w:b/>
          <w:bCs w:val="0"/>
        </w:rPr>
      </w:pPr>
      <w:r w:rsidRPr="004F621A">
        <w:rPr>
          <w:rStyle w:val="Strong"/>
          <w:b/>
          <w:bCs w:val="0"/>
        </w:rPr>
        <w:t>Application Information</w:t>
      </w:r>
    </w:p>
    <w:p w:rsidR="0095410B" w:rsidRPr="004F621A" w:rsidRDefault="0095410B" w:rsidP="0095410B">
      <w:pPr>
        <w:pStyle w:val="Info"/>
        <w:ind w:left="2640" w:hanging="2352"/>
        <w:jc w:val="both"/>
        <w:rPr>
          <w:rStyle w:val="Strong"/>
          <w:b w:val="0"/>
          <w:bCs w:val="0"/>
        </w:rPr>
      </w:pPr>
      <w:r w:rsidRPr="004F621A">
        <w:rPr>
          <w:rStyle w:val="Strong"/>
        </w:rPr>
        <w:t>Application Request:</w:t>
      </w:r>
      <w:r w:rsidRPr="004F621A">
        <w:rPr>
          <w:rStyle w:val="Strong"/>
          <w:b w:val="0"/>
          <w:bCs w:val="0"/>
        </w:rPr>
        <w:tab/>
      </w:r>
      <w:sdt>
        <w:sdtPr>
          <w:id w:val="270848699"/>
          <w:placeholder>
            <w:docPart w:val="3B4191741D4F4544B656F54B11BC9236"/>
          </w:placeholder>
          <w:text w:multiLine="1"/>
        </w:sdtPr>
        <w:sdtContent>
          <w:r w:rsidR="005A25B3">
            <w:t>Consideration and action o</w:t>
          </w:r>
          <w:r w:rsidR="008B6770">
            <w:t>n an administrative application for</w:t>
          </w:r>
          <w:r w:rsidR="005A25B3">
            <w:t xml:space="preserve"> final appr</w:t>
          </w:r>
          <w:r w:rsidR="00944F24">
            <w:t xml:space="preserve">oval of </w:t>
          </w:r>
          <w:r w:rsidR="0001103F">
            <w:t xml:space="preserve">Babilis </w:t>
          </w:r>
          <w:r w:rsidR="00944F24">
            <w:t>Subdivision</w:t>
          </w:r>
          <w:r w:rsidR="006172A0">
            <w:t>, consisting of one lot</w:t>
          </w:r>
          <w:r w:rsidR="00004334">
            <w:t xml:space="preserve"> with a request to defer curb, gutter, and sidewalk</w:t>
          </w:r>
          <w:r w:rsidR="005A25B3">
            <w:t>.</w:t>
          </w:r>
        </w:sdtContent>
      </w:sdt>
    </w:p>
    <w:p w:rsidR="0095410B" w:rsidRPr="00976E4F" w:rsidRDefault="0095410B" w:rsidP="0095410B">
      <w:pPr>
        <w:pStyle w:val="Info"/>
        <w:rPr>
          <w:rStyle w:val="Strong"/>
          <w:b w:val="0"/>
        </w:rPr>
      </w:pPr>
      <w:r>
        <w:rPr>
          <w:rStyle w:val="Strong"/>
        </w:rPr>
        <w:t>Type of Decision:</w:t>
      </w:r>
      <w:r>
        <w:rPr>
          <w:rStyle w:val="Strong"/>
        </w:rPr>
        <w:tab/>
      </w:r>
      <w:r>
        <w:rPr>
          <w:rStyle w:val="Strong"/>
          <w:b w:val="0"/>
        </w:rPr>
        <w:t>Administrative</w:t>
      </w:r>
    </w:p>
    <w:p w:rsidR="0095410B" w:rsidRPr="004F621A" w:rsidRDefault="0095410B" w:rsidP="0095410B">
      <w:pPr>
        <w:pStyle w:val="Info"/>
        <w:rPr>
          <w:rStyle w:val="Strong"/>
          <w:b w:val="0"/>
          <w:bCs w:val="0"/>
        </w:rPr>
      </w:pPr>
      <w:r>
        <w:rPr>
          <w:rStyle w:val="Strong"/>
        </w:rPr>
        <w:t>A</w:t>
      </w:r>
      <w:r w:rsidRPr="004F621A">
        <w:rPr>
          <w:rStyle w:val="Strong"/>
        </w:rPr>
        <w:t>genda Date:</w:t>
      </w:r>
      <w:r w:rsidRPr="004F621A">
        <w:rPr>
          <w:rStyle w:val="Strong"/>
          <w:b w:val="0"/>
          <w:bCs w:val="0"/>
        </w:rPr>
        <w:tab/>
      </w:r>
      <w:sdt>
        <w:sdtPr>
          <w:rPr>
            <w:rStyle w:val="Strong"/>
            <w:b w:val="0"/>
            <w:bCs w:val="0"/>
          </w:rPr>
          <w:id w:val="374468985"/>
          <w:placeholder>
            <w:docPart w:val="BC86400656F14C2C8654439679A4C592"/>
          </w:placeholder>
          <w:date w:fullDate="2017-08-30T00:00:00Z">
            <w:dateFormat w:val="dddd, MMMM dd, yyyy"/>
            <w:lid w:val="en-US"/>
            <w:storeMappedDataAs w:val="dateTime"/>
            <w:calendar w:val="gregorian"/>
          </w:date>
        </w:sdtPr>
        <w:sdtContent>
          <w:r w:rsidR="00484E9E">
            <w:rPr>
              <w:rStyle w:val="Strong"/>
              <w:b w:val="0"/>
              <w:bCs w:val="0"/>
            </w:rPr>
            <w:t>Wednesday, August 30, 2017</w:t>
          </w:r>
        </w:sdtContent>
      </w:sdt>
    </w:p>
    <w:p w:rsidR="0095410B" w:rsidRPr="004F621A" w:rsidRDefault="0095410B" w:rsidP="0095410B">
      <w:pPr>
        <w:pStyle w:val="Info"/>
        <w:ind w:left="2640" w:hanging="2352"/>
        <w:rPr>
          <w:rStyle w:val="Strong"/>
          <w:b w:val="0"/>
          <w:bCs w:val="0"/>
        </w:rPr>
      </w:pPr>
      <w:r w:rsidRPr="004F621A">
        <w:rPr>
          <w:rStyle w:val="Strong"/>
        </w:rPr>
        <w:t>Applicant:</w:t>
      </w:r>
      <w:r w:rsidRPr="004F621A">
        <w:rPr>
          <w:rStyle w:val="Strong"/>
          <w:b w:val="0"/>
          <w:bCs w:val="0"/>
        </w:rPr>
        <w:tab/>
      </w:r>
      <w:sdt>
        <w:sdtPr>
          <w:id w:val="270848714"/>
          <w:placeholder>
            <w:docPart w:val="6C70F3A5EA704C5E9F4CE49F2CE856B8"/>
          </w:placeholder>
          <w:text w:multiLine="1"/>
        </w:sdtPr>
        <w:sdtContent>
          <w:r w:rsidR="0001103F">
            <w:t>Nicholas Babilis</w:t>
          </w:r>
          <w:r w:rsidR="005A25B3">
            <w:t>, owner</w:t>
          </w:r>
        </w:sdtContent>
      </w:sdt>
    </w:p>
    <w:p w:rsidR="0095410B" w:rsidRPr="004F621A" w:rsidRDefault="0095410B" w:rsidP="0095410B">
      <w:pPr>
        <w:pStyle w:val="Info"/>
        <w:rPr>
          <w:rStyle w:val="Strong"/>
          <w:b w:val="0"/>
          <w:bCs w:val="0"/>
        </w:rPr>
      </w:pPr>
      <w:r w:rsidRPr="004F621A">
        <w:rPr>
          <w:rStyle w:val="Strong"/>
        </w:rPr>
        <w:t>File Number:</w:t>
      </w:r>
      <w:r w:rsidRPr="004F621A">
        <w:rPr>
          <w:rStyle w:val="Strong"/>
          <w:b w:val="0"/>
          <w:bCs w:val="0"/>
        </w:rPr>
        <w:tab/>
      </w:r>
      <w:sdt>
        <w:sdtPr>
          <w:id w:val="270848715"/>
          <w:placeholder>
            <w:docPart w:val="8CCAD64FDA1C49918E4D068AD2C52D01"/>
          </w:placeholder>
          <w:text w:multiLine="1"/>
        </w:sdtPr>
        <w:sdtContent>
          <w:r w:rsidR="0001103F">
            <w:t>LVB 0703</w:t>
          </w:r>
          <w:r w:rsidR="005A25B3">
            <w:t>17</w:t>
          </w:r>
        </w:sdtContent>
      </w:sdt>
    </w:p>
    <w:p w:rsidR="0095410B" w:rsidRPr="004F621A" w:rsidRDefault="0095410B" w:rsidP="0095410B">
      <w:pPr>
        <w:pStyle w:val="Header2"/>
        <w:ind w:right="720"/>
        <w:rPr>
          <w:rStyle w:val="Strong"/>
          <w:b/>
          <w:bCs w:val="0"/>
        </w:rPr>
      </w:pPr>
      <w:r w:rsidRPr="004F621A">
        <w:rPr>
          <w:rStyle w:val="Strong"/>
          <w:b/>
          <w:bCs w:val="0"/>
        </w:rPr>
        <w:t>Property Information</w:t>
      </w:r>
    </w:p>
    <w:p w:rsidR="0095410B" w:rsidRPr="004F621A" w:rsidRDefault="0095410B" w:rsidP="0095410B">
      <w:pPr>
        <w:pStyle w:val="Info"/>
        <w:ind w:left="2640" w:hanging="2352"/>
        <w:rPr>
          <w:rStyle w:val="Strong"/>
          <w:b w:val="0"/>
          <w:bCs w:val="0"/>
        </w:rPr>
      </w:pPr>
      <w:r w:rsidRPr="004F621A">
        <w:rPr>
          <w:rStyle w:val="Strong"/>
        </w:rPr>
        <w:t>Approximate Address:</w:t>
      </w:r>
      <w:r w:rsidRPr="004F621A">
        <w:rPr>
          <w:rStyle w:val="Strong"/>
          <w:b w:val="0"/>
          <w:bCs w:val="0"/>
        </w:rPr>
        <w:tab/>
      </w:r>
      <w:sdt>
        <w:sdtPr>
          <w:id w:val="270848716"/>
          <w:placeholder>
            <w:docPart w:val="E090726F9FEA4857AEFBC6982B77ACE9"/>
          </w:placeholder>
          <w:text w:multiLine="1"/>
        </w:sdtPr>
        <w:sdtContent>
          <w:r w:rsidR="0001103F">
            <w:t>6207 Melanie Lane</w:t>
          </w:r>
          <w:r w:rsidR="005A25B3">
            <w:t>, Uintah, UT</w:t>
          </w:r>
        </w:sdtContent>
      </w:sdt>
    </w:p>
    <w:p w:rsidR="0095410B" w:rsidRPr="004F621A" w:rsidRDefault="0095410B" w:rsidP="0095410B">
      <w:pPr>
        <w:pStyle w:val="Info"/>
        <w:ind w:left="2640" w:hanging="2352"/>
        <w:rPr>
          <w:rStyle w:val="Strong"/>
          <w:b w:val="0"/>
          <w:bCs w:val="0"/>
        </w:rPr>
      </w:pPr>
      <w:r w:rsidRPr="004F621A">
        <w:rPr>
          <w:rStyle w:val="Strong"/>
        </w:rPr>
        <w:t>Project Area:</w:t>
      </w:r>
      <w:r w:rsidRPr="004F621A">
        <w:rPr>
          <w:rStyle w:val="Strong"/>
          <w:b w:val="0"/>
          <w:bCs w:val="0"/>
        </w:rPr>
        <w:tab/>
      </w:r>
      <w:sdt>
        <w:sdtPr>
          <w:id w:val="270848717"/>
          <w:placeholder>
            <w:docPart w:val="5670027C276641C08B7E2017A7BF4529"/>
          </w:placeholder>
          <w:text w:multiLine="1"/>
        </w:sdtPr>
        <w:sdtContent>
          <w:r w:rsidR="00424677">
            <w:t>1.21</w:t>
          </w:r>
          <w:r w:rsidR="005A25B3">
            <w:t xml:space="preserve"> acres</w:t>
          </w:r>
        </w:sdtContent>
      </w:sdt>
    </w:p>
    <w:p w:rsidR="0095410B" w:rsidRPr="00E21461" w:rsidRDefault="0095410B" w:rsidP="0095410B">
      <w:pPr>
        <w:pStyle w:val="Info"/>
        <w:ind w:left="2640" w:hanging="2352"/>
        <w:rPr>
          <w:rStyle w:val="Strong"/>
          <w:b w:val="0"/>
          <w:bCs w:val="0"/>
        </w:rPr>
      </w:pPr>
      <w:r w:rsidRPr="004F621A">
        <w:rPr>
          <w:rStyle w:val="Strong"/>
        </w:rPr>
        <w:t>Zoning:</w:t>
      </w:r>
      <w:r w:rsidRPr="004F621A">
        <w:rPr>
          <w:rStyle w:val="Strong"/>
          <w:b w:val="0"/>
          <w:bCs w:val="0"/>
        </w:rPr>
        <w:tab/>
      </w:r>
      <w:sdt>
        <w:sdtPr>
          <w:id w:val="270848718"/>
          <w:placeholder>
            <w:docPart w:val="37A8B518F93E4C54B7FEC595A49382FC"/>
          </w:placeholder>
          <w:text w:multiLine="1"/>
        </w:sdtPr>
        <w:sdtContent>
          <w:r w:rsidR="005A25B3">
            <w:t>Residential Estates (</w:t>
          </w:r>
          <w:r w:rsidR="000A7389">
            <w:t>RE-20</w:t>
          </w:r>
          <w:r w:rsidR="005A25B3">
            <w:t>) Zone</w:t>
          </w:r>
        </w:sdtContent>
      </w:sdt>
    </w:p>
    <w:p w:rsidR="0095410B" w:rsidRPr="00E21461" w:rsidRDefault="0095410B" w:rsidP="0095410B">
      <w:pPr>
        <w:pStyle w:val="Info"/>
        <w:ind w:left="2640" w:hanging="2352"/>
        <w:rPr>
          <w:rStyle w:val="Strong"/>
          <w:b w:val="0"/>
          <w:bCs w:val="0"/>
        </w:rPr>
      </w:pPr>
      <w:r w:rsidRPr="00E21461">
        <w:rPr>
          <w:rStyle w:val="Strong"/>
        </w:rPr>
        <w:t>Existing Land Use:</w:t>
      </w:r>
      <w:r w:rsidRPr="00E21461">
        <w:rPr>
          <w:rStyle w:val="Strong"/>
          <w:b w:val="0"/>
          <w:bCs w:val="0"/>
        </w:rPr>
        <w:tab/>
      </w:r>
      <w:sdt>
        <w:sdtPr>
          <w:id w:val="270848719"/>
          <w:placeholder>
            <w:docPart w:val="1E3CEF6325E2427487D281E068264FC6"/>
          </w:placeholder>
          <w:text w:multiLine="1"/>
        </w:sdtPr>
        <w:sdtContent>
          <w:r w:rsidR="005A25B3">
            <w:t>Residential</w:t>
          </w:r>
        </w:sdtContent>
      </w:sdt>
    </w:p>
    <w:p w:rsidR="0095410B" w:rsidRPr="004F621A" w:rsidRDefault="0095410B" w:rsidP="0095410B">
      <w:pPr>
        <w:pStyle w:val="Info"/>
        <w:ind w:left="2640" w:hanging="2352"/>
        <w:rPr>
          <w:rStyle w:val="Strong"/>
          <w:b w:val="0"/>
          <w:bCs w:val="0"/>
        </w:rPr>
      </w:pPr>
      <w:r w:rsidRPr="004F621A">
        <w:rPr>
          <w:rStyle w:val="Strong"/>
        </w:rPr>
        <w:t>Proposed Land Use:</w:t>
      </w:r>
      <w:r w:rsidRPr="004F621A">
        <w:rPr>
          <w:rStyle w:val="Strong"/>
          <w:b w:val="0"/>
          <w:bCs w:val="0"/>
        </w:rPr>
        <w:tab/>
      </w:r>
      <w:sdt>
        <w:sdtPr>
          <w:id w:val="270848720"/>
          <w:placeholder>
            <w:docPart w:val="293802FCEAE9497E8AF1FA65E343FC04"/>
          </w:placeholder>
          <w:text w:multiLine="1"/>
        </w:sdtPr>
        <w:sdtContent>
          <w:r w:rsidR="005A25B3">
            <w:t>Residential</w:t>
          </w:r>
        </w:sdtContent>
      </w:sdt>
    </w:p>
    <w:p w:rsidR="0095410B" w:rsidRPr="004F621A" w:rsidRDefault="0095410B" w:rsidP="0095410B">
      <w:pPr>
        <w:pStyle w:val="Info"/>
        <w:ind w:left="2640" w:hanging="2352"/>
        <w:rPr>
          <w:rStyle w:val="Strong"/>
          <w:b w:val="0"/>
          <w:bCs w:val="0"/>
        </w:rPr>
      </w:pPr>
      <w:r w:rsidRPr="004F621A">
        <w:rPr>
          <w:rStyle w:val="Strong"/>
        </w:rPr>
        <w:t>Parcel ID:</w:t>
      </w:r>
      <w:r w:rsidRPr="004F621A">
        <w:rPr>
          <w:rStyle w:val="Strong"/>
          <w:b w:val="0"/>
          <w:bCs w:val="0"/>
        </w:rPr>
        <w:tab/>
      </w:r>
      <w:r w:rsidR="000A7389">
        <w:rPr>
          <w:rStyle w:val="Strong"/>
          <w:b w:val="0"/>
          <w:bCs w:val="0"/>
        </w:rPr>
        <w:t>07-099-0011</w:t>
      </w:r>
    </w:p>
    <w:p w:rsidR="0095410B" w:rsidRPr="004F621A" w:rsidRDefault="0095410B" w:rsidP="0095410B">
      <w:pPr>
        <w:pStyle w:val="Info"/>
        <w:ind w:left="2640" w:hanging="2352"/>
        <w:rPr>
          <w:rStyle w:val="Strong"/>
          <w:b w:val="0"/>
          <w:bCs w:val="0"/>
        </w:rPr>
      </w:pPr>
      <w:r w:rsidRPr="004F621A">
        <w:rPr>
          <w:rStyle w:val="Strong"/>
        </w:rPr>
        <w:t>Township, Range, Section:</w:t>
      </w:r>
      <w:r w:rsidRPr="004F621A">
        <w:rPr>
          <w:rStyle w:val="Strong"/>
          <w:b w:val="0"/>
          <w:bCs w:val="0"/>
        </w:rPr>
        <w:tab/>
      </w:r>
      <w:sdt>
        <w:sdtPr>
          <w:id w:val="270848722"/>
          <w:placeholder>
            <w:docPart w:val="DC9205D244EA4A8692E6AA331D2C139D"/>
          </w:placeholder>
          <w:text w:multiLine="1"/>
        </w:sdtPr>
        <w:sdtContent>
          <w:r w:rsidR="000A7389">
            <w:t>T5N, R1W, Section 24</w:t>
          </w:r>
        </w:sdtContent>
      </w:sdt>
    </w:p>
    <w:p w:rsidR="0095410B" w:rsidRPr="004F621A" w:rsidRDefault="0095410B" w:rsidP="0095410B">
      <w:pPr>
        <w:pStyle w:val="Header2"/>
        <w:ind w:right="720"/>
        <w:rPr>
          <w:rStyle w:val="Strong"/>
          <w:b/>
          <w:bCs w:val="0"/>
        </w:rPr>
      </w:pPr>
      <w:r w:rsidRPr="004F621A">
        <w:rPr>
          <w:rStyle w:val="Strong"/>
          <w:b/>
          <w:bCs w:val="0"/>
        </w:rPr>
        <w:t>Adjacent Land Use</w:t>
      </w:r>
    </w:p>
    <w:p w:rsidR="0095410B" w:rsidRPr="004F621A" w:rsidRDefault="0095410B" w:rsidP="0095410B">
      <w:pPr>
        <w:pStyle w:val="Info"/>
        <w:tabs>
          <w:tab w:val="clear" w:pos="2640"/>
          <w:tab w:val="left" w:pos="1210"/>
          <w:tab w:val="left" w:pos="5610"/>
        </w:tabs>
      </w:pPr>
      <w:r w:rsidRPr="004F621A">
        <w:rPr>
          <w:rStyle w:val="Strong"/>
        </w:rPr>
        <w:t>North:</w:t>
      </w:r>
      <w:r w:rsidRPr="004F621A">
        <w:rPr>
          <w:rStyle w:val="Strong"/>
          <w:b w:val="0"/>
          <w:bCs w:val="0"/>
        </w:rPr>
        <w:tab/>
      </w:r>
      <w:sdt>
        <w:sdtPr>
          <w:id w:val="270848900"/>
          <w:placeholder>
            <w:docPart w:val="04DDD1262DA14B90B4E717471ADE1046"/>
          </w:placeholder>
          <w:text w:multiLine="1"/>
        </w:sdtPr>
        <w:sdtContent>
          <w:r w:rsidR="005A25B3">
            <w:t>Residential</w:t>
          </w:r>
        </w:sdtContent>
      </w:sdt>
      <w:r w:rsidRPr="004F621A">
        <w:tab/>
      </w:r>
      <w:r w:rsidRPr="004F621A">
        <w:rPr>
          <w:rStyle w:val="Strong"/>
        </w:rPr>
        <w:t>South:</w:t>
      </w:r>
      <w:r w:rsidRPr="004F621A">
        <w:rPr>
          <w:rStyle w:val="Strong"/>
          <w:b w:val="0"/>
          <w:bCs w:val="0"/>
        </w:rPr>
        <w:tab/>
      </w:r>
      <w:sdt>
        <w:sdtPr>
          <w:id w:val="270848906"/>
          <w:placeholder>
            <w:docPart w:val="631A7ABE424C4CFB80ABD24A4EF61B33"/>
          </w:placeholder>
          <w:text w:multiLine="1"/>
        </w:sdtPr>
        <w:sdtContent>
          <w:r w:rsidR="005A25B3">
            <w:t>Residential</w:t>
          </w:r>
        </w:sdtContent>
      </w:sdt>
    </w:p>
    <w:p w:rsidR="0095410B" w:rsidRPr="004F621A" w:rsidRDefault="0095410B" w:rsidP="0095410B">
      <w:pPr>
        <w:pStyle w:val="Info"/>
        <w:tabs>
          <w:tab w:val="clear" w:pos="2640"/>
          <w:tab w:val="left" w:pos="1210"/>
          <w:tab w:val="left" w:pos="5610"/>
        </w:tabs>
        <w:rPr>
          <w:rStyle w:val="Strong"/>
          <w:b w:val="0"/>
          <w:bCs w:val="0"/>
        </w:rPr>
      </w:pPr>
      <w:r w:rsidRPr="004F621A">
        <w:rPr>
          <w:rStyle w:val="Strong"/>
        </w:rPr>
        <w:t>East:</w:t>
      </w:r>
      <w:r w:rsidRPr="004F621A">
        <w:rPr>
          <w:rStyle w:val="Strong"/>
          <w:b w:val="0"/>
          <w:bCs w:val="0"/>
        </w:rPr>
        <w:tab/>
      </w:r>
      <w:sdt>
        <w:sdtPr>
          <w:id w:val="1124207614"/>
          <w:placeholder>
            <w:docPart w:val="47A7E9B9786B494E913BD01FF1A3B8CC"/>
          </w:placeholder>
          <w:text w:multiLine="1"/>
        </w:sdtPr>
        <w:sdtContent>
          <w:r w:rsidR="005A25B3">
            <w:t>Residential</w:t>
          </w:r>
        </w:sdtContent>
      </w:sdt>
      <w:r w:rsidRPr="004F621A">
        <w:rPr>
          <w:rStyle w:val="Strong"/>
          <w:b w:val="0"/>
          <w:bCs w:val="0"/>
        </w:rPr>
        <w:tab/>
      </w:r>
      <w:r w:rsidRPr="004F621A">
        <w:rPr>
          <w:rStyle w:val="Strong"/>
        </w:rPr>
        <w:t>West:</w:t>
      </w:r>
      <w:r w:rsidRPr="004F621A">
        <w:rPr>
          <w:rStyle w:val="Strong"/>
          <w:b w:val="0"/>
          <w:bCs w:val="0"/>
        </w:rPr>
        <w:t xml:space="preserve"> </w:t>
      </w:r>
      <w:r w:rsidRPr="004F621A">
        <w:rPr>
          <w:rStyle w:val="Strong"/>
          <w:b w:val="0"/>
          <w:bCs w:val="0"/>
        </w:rPr>
        <w:tab/>
      </w:r>
      <w:sdt>
        <w:sdtPr>
          <w:id w:val="1124207613"/>
          <w:placeholder>
            <w:docPart w:val="C834AAA02DA1487DB61349D662218CF6"/>
          </w:placeholder>
          <w:text w:multiLine="1"/>
        </w:sdtPr>
        <w:sdtContent>
          <w:r w:rsidR="005A25B3">
            <w:t>Residential</w:t>
          </w:r>
        </w:sdtContent>
      </w:sdt>
    </w:p>
    <w:p w:rsidR="0095410B" w:rsidRPr="004F621A" w:rsidRDefault="0095410B" w:rsidP="0095410B">
      <w:pPr>
        <w:pStyle w:val="Header2"/>
        <w:ind w:right="720"/>
        <w:rPr>
          <w:rStyle w:val="Strong"/>
          <w:b/>
          <w:bCs w:val="0"/>
        </w:rPr>
      </w:pPr>
      <w:r w:rsidRPr="004F621A">
        <w:rPr>
          <w:rStyle w:val="Strong"/>
          <w:b/>
          <w:bCs w:val="0"/>
        </w:rPr>
        <w:t>Staff Information</w:t>
      </w:r>
    </w:p>
    <w:p w:rsidR="0095410B" w:rsidRPr="004F621A" w:rsidRDefault="0095410B" w:rsidP="0095410B">
      <w:pPr>
        <w:pStyle w:val="Info"/>
        <w:rPr>
          <w:rStyle w:val="Strong"/>
          <w:b w:val="0"/>
          <w:bCs w:val="0"/>
        </w:rPr>
      </w:pPr>
      <w:r w:rsidRPr="004F621A">
        <w:rPr>
          <w:rStyle w:val="Strong"/>
        </w:rPr>
        <w:t>Report Presenter:</w:t>
      </w:r>
      <w:r w:rsidRPr="004F621A">
        <w:rPr>
          <w:rStyle w:val="Strong"/>
          <w:b w:val="0"/>
          <w:bCs w:val="0"/>
        </w:rPr>
        <w:tab/>
      </w:r>
      <w:r>
        <w:t>Felix Lleverino</w:t>
      </w:r>
    </w:p>
    <w:p w:rsidR="0095410B" w:rsidRPr="004F621A" w:rsidRDefault="0095410B" w:rsidP="0095410B">
      <w:pPr>
        <w:pStyle w:val="Info"/>
        <w:rPr>
          <w:rStyle w:val="Strong"/>
          <w:b w:val="0"/>
          <w:bCs w:val="0"/>
        </w:rPr>
      </w:pPr>
      <w:r w:rsidRPr="004F621A">
        <w:rPr>
          <w:rStyle w:val="Strong"/>
          <w:b w:val="0"/>
          <w:bCs w:val="0"/>
        </w:rPr>
        <w:tab/>
      </w:r>
      <w:r>
        <w:t>flleverino</w:t>
      </w:r>
      <w:r w:rsidRPr="004F621A">
        <w:t>@co.weber.ut.us</w:t>
      </w:r>
    </w:p>
    <w:p w:rsidR="0095410B" w:rsidRPr="004F621A" w:rsidRDefault="0095410B" w:rsidP="0095410B">
      <w:pPr>
        <w:pStyle w:val="Info"/>
      </w:pPr>
      <w:r w:rsidRPr="004F621A">
        <w:tab/>
      </w:r>
      <w:sdt>
        <w:sdtPr>
          <w:id w:val="270848735"/>
          <w:placeholder>
            <w:docPart w:val="3D735F4F3A2E4ED4BB41A4DDA77C85C8"/>
          </w:placeholder>
          <w:dropDownList>
            <w:listItem w:value="Choose an item."/>
            <w:listItem w:displayText="801-399-8763" w:value="801-399-8763"/>
            <w:listItem w:displayText="801-399-8765" w:value="801-399-8765"/>
            <w:listItem w:displayText="801-399-8764" w:value="801-399-8764"/>
            <w:listItem w:displayText="801-399-8762" w:value="801-399-8762"/>
            <w:listItem w:displayText="801-399-8766" w:value="801-399-8766"/>
            <w:listItem w:displayText="801-399-8767" w:value="801-399-8767"/>
            <w:listItem w:displayText="801-399-8768" w:value="801-399-8768"/>
          </w:dropDownList>
        </w:sdtPr>
        <w:sdtContent>
          <w:r w:rsidR="005A25B3">
            <w:t>801-399-8767</w:t>
          </w:r>
        </w:sdtContent>
      </w:sdt>
    </w:p>
    <w:p w:rsidR="0095410B" w:rsidRPr="004F621A" w:rsidRDefault="0095410B" w:rsidP="0095410B">
      <w:pPr>
        <w:pStyle w:val="Info"/>
      </w:pPr>
      <w:r w:rsidRPr="004F621A">
        <w:rPr>
          <w:rStyle w:val="Strong"/>
        </w:rPr>
        <w:t>Report Reviewer:</w:t>
      </w:r>
      <w:r w:rsidRPr="004F621A">
        <w:rPr>
          <w:rStyle w:val="Strong"/>
          <w:b w:val="0"/>
          <w:bCs w:val="0"/>
        </w:rPr>
        <w:tab/>
      </w:r>
      <w:r>
        <w:t>RK</w:t>
      </w:r>
    </w:p>
    <w:p w:rsidR="00250C83" w:rsidRPr="00592EB7" w:rsidRDefault="00250C83" w:rsidP="001968C4">
      <w:pPr>
        <w:pStyle w:val="Header1"/>
      </w:pPr>
      <w:r w:rsidRPr="00592EB7">
        <w:t>Applicable Ordinances</w:t>
      </w:r>
    </w:p>
    <w:p w:rsidR="000360CD" w:rsidRDefault="000360CD" w:rsidP="00AB0CFF">
      <w:pPr>
        <w:pStyle w:val="Conditions"/>
        <w:ind w:left="540"/>
      </w:pPr>
      <w:r>
        <w:t>Title 101 (General Provisions) Section 7 (Definitions)</w:t>
      </w:r>
    </w:p>
    <w:p w:rsidR="00AB0CFF" w:rsidRDefault="00AB0CFF" w:rsidP="00AB0CFF">
      <w:pPr>
        <w:pStyle w:val="Conditions"/>
        <w:ind w:left="540"/>
      </w:pPr>
      <w:r w:rsidRPr="00592EB7">
        <w:t xml:space="preserve">Title 104 (Zones) Chapter </w:t>
      </w:r>
      <w:r w:rsidR="00424677">
        <w:t>3 (RE- 20</w:t>
      </w:r>
      <w:r w:rsidRPr="00592EB7">
        <w:t xml:space="preserve"> Zone)</w:t>
      </w:r>
    </w:p>
    <w:p w:rsidR="000018FE" w:rsidRDefault="006772C9" w:rsidP="002E2E2B">
      <w:pPr>
        <w:pStyle w:val="Conditions"/>
        <w:ind w:left="540"/>
      </w:pPr>
      <w:r>
        <w:t>Title 106 (Subdivisions)</w:t>
      </w:r>
      <w:r w:rsidR="007A2F27">
        <w:t xml:space="preserve"> </w:t>
      </w:r>
    </w:p>
    <w:p w:rsidR="000E1D74" w:rsidRDefault="000E1D74" w:rsidP="002E2E2B">
      <w:pPr>
        <w:pStyle w:val="Conditions"/>
        <w:ind w:left="540"/>
      </w:pPr>
      <w:r>
        <w:t xml:space="preserve">Title 108 </w:t>
      </w:r>
      <w:r w:rsidR="00EF7C5B">
        <w:t xml:space="preserve">Chapter 18 </w:t>
      </w:r>
      <w:r>
        <w:t>(Drinking Water Source Protection)</w:t>
      </w:r>
    </w:p>
    <w:p w:rsidR="00EF7C5B" w:rsidRDefault="00EF7C5B" w:rsidP="002E2E2B">
      <w:pPr>
        <w:pStyle w:val="Conditions"/>
        <w:ind w:left="540"/>
      </w:pPr>
      <w:r>
        <w:t>Title 108 (Standards) Chapter 22 (Natural Hazard Areas)</w:t>
      </w:r>
    </w:p>
    <w:p w:rsidR="004578A1" w:rsidRPr="00592EB7" w:rsidRDefault="00593192" w:rsidP="001968C4">
      <w:pPr>
        <w:pStyle w:val="Header1"/>
      </w:pPr>
      <w:r w:rsidRPr="00592EB7">
        <w:t>Background</w:t>
      </w:r>
      <w:r w:rsidR="00DD4B2F">
        <w:t xml:space="preserve"> and Summary</w:t>
      </w:r>
    </w:p>
    <w:p w:rsidR="00361523" w:rsidRDefault="006772C9" w:rsidP="00361523">
      <w:r>
        <w:t>The applicant has submitted a</w:t>
      </w:r>
      <w:r w:rsidR="00AC267B">
        <w:t xml:space="preserve"> proposal</w:t>
      </w:r>
      <w:r>
        <w:t xml:space="preserve"> for </w:t>
      </w:r>
      <w:r w:rsidR="00AC267B">
        <w:t>a</w:t>
      </w:r>
      <w:r w:rsidR="00B05C1E">
        <w:t xml:space="preserve"> one</w:t>
      </w:r>
      <w:r w:rsidR="00783E64">
        <w:t xml:space="preserve"> lot subdivision</w:t>
      </w:r>
      <w:r w:rsidR="00E1235D">
        <w:t xml:space="preserve">.  </w:t>
      </w:r>
      <w:r w:rsidR="00B05C1E">
        <w:t>The proposed subdivision is located in the unincorporated are</w:t>
      </w:r>
      <w:r w:rsidR="00EF7C5B">
        <w:t>a</w:t>
      </w:r>
      <w:r w:rsidR="00B05C1E">
        <w:t>s o</w:t>
      </w:r>
      <w:r w:rsidR="00424677">
        <w:t>f Uintah Highlands that is zoned</w:t>
      </w:r>
      <w:r w:rsidR="00B05C1E">
        <w:t xml:space="preserve"> RE-20. The parcel was previously owned by Uintah Highlands Improvement District where a water tank was located. The water tank has since been demolished and </w:t>
      </w:r>
      <w:r w:rsidR="00484E9E">
        <w:t>the land acquired by Nick Babilis to be used as a residential lot.</w:t>
      </w:r>
      <w:r w:rsidR="00B05C1E">
        <w:t xml:space="preserve"> The existing gravel road will be extended </w:t>
      </w:r>
      <w:r w:rsidR="00EF7C5B">
        <w:t xml:space="preserve">across Lot 1 of Babilis Subdivision </w:t>
      </w:r>
      <w:r w:rsidR="00B05C1E">
        <w:t xml:space="preserve">to serve as a private access to </w:t>
      </w:r>
      <w:r w:rsidR="00484E9E">
        <w:t xml:space="preserve">the </w:t>
      </w:r>
      <w:r w:rsidR="00424677">
        <w:t>Calais Subdivision</w:t>
      </w:r>
      <w:r w:rsidR="00B05C1E">
        <w:t xml:space="preserve">. The owner has secured rights </w:t>
      </w:r>
      <w:r w:rsidR="00904482">
        <w:t>to utilize access across lot 36 of Eastwood Subdivision No. 10</w:t>
      </w:r>
      <w:r w:rsidR="00EF7C5B">
        <w:t xml:space="preserve"> in the form of an easement agreement shown in Exhibit D</w:t>
      </w:r>
      <w:r w:rsidR="00904482">
        <w:t>.</w:t>
      </w:r>
    </w:p>
    <w:p w:rsidR="00361523" w:rsidRDefault="00837685" w:rsidP="00361523">
      <w:r>
        <w:t>Base</w:t>
      </w:r>
      <w:r w:rsidR="00361523">
        <w:t>d</w:t>
      </w:r>
      <w:r>
        <w:t xml:space="preserve"> on the Weber County geologic map, this parcel is located within a geologic study area. In order to determine the type and severity of hazards that may exist on the site, a geo</w:t>
      </w:r>
      <w:r w:rsidR="00361523">
        <w:t>logic reconn</w:t>
      </w:r>
      <w:r w:rsidR="008B6770">
        <w:t>aissance report has</w:t>
      </w:r>
      <w:r>
        <w:t xml:space="preserve"> be</w:t>
      </w:r>
      <w:r w:rsidR="008B6770">
        <w:t>en</w:t>
      </w:r>
      <w:r>
        <w:t xml:space="preserve"> submitted. The applicant has contracted with Charles Payton who is a licensed geologist and who has prepared the report included as exhibit D. </w:t>
      </w:r>
    </w:p>
    <w:p w:rsidR="00837685" w:rsidRDefault="00837685" w:rsidP="00361523">
      <w:r>
        <w:t>This p</w:t>
      </w:r>
      <w:r w:rsidR="00361523">
        <w:t>arcel is also located within a Drinking W</w:t>
      </w:r>
      <w:r>
        <w:t xml:space="preserve">ater </w:t>
      </w:r>
      <w:r w:rsidR="00361523">
        <w:t>Source Protection Z</w:t>
      </w:r>
      <w:r>
        <w:t xml:space="preserve">one 4. Weber County Land use Code </w:t>
      </w:r>
      <w:r w:rsidR="00361523">
        <w:t>§</w:t>
      </w:r>
      <w:r>
        <w:t>108-18-</w:t>
      </w:r>
      <w:r w:rsidR="00361523">
        <w:t>5 and 108-18-6 states the allowed and prohibited uses. The proposed residential uses are in accordance with Drinking Water Source Protection requirements.</w:t>
      </w:r>
    </w:p>
    <w:p w:rsidR="00AE4298" w:rsidRDefault="001B526E" w:rsidP="00361523">
      <w:r w:rsidRPr="00016436">
        <w:t xml:space="preserve">The proposed subdivision and lot configuration </w:t>
      </w:r>
      <w:r w:rsidR="008B6770">
        <w:t>is</w:t>
      </w:r>
      <w:r>
        <w:t xml:space="preserve"> in conformance with the applicable zone and </w:t>
      </w:r>
      <w:r w:rsidRPr="00016436">
        <w:t>subdivision requirements as required in</w:t>
      </w:r>
      <w:r>
        <w:t xml:space="preserve"> the LUC</w:t>
      </w:r>
      <w:r w:rsidRPr="00016436">
        <w:t>.</w:t>
      </w:r>
      <w:r>
        <w:t xml:space="preserve">  </w:t>
      </w:r>
      <w:r w:rsidRPr="007D6A05">
        <w:rPr>
          <w:szCs w:val="20"/>
        </w:rPr>
        <w:t xml:space="preserve">The following </w:t>
      </w:r>
      <w:r w:rsidR="008B6770">
        <w:rPr>
          <w:szCs w:val="20"/>
        </w:rPr>
        <w:t xml:space="preserve">section </w:t>
      </w:r>
      <w:r w:rsidRPr="007D6A05">
        <w:rPr>
          <w:szCs w:val="20"/>
        </w:rPr>
        <w:t xml:space="preserve">is a brief synopsis of the review criteria </w:t>
      </w:r>
      <w:r w:rsidR="00361523">
        <w:rPr>
          <w:szCs w:val="20"/>
        </w:rPr>
        <w:t>and conformance with the LUC.</w:t>
      </w:r>
    </w:p>
    <w:p w:rsidR="00593192" w:rsidRPr="00592EB7" w:rsidRDefault="00982836" w:rsidP="001968C4">
      <w:pPr>
        <w:pStyle w:val="Header1"/>
        <w:rPr>
          <w:sz w:val="20"/>
        </w:rPr>
      </w:pPr>
      <w:r>
        <w:lastRenderedPageBreak/>
        <w:t>Analysis</w:t>
      </w:r>
    </w:p>
    <w:p w:rsidR="00C02F7B" w:rsidRPr="00592EB7" w:rsidRDefault="0056193F" w:rsidP="0056193F">
      <w:r w:rsidRPr="0056193F">
        <w:rPr>
          <w:i/>
          <w:u w:val="single"/>
        </w:rPr>
        <w:t>General Plan</w:t>
      </w:r>
      <w:r>
        <w:t xml:space="preserve">: </w:t>
      </w:r>
      <w:r w:rsidR="001A1C55">
        <w:t xml:space="preserve">The </w:t>
      </w:r>
      <w:r w:rsidR="000D354C">
        <w:t>Babilis Subdivision</w:t>
      </w:r>
      <w:r w:rsidR="001A1C55">
        <w:t xml:space="preserve"> </w:t>
      </w:r>
      <w:r w:rsidR="00EA33DA">
        <w:t xml:space="preserve">is in harmony with the </w:t>
      </w:r>
      <w:r w:rsidR="001A1C55">
        <w:t xml:space="preserve">Western Weber </w:t>
      </w:r>
      <w:r w:rsidR="00EA33DA">
        <w:t xml:space="preserve">General Plan by implementing </w:t>
      </w:r>
      <w:r w:rsidR="001A1C55">
        <w:t>residential development</w:t>
      </w:r>
      <w:r w:rsidR="000D354C">
        <w:t xml:space="preserve"> within the RE-20</w:t>
      </w:r>
      <w:r w:rsidR="00FA26FB">
        <w:t xml:space="preserve"> Zone that allows for increased density.</w:t>
      </w:r>
      <w:r w:rsidR="00EA33DA">
        <w:t xml:space="preserve"> </w:t>
      </w:r>
    </w:p>
    <w:p w:rsidR="0056193F" w:rsidRDefault="0056193F" w:rsidP="0056193F">
      <w:pPr>
        <w:rPr>
          <w:szCs w:val="20"/>
        </w:rPr>
      </w:pPr>
      <w:r>
        <w:rPr>
          <w:i/>
          <w:szCs w:val="20"/>
          <w:u w:val="single"/>
        </w:rPr>
        <w:t>Zoning</w:t>
      </w:r>
      <w:r>
        <w:rPr>
          <w:szCs w:val="20"/>
        </w:rPr>
        <w:t xml:space="preserve">: </w:t>
      </w:r>
      <w:r w:rsidR="00BC1ECF">
        <w:rPr>
          <w:szCs w:val="20"/>
        </w:rPr>
        <w:t>The property is loca</w:t>
      </w:r>
      <w:r w:rsidR="000D354C">
        <w:rPr>
          <w:szCs w:val="20"/>
        </w:rPr>
        <w:t>ted in the RE-20</w:t>
      </w:r>
      <w:r>
        <w:rPr>
          <w:szCs w:val="20"/>
        </w:rPr>
        <w:t xml:space="preserve"> Zone. The purpose of this zone is stated in the LUC </w:t>
      </w:r>
      <w:r w:rsidR="002402F7">
        <w:rPr>
          <w:szCs w:val="20"/>
        </w:rPr>
        <w:t>§</w:t>
      </w:r>
      <w:r w:rsidR="00FA26FB">
        <w:rPr>
          <w:szCs w:val="20"/>
        </w:rPr>
        <w:t>104-3</w:t>
      </w:r>
      <w:r>
        <w:rPr>
          <w:szCs w:val="20"/>
        </w:rPr>
        <w:t>-1</w:t>
      </w:r>
      <w:r w:rsidR="00EA33DA">
        <w:rPr>
          <w:szCs w:val="20"/>
        </w:rPr>
        <w:t xml:space="preserve"> as follows:</w:t>
      </w:r>
    </w:p>
    <w:p w:rsidR="00FA26FB" w:rsidRDefault="00FA26FB" w:rsidP="00FA26FB">
      <w:pPr>
        <w:ind w:left="720" w:right="900"/>
        <w:rPr>
          <w:i/>
          <w:szCs w:val="20"/>
        </w:rPr>
      </w:pPr>
      <w:r>
        <w:rPr>
          <w:i/>
          <w:szCs w:val="20"/>
        </w:rPr>
        <w:t>“</w:t>
      </w:r>
      <w:r w:rsidRPr="00FA26FB">
        <w:rPr>
          <w:i/>
          <w:szCs w:val="20"/>
        </w:rPr>
        <w:t>The major purpose of the RE-15 and RE-20 Zones is to provide and protect residential development at a low density in a semi-agricultural or rural environment. It is also to provide for certain rural amenities on larger minimum lots, in conjunction with the primary residential nature of the zone.</w:t>
      </w:r>
    </w:p>
    <w:p w:rsidR="00C00ED8" w:rsidRPr="00C00ED8" w:rsidRDefault="00C00ED8" w:rsidP="00FA26FB">
      <w:pPr>
        <w:ind w:left="720" w:right="900"/>
        <w:rPr>
          <w:szCs w:val="20"/>
        </w:rPr>
      </w:pPr>
      <w:r>
        <w:rPr>
          <w:szCs w:val="20"/>
        </w:rPr>
        <w:t>This proposal meets the purpose and intent of the Weber County Land Use Code.</w:t>
      </w:r>
      <w:r w:rsidR="00FA26FB">
        <w:rPr>
          <w:szCs w:val="20"/>
        </w:rPr>
        <w:t>”</w:t>
      </w:r>
    </w:p>
    <w:p w:rsidR="002402F7" w:rsidRDefault="00EF18E2" w:rsidP="00EF18E2">
      <w:pPr>
        <w:rPr>
          <w:szCs w:val="20"/>
        </w:rPr>
      </w:pPr>
      <w:r>
        <w:rPr>
          <w:i/>
          <w:szCs w:val="20"/>
          <w:u w:val="single"/>
        </w:rPr>
        <w:t>Lot Area, Frontage Width and Yard Regulations</w:t>
      </w:r>
      <w:r w:rsidR="00BC1ECF">
        <w:rPr>
          <w:szCs w:val="20"/>
        </w:rPr>
        <w:t>:</w:t>
      </w:r>
      <w:r w:rsidR="00FA26FB" w:rsidRPr="00CB488E">
        <w:rPr>
          <w:color w:val="FF0000"/>
        </w:rPr>
        <w:t xml:space="preserve"> </w:t>
      </w:r>
      <w:r w:rsidR="00FA26FB">
        <w:t>Lot 1 will contain 1</w:t>
      </w:r>
      <w:r w:rsidR="00F70318">
        <w:t>.214 acres</w:t>
      </w:r>
      <w:r w:rsidR="00FA26FB">
        <w:t xml:space="preserve"> </w:t>
      </w:r>
      <w:r w:rsidR="00F70318">
        <w:t>with the width of 341.22 ft</w:t>
      </w:r>
      <w:r w:rsidR="002047BF">
        <w:rPr>
          <w:szCs w:val="20"/>
        </w:rPr>
        <w:t xml:space="preserve">. </w:t>
      </w:r>
    </w:p>
    <w:p w:rsidR="00FA26FB" w:rsidRPr="00515889" w:rsidRDefault="00FA26FB" w:rsidP="00EF18E2">
      <w:pPr>
        <w:rPr>
          <w:szCs w:val="20"/>
        </w:rPr>
      </w:pPr>
      <w:r w:rsidRPr="00515889">
        <w:rPr>
          <w:szCs w:val="20"/>
        </w:rPr>
        <w:t>The site dev</w:t>
      </w:r>
      <w:r w:rsidR="006A1EF7" w:rsidRPr="00515889">
        <w:rPr>
          <w:szCs w:val="20"/>
        </w:rPr>
        <w:t>elopment standards for the RE-20</w:t>
      </w:r>
      <w:r w:rsidRPr="00515889">
        <w:rPr>
          <w:szCs w:val="20"/>
        </w:rPr>
        <w:t xml:space="preserve"> Zone are as follows:</w:t>
      </w:r>
    </w:p>
    <w:p w:rsidR="00FA26FB" w:rsidRPr="00515889" w:rsidRDefault="00FA26FB" w:rsidP="00FA26FB">
      <w:pPr>
        <w:ind w:left="720"/>
        <w:rPr>
          <w:szCs w:val="20"/>
        </w:rPr>
      </w:pPr>
      <w:r w:rsidRPr="00515889">
        <w:rPr>
          <w:szCs w:val="20"/>
        </w:rPr>
        <w:t>Mini</w:t>
      </w:r>
      <w:r w:rsidR="006A1EF7" w:rsidRPr="00515889">
        <w:rPr>
          <w:szCs w:val="20"/>
        </w:rPr>
        <w:t>mum Lot Area: 20</w:t>
      </w:r>
      <w:r w:rsidRPr="00515889">
        <w:rPr>
          <w:szCs w:val="20"/>
        </w:rPr>
        <w:t>,000 sq. ft.</w:t>
      </w:r>
    </w:p>
    <w:p w:rsidR="00FA26FB" w:rsidRPr="00515889" w:rsidRDefault="006A1EF7" w:rsidP="00FA26FB">
      <w:pPr>
        <w:ind w:left="720"/>
        <w:rPr>
          <w:szCs w:val="20"/>
        </w:rPr>
      </w:pPr>
      <w:r w:rsidRPr="00515889">
        <w:rPr>
          <w:szCs w:val="20"/>
        </w:rPr>
        <w:t>Minimum Lot Width: 100</w:t>
      </w:r>
      <w:r w:rsidR="00FA26FB" w:rsidRPr="00515889">
        <w:rPr>
          <w:szCs w:val="20"/>
        </w:rPr>
        <w:t xml:space="preserve"> Feet</w:t>
      </w:r>
    </w:p>
    <w:p w:rsidR="009408A1" w:rsidRPr="00515889" w:rsidRDefault="009408A1" w:rsidP="00EF18E2">
      <w:pPr>
        <w:rPr>
          <w:szCs w:val="20"/>
        </w:rPr>
      </w:pPr>
      <w:r w:rsidRPr="00515889">
        <w:rPr>
          <w:szCs w:val="20"/>
        </w:rPr>
        <w:t>T</w:t>
      </w:r>
      <w:r w:rsidR="00FA26FB" w:rsidRPr="00515889">
        <w:rPr>
          <w:szCs w:val="20"/>
        </w:rPr>
        <w:t>h</w:t>
      </w:r>
      <w:r w:rsidR="00515889" w:rsidRPr="00515889">
        <w:rPr>
          <w:szCs w:val="20"/>
        </w:rPr>
        <w:t>e Yard Regulations for the RE-20</w:t>
      </w:r>
      <w:r w:rsidRPr="00515889">
        <w:rPr>
          <w:szCs w:val="20"/>
        </w:rPr>
        <w:t xml:space="preserve"> zone are as </w:t>
      </w:r>
      <w:r w:rsidR="006F62F7" w:rsidRPr="00515889">
        <w:rPr>
          <w:szCs w:val="20"/>
        </w:rPr>
        <w:t>follows</w:t>
      </w:r>
      <w:r w:rsidRPr="00515889">
        <w:rPr>
          <w:szCs w:val="20"/>
        </w:rPr>
        <w:t>:</w:t>
      </w:r>
    </w:p>
    <w:p w:rsidR="0076289E" w:rsidRPr="00515889" w:rsidRDefault="0038751F" w:rsidP="0076289E">
      <w:pPr>
        <w:ind w:left="720"/>
        <w:rPr>
          <w:szCs w:val="20"/>
        </w:rPr>
      </w:pPr>
      <w:r w:rsidRPr="00515889">
        <w:rPr>
          <w:szCs w:val="20"/>
        </w:rPr>
        <w:t xml:space="preserve">Front: </w:t>
      </w:r>
      <w:r w:rsidR="00515889" w:rsidRPr="00515889">
        <w:rPr>
          <w:szCs w:val="20"/>
        </w:rPr>
        <w:t>30</w:t>
      </w:r>
    </w:p>
    <w:p w:rsidR="0076289E" w:rsidRPr="00515889" w:rsidRDefault="0038751F" w:rsidP="0076289E">
      <w:pPr>
        <w:ind w:left="720"/>
        <w:rPr>
          <w:szCs w:val="20"/>
        </w:rPr>
      </w:pPr>
      <w:r w:rsidRPr="00515889">
        <w:rPr>
          <w:szCs w:val="20"/>
        </w:rPr>
        <w:t>Side</w:t>
      </w:r>
      <w:r w:rsidR="00A02EF0" w:rsidRPr="00515889">
        <w:rPr>
          <w:szCs w:val="20"/>
        </w:rPr>
        <w:t>s</w:t>
      </w:r>
      <w:r w:rsidRPr="00515889">
        <w:rPr>
          <w:szCs w:val="20"/>
        </w:rPr>
        <w:t xml:space="preserve">: </w:t>
      </w:r>
      <w:r w:rsidR="00515889" w:rsidRPr="00515889">
        <w:rPr>
          <w:szCs w:val="20"/>
        </w:rPr>
        <w:t>10 feet with a total of two side yards less than 24 feet.</w:t>
      </w:r>
    </w:p>
    <w:p w:rsidR="0076289E" w:rsidRPr="00515889" w:rsidRDefault="00515889" w:rsidP="0076289E">
      <w:pPr>
        <w:ind w:left="720"/>
        <w:rPr>
          <w:szCs w:val="20"/>
        </w:rPr>
      </w:pPr>
      <w:r w:rsidRPr="00515889">
        <w:rPr>
          <w:szCs w:val="20"/>
        </w:rPr>
        <w:t>Rear: 3</w:t>
      </w:r>
      <w:r w:rsidR="0038751F" w:rsidRPr="00515889">
        <w:rPr>
          <w:szCs w:val="20"/>
        </w:rPr>
        <w:t>0</w:t>
      </w:r>
      <w:r w:rsidR="0076289E" w:rsidRPr="00515889">
        <w:rPr>
          <w:szCs w:val="20"/>
        </w:rPr>
        <w:t xml:space="preserve"> feet</w:t>
      </w:r>
    </w:p>
    <w:p w:rsidR="001F530F" w:rsidRDefault="00B777D9" w:rsidP="00EC6154">
      <w:pPr>
        <w:rPr>
          <w:szCs w:val="20"/>
        </w:rPr>
      </w:pPr>
      <w:r>
        <w:rPr>
          <w:i/>
          <w:szCs w:val="20"/>
          <w:u w:val="single"/>
        </w:rPr>
        <w:t>Geologic Study Area</w:t>
      </w:r>
      <w:r>
        <w:rPr>
          <w:szCs w:val="20"/>
        </w:rPr>
        <w:t xml:space="preserve">: </w:t>
      </w:r>
      <w:r w:rsidR="004324C3">
        <w:rPr>
          <w:szCs w:val="20"/>
        </w:rPr>
        <w:t>This proposal is located within a geologic study area</w:t>
      </w:r>
      <w:r w:rsidR="00424677">
        <w:rPr>
          <w:szCs w:val="20"/>
        </w:rPr>
        <w:t>,</w:t>
      </w:r>
      <w:r w:rsidR="004324C3">
        <w:rPr>
          <w:szCs w:val="20"/>
        </w:rPr>
        <w:t xml:space="preserve"> thereby requiring a geologic study that assesses types of hazards that exist on the site, severity</w:t>
      </w:r>
      <w:r w:rsidR="00424677">
        <w:rPr>
          <w:szCs w:val="20"/>
        </w:rPr>
        <w:t xml:space="preserve"> of hazards</w:t>
      </w:r>
      <w:r w:rsidR="004324C3">
        <w:rPr>
          <w:szCs w:val="20"/>
        </w:rPr>
        <w:t>, and further reco</w:t>
      </w:r>
      <w:r w:rsidR="001F530F">
        <w:rPr>
          <w:szCs w:val="20"/>
        </w:rPr>
        <w:t>mmendations. In this instance, d</w:t>
      </w:r>
      <w:r w:rsidR="004324C3">
        <w:rPr>
          <w:szCs w:val="20"/>
        </w:rPr>
        <w:t xml:space="preserve">ebris </w:t>
      </w:r>
      <w:r w:rsidR="001F530F">
        <w:rPr>
          <w:szCs w:val="20"/>
        </w:rPr>
        <w:t>flow or alluvial fan flooding hazards, stream flooding, and rock fall hazards have a risk level of low. It is recommended that a geologic review be made at the time of excavation to be certain that geologic features are not detrimental to home construction.</w:t>
      </w:r>
    </w:p>
    <w:p w:rsidR="00C02F7B" w:rsidRPr="00515889" w:rsidRDefault="00C07EB7" w:rsidP="00EC6154">
      <w:pPr>
        <w:rPr>
          <w:szCs w:val="20"/>
        </w:rPr>
      </w:pPr>
      <w:r w:rsidRPr="00515889">
        <w:rPr>
          <w:i/>
          <w:szCs w:val="20"/>
          <w:u w:val="single"/>
        </w:rPr>
        <w:t>Small Subdivision</w:t>
      </w:r>
      <w:r w:rsidRPr="00515889">
        <w:rPr>
          <w:szCs w:val="20"/>
        </w:rPr>
        <w:t xml:space="preserve">: </w:t>
      </w:r>
      <w:r w:rsidR="00C02F7B" w:rsidRPr="00515889">
        <w:rPr>
          <w:szCs w:val="20"/>
        </w:rPr>
        <w:t xml:space="preserve">The Weber County Land Use Code </w:t>
      </w:r>
      <w:r w:rsidR="00401B8D" w:rsidRPr="00515889">
        <w:rPr>
          <w:szCs w:val="20"/>
        </w:rPr>
        <w:t>(</w:t>
      </w:r>
      <w:r w:rsidR="00C02F7B" w:rsidRPr="00515889">
        <w:rPr>
          <w:szCs w:val="20"/>
        </w:rPr>
        <w:t>Title 101</w:t>
      </w:r>
      <w:r w:rsidR="00401B8D" w:rsidRPr="00515889">
        <w:rPr>
          <w:szCs w:val="20"/>
        </w:rPr>
        <w:t>)</w:t>
      </w:r>
      <w:r w:rsidR="00C02F7B" w:rsidRPr="00515889">
        <w:rPr>
          <w:szCs w:val="20"/>
        </w:rPr>
        <w:t xml:space="preserve"> defines </w:t>
      </w:r>
      <w:r w:rsidR="00401B8D" w:rsidRPr="00515889">
        <w:rPr>
          <w:szCs w:val="20"/>
        </w:rPr>
        <w:t xml:space="preserve">a </w:t>
      </w:r>
      <w:r w:rsidR="00C02F7B" w:rsidRPr="00515889">
        <w:rPr>
          <w:szCs w:val="20"/>
        </w:rPr>
        <w:t>“small subdivision” as “</w:t>
      </w:r>
      <w:r w:rsidR="00424677">
        <w:rPr>
          <w:szCs w:val="20"/>
        </w:rPr>
        <w:t>A</w:t>
      </w:r>
      <w:r w:rsidR="001A71F9" w:rsidRPr="00515889">
        <w:rPr>
          <w:szCs w:val="20"/>
        </w:rPr>
        <w:t xml:space="preserve"> subdivision consisting of five (5) or fewer lots and for which no streets will be created or realigned</w:t>
      </w:r>
      <w:r w:rsidR="00720498" w:rsidRPr="00515889">
        <w:t>.” This</w:t>
      </w:r>
      <w:r w:rsidR="001A71F9" w:rsidRPr="00515889">
        <w:t xml:space="preserve"> </w:t>
      </w:r>
      <w:r w:rsidR="00424677">
        <w:t>subdivision consists of one</w:t>
      </w:r>
      <w:r w:rsidR="00CE71A9" w:rsidRPr="00515889">
        <w:t xml:space="preserve"> lot</w:t>
      </w:r>
      <w:r w:rsidR="00C02F7B" w:rsidRPr="00515889">
        <w:t xml:space="preserve"> and no </w:t>
      </w:r>
      <w:r w:rsidR="001A71F9" w:rsidRPr="00515889">
        <w:t xml:space="preserve">new </w:t>
      </w:r>
      <w:r w:rsidR="00C02F7B" w:rsidRPr="00515889">
        <w:t xml:space="preserve">streets are being created or realigned. </w:t>
      </w:r>
      <w:r w:rsidR="00401B8D" w:rsidRPr="00515889">
        <w:rPr>
          <w:szCs w:val="20"/>
        </w:rPr>
        <w:t>Based on these provisions</w:t>
      </w:r>
      <w:r w:rsidR="00C02F7B" w:rsidRPr="00515889">
        <w:rPr>
          <w:szCs w:val="20"/>
        </w:rPr>
        <w:t>, this subdivision qualifies for administrative approval as a small subdivision.</w:t>
      </w:r>
    </w:p>
    <w:p w:rsidR="00B12C4D" w:rsidRPr="00515889" w:rsidRDefault="002402F7" w:rsidP="00EC6154">
      <w:pPr>
        <w:rPr>
          <w:szCs w:val="20"/>
        </w:rPr>
      </w:pPr>
      <w:r w:rsidRPr="00515889">
        <w:rPr>
          <w:i/>
          <w:szCs w:val="20"/>
          <w:u w:val="single"/>
        </w:rPr>
        <w:t xml:space="preserve">Culinary Water </w:t>
      </w:r>
      <w:r w:rsidR="009970CF" w:rsidRPr="00515889">
        <w:rPr>
          <w:i/>
          <w:szCs w:val="20"/>
          <w:u w:val="single"/>
        </w:rPr>
        <w:t>and Sanitary Water</w:t>
      </w:r>
      <w:r w:rsidRPr="00515889">
        <w:rPr>
          <w:szCs w:val="20"/>
        </w:rPr>
        <w:t>:</w:t>
      </w:r>
      <w:r w:rsidR="00E20DC8" w:rsidRPr="00515889">
        <w:rPr>
          <w:szCs w:val="20"/>
        </w:rPr>
        <w:t xml:space="preserve"> </w:t>
      </w:r>
      <w:r w:rsidR="009970CF" w:rsidRPr="00515889">
        <w:rPr>
          <w:szCs w:val="20"/>
        </w:rPr>
        <w:t>A “Will Serve” letter from Uintah Highlands Improvement District has been submitted stating that culinary water and wastewater services are available f</w:t>
      </w:r>
      <w:r w:rsidR="00424677">
        <w:rPr>
          <w:szCs w:val="20"/>
        </w:rPr>
        <w:t>or Lot</w:t>
      </w:r>
      <w:r w:rsidR="00515889" w:rsidRPr="00515889">
        <w:rPr>
          <w:szCs w:val="20"/>
        </w:rPr>
        <w:t xml:space="preserve"> 1</w:t>
      </w:r>
      <w:r w:rsidR="003823CE" w:rsidRPr="00515889">
        <w:rPr>
          <w:szCs w:val="20"/>
        </w:rPr>
        <w:t xml:space="preserve"> (se</w:t>
      </w:r>
      <w:r w:rsidR="00515889" w:rsidRPr="00515889">
        <w:rPr>
          <w:szCs w:val="20"/>
        </w:rPr>
        <w:t>e Exhibit C</w:t>
      </w:r>
      <w:r w:rsidR="003823CE" w:rsidRPr="00515889">
        <w:rPr>
          <w:szCs w:val="20"/>
        </w:rPr>
        <w:t>).</w:t>
      </w:r>
    </w:p>
    <w:p w:rsidR="001B526E" w:rsidRDefault="001B526E" w:rsidP="00210A33">
      <w:pPr>
        <w:autoSpaceDE w:val="0"/>
        <w:autoSpaceDN w:val="0"/>
        <w:adjustRightInd w:val="0"/>
        <w:spacing w:before="120"/>
        <w:jc w:val="left"/>
      </w:pPr>
      <w:r w:rsidRPr="00210A33">
        <w:rPr>
          <w:i/>
          <w:u w:val="single"/>
        </w:rPr>
        <w:t>Additional design standards and requirements:</w:t>
      </w:r>
      <w:r w:rsidRPr="00210A33">
        <w:t xml:space="preserve"> This proposal lies within a Drinking Water</w:t>
      </w:r>
      <w:r w:rsidR="00210A33" w:rsidRPr="00210A33">
        <w:t xml:space="preserve"> Source Protection Zone 4</w:t>
      </w:r>
      <w:r w:rsidRPr="00210A33">
        <w:t>. Due to the potential for ground water contamination Weber County land use code lists specific restrictions for this zone. The current residential uses do not violate the Drinking Water Source Protection Regulations.</w:t>
      </w:r>
    </w:p>
    <w:p w:rsidR="00210A33" w:rsidRPr="00210A33" w:rsidRDefault="00210A33" w:rsidP="00210A33">
      <w:pPr>
        <w:autoSpaceDE w:val="0"/>
        <w:autoSpaceDN w:val="0"/>
        <w:adjustRightInd w:val="0"/>
        <w:spacing w:before="120"/>
        <w:jc w:val="left"/>
        <w:rPr>
          <w:rFonts w:cs="Times New Roman"/>
          <w:szCs w:val="20"/>
        </w:rPr>
      </w:pPr>
      <w:r>
        <w:t>Weber County Fire District has required that a</w:t>
      </w:r>
      <w:r w:rsidR="00380171">
        <w:t xml:space="preserve"> fire hydrant be installed within 400 feet of from the furthest most portion of the building. Fire flow for this subdivision shall be 1000 GPM. Further, the developer shall place a temporary address marker at the building site during construction.</w:t>
      </w:r>
    </w:p>
    <w:p w:rsidR="001B526E" w:rsidRPr="00210A33" w:rsidRDefault="001B526E" w:rsidP="00EC6154">
      <w:pPr>
        <w:rPr>
          <w:szCs w:val="20"/>
        </w:rPr>
      </w:pPr>
      <w:r w:rsidRPr="00210A33">
        <w:t>With the exception of the recommended conditions identified in this staff report additional standards and requirements are unnecessary at this time.</w:t>
      </w:r>
    </w:p>
    <w:p w:rsidR="000C04E4" w:rsidRPr="00210A33" w:rsidRDefault="008D1FB8" w:rsidP="00EC6154">
      <w:pPr>
        <w:rPr>
          <w:szCs w:val="20"/>
        </w:rPr>
      </w:pPr>
      <w:r w:rsidRPr="00210A33">
        <w:rPr>
          <w:i/>
          <w:szCs w:val="20"/>
          <w:u w:val="single"/>
        </w:rPr>
        <w:t>Review Agencies</w:t>
      </w:r>
      <w:r w:rsidRPr="00210A33">
        <w:rPr>
          <w:szCs w:val="20"/>
        </w:rPr>
        <w:t xml:space="preserve">: </w:t>
      </w:r>
      <w:r w:rsidR="00330B9A" w:rsidRPr="00210A33">
        <w:rPr>
          <w:szCs w:val="20"/>
        </w:rPr>
        <w:t xml:space="preserve">Applicable Weber County review agencies have </w:t>
      </w:r>
      <w:r w:rsidR="00210A33" w:rsidRPr="00210A33">
        <w:rPr>
          <w:szCs w:val="20"/>
        </w:rPr>
        <w:t>stated requirements for</w:t>
      </w:r>
      <w:r w:rsidR="00424677">
        <w:rPr>
          <w:szCs w:val="20"/>
        </w:rPr>
        <w:t xml:space="preserve"> this proposal that must be met prior to recording final Mylar.</w:t>
      </w:r>
      <w:r w:rsidR="00330B9A" w:rsidRPr="00210A33">
        <w:rPr>
          <w:szCs w:val="20"/>
        </w:rPr>
        <w:t xml:space="preserve"> </w:t>
      </w:r>
    </w:p>
    <w:p w:rsidR="002929E2" w:rsidRPr="00716C19" w:rsidRDefault="002929E2" w:rsidP="00EC6154">
      <w:pPr>
        <w:rPr>
          <w:szCs w:val="20"/>
        </w:rPr>
      </w:pPr>
      <w:r w:rsidRPr="00716C19">
        <w:rPr>
          <w:i/>
          <w:szCs w:val="20"/>
          <w:u w:val="single"/>
        </w:rPr>
        <w:t>Tax Clearance</w:t>
      </w:r>
      <w:r w:rsidRPr="00716C19">
        <w:rPr>
          <w:szCs w:val="20"/>
        </w:rPr>
        <w:t>: There is no record of past delinquent tax history and no outsta</w:t>
      </w:r>
      <w:r w:rsidR="00424677">
        <w:rPr>
          <w:szCs w:val="20"/>
        </w:rPr>
        <w:t>nding tax bills on this parcel</w:t>
      </w:r>
      <w:r w:rsidRPr="00716C19">
        <w:rPr>
          <w:szCs w:val="20"/>
        </w:rPr>
        <w:t>.</w:t>
      </w:r>
    </w:p>
    <w:p w:rsidR="00716C19" w:rsidRDefault="00207897" w:rsidP="00EC6154">
      <w:pPr>
        <w:rPr>
          <w:szCs w:val="20"/>
        </w:rPr>
      </w:pPr>
      <w:r w:rsidRPr="00716C19">
        <w:rPr>
          <w:i/>
          <w:szCs w:val="20"/>
          <w:u w:val="single"/>
        </w:rPr>
        <w:t>Public Notice</w:t>
      </w:r>
      <w:r w:rsidRPr="00716C19">
        <w:rPr>
          <w:szCs w:val="20"/>
        </w:rPr>
        <w:t xml:space="preserve">: </w:t>
      </w:r>
      <w:r w:rsidR="00656B2A" w:rsidRPr="00716C19">
        <w:rPr>
          <w:szCs w:val="20"/>
        </w:rPr>
        <w:t xml:space="preserve">Noticing requirements, according to LUC 106-1-6(c), have been met by mailing notices out to </w:t>
      </w:r>
      <w:r w:rsidRPr="00716C19">
        <w:rPr>
          <w:szCs w:val="20"/>
        </w:rPr>
        <w:t>all property owners of record within 500 feet of the subject property</w:t>
      </w:r>
      <w:r w:rsidR="007A068A" w:rsidRPr="00716C19">
        <w:rPr>
          <w:szCs w:val="20"/>
        </w:rPr>
        <w:t>.</w:t>
      </w:r>
      <w:r w:rsidRPr="00716C19">
        <w:rPr>
          <w:szCs w:val="20"/>
        </w:rPr>
        <w:t xml:space="preserve"> </w:t>
      </w:r>
    </w:p>
    <w:p w:rsidR="00716C19" w:rsidRDefault="00716C19">
      <w:pPr>
        <w:spacing w:after="200" w:line="276" w:lineRule="auto"/>
        <w:jc w:val="left"/>
        <w:rPr>
          <w:szCs w:val="20"/>
        </w:rPr>
      </w:pPr>
      <w:r>
        <w:rPr>
          <w:szCs w:val="20"/>
        </w:rPr>
        <w:br w:type="page"/>
      </w:r>
    </w:p>
    <w:p w:rsidR="0033273A" w:rsidRPr="00592EB7" w:rsidRDefault="002926EE" w:rsidP="001968C4">
      <w:pPr>
        <w:pStyle w:val="Header1"/>
        <w:rPr>
          <w:sz w:val="20"/>
        </w:rPr>
      </w:pPr>
      <w:r>
        <w:t>Staff Recommendations</w:t>
      </w:r>
    </w:p>
    <w:p w:rsidR="00A52041" w:rsidRDefault="002926EE" w:rsidP="002E2E2B">
      <w:pPr>
        <w:ind w:left="180"/>
      </w:pPr>
      <w:r>
        <w:t>Staff re</w:t>
      </w:r>
      <w:r w:rsidR="0001103F">
        <w:t>commends final plat approval of Babilis</w:t>
      </w:r>
      <w:r w:rsidR="008F14A6">
        <w:t xml:space="preserve"> Subdivision</w:t>
      </w:r>
      <w:r w:rsidR="00716C19">
        <w:t>,</w:t>
      </w:r>
      <w:r w:rsidR="00A30395">
        <w:t xml:space="preserve"> </w:t>
      </w:r>
      <w:r w:rsidR="00716C19">
        <w:t>consisting of one</w:t>
      </w:r>
      <w:r w:rsidR="00A30395">
        <w:t xml:space="preserve"> lot</w:t>
      </w:r>
      <w:r>
        <w:t>. This recommendation is b</w:t>
      </w:r>
      <w:r w:rsidR="00F06D24">
        <w:t>ased on the following condition</w:t>
      </w:r>
      <w:r>
        <w:t>:</w:t>
      </w:r>
    </w:p>
    <w:p w:rsidR="006172A0" w:rsidRDefault="006172A0" w:rsidP="002926EE">
      <w:pPr>
        <w:pStyle w:val="ListParagraph"/>
        <w:numPr>
          <w:ilvl w:val="0"/>
          <w:numId w:val="19"/>
        </w:numPr>
      </w:pPr>
      <w:r>
        <w:t>A note on the plat indicating that a geologic report has been conducted and is available in the Weber County Planning Office.</w:t>
      </w:r>
    </w:p>
    <w:p w:rsidR="006172A0" w:rsidRDefault="006172A0" w:rsidP="002926EE">
      <w:pPr>
        <w:pStyle w:val="ListParagraph"/>
        <w:numPr>
          <w:ilvl w:val="0"/>
          <w:numId w:val="19"/>
        </w:numPr>
      </w:pPr>
      <w:r>
        <w:t>Improvement</w:t>
      </w:r>
      <w:r w:rsidR="008B6770">
        <w:t>s</w:t>
      </w:r>
      <w:r>
        <w:t xml:space="preserve"> for this lot will be in conjunction with Cala</w:t>
      </w:r>
      <w:r w:rsidR="006A1EF7">
        <w:t>is Subdivision. Improvements will need to be installed or escrowed for prior to final approval.</w:t>
      </w:r>
    </w:p>
    <w:p w:rsidR="00424677" w:rsidRPr="006172A0" w:rsidRDefault="00424677" w:rsidP="002926EE">
      <w:pPr>
        <w:pStyle w:val="ListParagraph"/>
        <w:numPr>
          <w:ilvl w:val="0"/>
          <w:numId w:val="19"/>
        </w:numPr>
      </w:pPr>
      <w:r>
        <w:t>A Deferral Agreement of asphalt, curb, gutter, and sidewalk shall be entered into by the applicant and recorded with the final Mylar</w:t>
      </w:r>
    </w:p>
    <w:p w:rsidR="002926EE" w:rsidRDefault="00982836" w:rsidP="002926EE">
      <w:pPr>
        <w:pStyle w:val="ListParagraph"/>
        <w:numPr>
          <w:ilvl w:val="0"/>
          <w:numId w:val="19"/>
        </w:numPr>
      </w:pPr>
      <w:r w:rsidRPr="006A1EF7">
        <w:t>Prior to recording the final M</w:t>
      </w:r>
      <w:r w:rsidR="002926EE" w:rsidRPr="006A1EF7">
        <w:t xml:space="preserve">ylar, all </w:t>
      </w:r>
      <w:r w:rsidR="0047502D" w:rsidRPr="006A1EF7">
        <w:t xml:space="preserve">requirements of the </w:t>
      </w:r>
      <w:r w:rsidR="002926EE" w:rsidRPr="006A1EF7">
        <w:t>Webe</w:t>
      </w:r>
      <w:r w:rsidR="0047502D" w:rsidRPr="006A1EF7">
        <w:t>r County reviewing agencies shall be</w:t>
      </w:r>
      <w:r w:rsidR="002926EE" w:rsidRPr="006A1EF7">
        <w:t xml:space="preserve"> met</w:t>
      </w:r>
      <w:r w:rsidR="002926EE">
        <w:t>.</w:t>
      </w:r>
    </w:p>
    <w:p w:rsidR="002926EE" w:rsidRDefault="002926EE" w:rsidP="002926EE">
      <w:pPr>
        <w:ind w:left="180"/>
      </w:pPr>
      <w:r>
        <w:t>This recommendation is based on the following findings:</w:t>
      </w:r>
    </w:p>
    <w:p w:rsidR="002926EE" w:rsidRDefault="002926EE" w:rsidP="002926EE">
      <w:pPr>
        <w:pStyle w:val="ListParagraph"/>
        <w:numPr>
          <w:ilvl w:val="0"/>
          <w:numId w:val="20"/>
        </w:numPr>
      </w:pPr>
      <w:r>
        <w:t>The proposed subdivis</w:t>
      </w:r>
      <w:r w:rsidR="00935915">
        <w:t>ion conforms to the Western Weber</w:t>
      </w:r>
      <w:r>
        <w:t xml:space="preserve"> General Plan.</w:t>
      </w:r>
    </w:p>
    <w:p w:rsidR="008F14A6" w:rsidRDefault="002926EE" w:rsidP="00DB0C94">
      <w:pPr>
        <w:pStyle w:val="ListParagraph"/>
        <w:numPr>
          <w:ilvl w:val="0"/>
          <w:numId w:val="20"/>
        </w:numPr>
      </w:pPr>
      <w:r>
        <w:t xml:space="preserve">The proposed subdivision complies with the applicable County </w:t>
      </w:r>
      <w:r w:rsidR="0047502D">
        <w:t>codes</w:t>
      </w:r>
      <w:r>
        <w:t>.</w:t>
      </w:r>
    </w:p>
    <w:p w:rsidR="004578A1" w:rsidRPr="00592EB7" w:rsidRDefault="00E5062D" w:rsidP="001968C4">
      <w:pPr>
        <w:pStyle w:val="Header1"/>
      </w:pPr>
      <w:r w:rsidRPr="00592EB7">
        <w:t>Administrative</w:t>
      </w:r>
      <w:r w:rsidR="00593192" w:rsidRPr="00592EB7">
        <w:t xml:space="preserve"> </w:t>
      </w:r>
      <w:r w:rsidR="00CF77F8" w:rsidRPr="00592EB7">
        <w:t>Approval</w:t>
      </w:r>
    </w:p>
    <w:p w:rsidR="00593192" w:rsidRPr="00592EB7" w:rsidRDefault="00CF77F8" w:rsidP="002E2E2B">
      <w:pPr>
        <w:ind w:left="180"/>
      </w:pPr>
      <w:r w:rsidRPr="00592EB7">
        <w:t xml:space="preserve">Administrative </w:t>
      </w:r>
      <w:r w:rsidR="00A52041" w:rsidRPr="00592EB7">
        <w:t xml:space="preserve">final </w:t>
      </w:r>
      <w:r w:rsidR="00AB1DA2" w:rsidRPr="00592EB7">
        <w:t xml:space="preserve">approval of </w:t>
      </w:r>
      <w:r w:rsidR="0001103F">
        <w:t>Babilis</w:t>
      </w:r>
      <w:r w:rsidR="005A25B3">
        <w:t xml:space="preserve"> </w:t>
      </w:r>
      <w:r w:rsidR="008F14A6">
        <w:t>Subdivision</w:t>
      </w:r>
      <w:r w:rsidR="005A25B3">
        <w:t xml:space="preserve"> </w:t>
      </w:r>
      <w:r w:rsidRPr="00592EB7">
        <w:t xml:space="preserve">is hereby </w:t>
      </w:r>
      <w:r w:rsidR="00540557" w:rsidRPr="00592EB7">
        <w:t>granted</w:t>
      </w:r>
      <w:r w:rsidR="00AB1DA2" w:rsidRPr="00592EB7">
        <w:t xml:space="preserve"> based upon </w:t>
      </w:r>
      <w:r w:rsidR="00540557" w:rsidRPr="00592EB7">
        <w:t xml:space="preserve">its </w:t>
      </w:r>
      <w:r w:rsidR="00AB1DA2" w:rsidRPr="00592EB7">
        <w:t xml:space="preserve">compliance with the Weber County </w:t>
      </w:r>
      <w:r w:rsidR="002F673E" w:rsidRPr="00592EB7">
        <w:t>Land Use Code</w:t>
      </w:r>
      <w:r w:rsidR="004879A6" w:rsidRPr="00592EB7">
        <w:t xml:space="preserve">. </w:t>
      </w:r>
      <w:r w:rsidR="002E2E2B" w:rsidRPr="00592EB7">
        <w:t xml:space="preserve"> </w:t>
      </w:r>
      <w:r w:rsidRPr="00592EB7">
        <w:t>This approval is</w:t>
      </w:r>
      <w:r w:rsidR="00AB1DA2" w:rsidRPr="00592EB7">
        <w:t xml:space="preserve"> </w:t>
      </w:r>
      <w:r w:rsidR="00A52041" w:rsidRPr="00592EB7">
        <w:t>subject to</w:t>
      </w:r>
      <w:r w:rsidR="00AB1DA2" w:rsidRPr="00592EB7">
        <w:t xml:space="preserve"> the requirements </w:t>
      </w:r>
      <w:r w:rsidR="00A52041" w:rsidRPr="00592EB7">
        <w:t>of</w:t>
      </w:r>
      <w:r w:rsidR="00AB1DA2" w:rsidRPr="00592EB7">
        <w:t xml:space="preserve"> </w:t>
      </w:r>
      <w:r w:rsidR="00540557" w:rsidRPr="00592EB7">
        <w:t xml:space="preserve">applicable review agencies </w:t>
      </w:r>
      <w:r w:rsidRPr="00592EB7">
        <w:t>and the conditions of approval listed in this staff report</w:t>
      </w:r>
      <w:r w:rsidR="00A52041" w:rsidRPr="00592EB7">
        <w:t>.</w:t>
      </w:r>
    </w:p>
    <w:p w:rsidR="004879A6" w:rsidRPr="00592EB7" w:rsidRDefault="004879A6" w:rsidP="002E2E2B">
      <w:pPr>
        <w:ind w:left="180"/>
      </w:pPr>
      <w:r w:rsidRPr="00592EB7">
        <w:t xml:space="preserve">Date of Administrative Approval: </w:t>
      </w:r>
      <w:r w:rsidR="005A25B3" w:rsidRPr="005A25B3">
        <w:rPr>
          <w:u w:val="single"/>
        </w:rPr>
        <w:tab/>
      </w:r>
      <w:r w:rsidR="005A25B3" w:rsidRPr="005A25B3">
        <w:rPr>
          <w:u w:val="single"/>
        </w:rPr>
        <w:tab/>
      </w:r>
    </w:p>
    <w:p w:rsidR="004879A6" w:rsidRPr="00592EB7" w:rsidRDefault="004879A6" w:rsidP="002E2E2B">
      <w:pPr>
        <w:pStyle w:val="Info"/>
        <w:ind w:left="180"/>
      </w:pPr>
      <w:r w:rsidRPr="00592EB7">
        <w:t>________________________________________</w:t>
      </w:r>
    </w:p>
    <w:p w:rsidR="004879A6" w:rsidRPr="00592EB7" w:rsidRDefault="0047436E" w:rsidP="002E2E2B">
      <w:pPr>
        <w:pStyle w:val="Info"/>
        <w:ind w:left="180"/>
      </w:pPr>
      <w:r>
        <w:t>Rick Grover</w:t>
      </w:r>
    </w:p>
    <w:p w:rsidR="004879A6" w:rsidRDefault="004879A6" w:rsidP="002E2E2B">
      <w:pPr>
        <w:pStyle w:val="Info"/>
        <w:ind w:left="180"/>
      </w:pPr>
      <w:r w:rsidRPr="00592EB7">
        <w:t>Weber County Planning Director</w:t>
      </w:r>
    </w:p>
    <w:p w:rsidR="00793762" w:rsidRPr="00592EB7" w:rsidRDefault="00793762" w:rsidP="00793762">
      <w:pPr>
        <w:pStyle w:val="Header1"/>
      </w:pPr>
      <w:r w:rsidRPr="00592EB7">
        <w:t>Exhibits</w:t>
      </w:r>
    </w:p>
    <w:p w:rsidR="00793762" w:rsidRDefault="0001103F" w:rsidP="00793762">
      <w:pPr>
        <w:pStyle w:val="Exhibits"/>
      </w:pPr>
      <w:r>
        <w:t>Babilis Subdivision</w:t>
      </w:r>
    </w:p>
    <w:p w:rsidR="00793762" w:rsidRDefault="00793762" w:rsidP="00793762">
      <w:pPr>
        <w:pStyle w:val="Exhibits"/>
      </w:pPr>
      <w:r>
        <w:t>Current Recorders Plat</w:t>
      </w:r>
    </w:p>
    <w:p w:rsidR="00793762" w:rsidRDefault="0001103F" w:rsidP="00793762">
      <w:pPr>
        <w:pStyle w:val="Exhibits"/>
      </w:pPr>
      <w:r>
        <w:t>Uintah Highlands Improvement District Will Serve Letter</w:t>
      </w:r>
    </w:p>
    <w:p w:rsidR="00716C19" w:rsidRDefault="00CE0057" w:rsidP="00793762">
      <w:pPr>
        <w:pStyle w:val="Exhibits"/>
      </w:pPr>
      <w:r>
        <w:t>Easement Agreement</w:t>
      </w:r>
    </w:p>
    <w:p w:rsidR="00091497" w:rsidRDefault="00091497" w:rsidP="00793762">
      <w:pPr>
        <w:pStyle w:val="Exhibits"/>
      </w:pPr>
      <w:r>
        <w:t>Geologic Report (The complete report is available at the Weber County Planning Office)</w:t>
      </w:r>
    </w:p>
    <w:p w:rsidR="00716C19" w:rsidRDefault="00716C19">
      <w:pPr>
        <w:spacing w:after="200" w:line="276" w:lineRule="auto"/>
        <w:jc w:val="left"/>
        <w:rPr>
          <w:szCs w:val="20"/>
        </w:rPr>
      </w:pPr>
      <w:r>
        <w:br w:type="page"/>
      </w:r>
    </w:p>
    <w:p w:rsidR="00D2109A" w:rsidRPr="00A02EF0" w:rsidRDefault="00D2109A" w:rsidP="00716C19">
      <w:pPr>
        <w:pStyle w:val="Header1"/>
      </w:pPr>
      <w:r w:rsidRPr="00A02EF0">
        <w:t>Area Map</w:t>
      </w:r>
    </w:p>
    <w:p w:rsidR="004E0CBD" w:rsidRDefault="0001103F" w:rsidP="004E0CBD">
      <w:r>
        <w:rPr>
          <w:noProof/>
        </w:rPr>
        <w:drawing>
          <wp:inline distT="0" distB="0" distL="0" distR="0">
            <wp:extent cx="6202680" cy="531876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202680" cy="5318760"/>
                    </a:xfrm>
                    <a:prstGeom prst="rect">
                      <a:avLst/>
                    </a:prstGeom>
                    <a:noFill/>
                    <a:ln w="9525">
                      <a:noFill/>
                      <a:miter lim="800000"/>
                      <a:headEnd/>
                      <a:tailEnd/>
                    </a:ln>
                  </pic:spPr>
                </pic:pic>
              </a:graphicData>
            </a:graphic>
          </wp:inline>
        </w:drawing>
      </w:r>
    </w:p>
    <w:p w:rsidR="004E0CBD" w:rsidRDefault="004E0CBD" w:rsidP="0018422C">
      <w:pPr>
        <w:pStyle w:val="Exhibits"/>
        <w:numPr>
          <w:ilvl w:val="0"/>
          <w:numId w:val="0"/>
        </w:numPr>
      </w:pPr>
      <w:r>
        <w:br w:type="page"/>
      </w:r>
    </w:p>
    <w:p w:rsidR="004E0CBD" w:rsidRDefault="00B12C4D" w:rsidP="00B12C4D">
      <w:pPr>
        <w:pStyle w:val="Header1"/>
        <w:jc w:val="right"/>
      </w:pPr>
      <w:r>
        <w:t>Exhibit A</w:t>
      </w:r>
    </w:p>
    <w:p w:rsidR="00B12C4D" w:rsidRDefault="0001103F" w:rsidP="00B12C4D">
      <w:r>
        <w:rPr>
          <w:noProof/>
        </w:rPr>
        <w:drawing>
          <wp:inline distT="0" distB="0" distL="0" distR="0">
            <wp:extent cx="5344695" cy="7810500"/>
            <wp:effectExtent l="19050" t="0" r="83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t="2460" r="-59"/>
                    <a:stretch>
                      <a:fillRect/>
                    </a:stretch>
                  </pic:blipFill>
                  <pic:spPr bwMode="auto">
                    <a:xfrm>
                      <a:off x="0" y="0"/>
                      <a:ext cx="5349227" cy="7817123"/>
                    </a:xfrm>
                    <a:prstGeom prst="rect">
                      <a:avLst/>
                    </a:prstGeom>
                    <a:noFill/>
                    <a:ln w="9525">
                      <a:noFill/>
                      <a:miter lim="800000"/>
                      <a:headEnd/>
                      <a:tailEnd/>
                    </a:ln>
                  </pic:spPr>
                </pic:pic>
              </a:graphicData>
            </a:graphic>
          </wp:inline>
        </w:drawing>
      </w:r>
    </w:p>
    <w:p w:rsidR="00B12C4D" w:rsidRDefault="00B12C4D" w:rsidP="004E0CBD"/>
    <w:p w:rsidR="00B12C4D" w:rsidRDefault="00B12C4D">
      <w:pPr>
        <w:spacing w:after="200" w:line="276" w:lineRule="auto"/>
        <w:jc w:val="left"/>
      </w:pPr>
      <w:r>
        <w:br w:type="page"/>
      </w:r>
    </w:p>
    <w:p w:rsidR="00B12C4D" w:rsidRDefault="00B12C4D" w:rsidP="00B12C4D">
      <w:pPr>
        <w:pStyle w:val="Header1"/>
        <w:jc w:val="right"/>
      </w:pPr>
      <w:r>
        <w:t>Exhibit B</w:t>
      </w:r>
    </w:p>
    <w:p w:rsidR="00B12C4D" w:rsidRDefault="0001103F" w:rsidP="00B12C4D">
      <w:r>
        <w:rPr>
          <w:noProof/>
        </w:rPr>
        <w:drawing>
          <wp:inline distT="0" distB="0" distL="0" distR="0">
            <wp:extent cx="6400800" cy="5599043"/>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6400800" cy="5599043"/>
                    </a:xfrm>
                    <a:prstGeom prst="rect">
                      <a:avLst/>
                    </a:prstGeom>
                    <a:noFill/>
                    <a:ln w="9525">
                      <a:noFill/>
                      <a:miter lim="800000"/>
                      <a:headEnd/>
                      <a:tailEnd/>
                    </a:ln>
                  </pic:spPr>
                </pic:pic>
              </a:graphicData>
            </a:graphic>
          </wp:inline>
        </w:drawing>
      </w:r>
    </w:p>
    <w:p w:rsidR="00B12C4D" w:rsidRDefault="00B12C4D" w:rsidP="0001103F">
      <w:pPr>
        <w:spacing w:after="200" w:line="276" w:lineRule="auto"/>
        <w:jc w:val="left"/>
      </w:pPr>
      <w:r>
        <w:br w:type="page"/>
      </w:r>
    </w:p>
    <w:p w:rsidR="007C1597" w:rsidRDefault="0001103F" w:rsidP="00793762">
      <w:pPr>
        <w:pStyle w:val="Header1"/>
        <w:jc w:val="right"/>
      </w:pPr>
      <w:r>
        <w:t>Exhibit C</w:t>
      </w:r>
    </w:p>
    <w:p w:rsidR="007C1597" w:rsidRDefault="0001103F" w:rsidP="00B12C4D">
      <w:r>
        <w:rPr>
          <w:noProof/>
        </w:rPr>
        <w:drawing>
          <wp:inline distT="0" distB="0" distL="0" distR="0">
            <wp:extent cx="6236970" cy="7354563"/>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t="4316" r="2602" b="7055"/>
                    <a:stretch>
                      <a:fillRect/>
                    </a:stretch>
                  </pic:blipFill>
                  <pic:spPr bwMode="auto">
                    <a:xfrm>
                      <a:off x="0" y="0"/>
                      <a:ext cx="6236970" cy="7354563"/>
                    </a:xfrm>
                    <a:prstGeom prst="rect">
                      <a:avLst/>
                    </a:prstGeom>
                    <a:noFill/>
                    <a:ln w="9525">
                      <a:noFill/>
                      <a:miter lim="800000"/>
                      <a:headEnd/>
                      <a:tailEnd/>
                    </a:ln>
                  </pic:spPr>
                </pic:pic>
              </a:graphicData>
            </a:graphic>
          </wp:inline>
        </w:drawing>
      </w:r>
    </w:p>
    <w:p w:rsidR="007C1597" w:rsidRDefault="007C1597" w:rsidP="00B12C4D"/>
    <w:p w:rsidR="007C1597" w:rsidRDefault="007C1597" w:rsidP="00B12C4D"/>
    <w:p w:rsidR="007C1597" w:rsidRDefault="007C1597" w:rsidP="00B12C4D"/>
    <w:p w:rsidR="00CE0057" w:rsidRDefault="00CE0057" w:rsidP="00A616BE"/>
    <w:p w:rsidR="00716C19" w:rsidRDefault="00716C19" w:rsidP="00CE0057">
      <w:pPr>
        <w:pStyle w:val="Header1"/>
        <w:jc w:val="right"/>
      </w:pPr>
      <w:r>
        <w:rPr>
          <w:noProof/>
        </w:rPr>
        <w:drawing>
          <wp:anchor distT="0" distB="0" distL="114300" distR="114300" simplePos="0" relativeHeight="251658240" behindDoc="0" locked="0" layoutInCell="1" allowOverlap="1">
            <wp:simplePos x="1002030" y="685800"/>
            <wp:positionH relativeFrom="margin">
              <wp:align>center</wp:align>
            </wp:positionH>
            <wp:positionV relativeFrom="margin">
              <wp:align>bottom</wp:align>
            </wp:positionV>
            <wp:extent cx="6084570" cy="7307580"/>
            <wp:effectExtent l="19050" t="0" r="0" b="0"/>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t="1104" r="1902" b="7728"/>
                    <a:stretch>
                      <a:fillRect/>
                    </a:stretch>
                  </pic:blipFill>
                  <pic:spPr bwMode="auto">
                    <a:xfrm>
                      <a:off x="0" y="0"/>
                      <a:ext cx="6084570" cy="7307580"/>
                    </a:xfrm>
                    <a:prstGeom prst="rect">
                      <a:avLst/>
                    </a:prstGeom>
                    <a:noFill/>
                    <a:ln w="9525">
                      <a:noFill/>
                      <a:miter lim="800000"/>
                      <a:headEnd/>
                      <a:tailEnd/>
                    </a:ln>
                  </pic:spPr>
                </pic:pic>
              </a:graphicData>
            </a:graphic>
          </wp:anchor>
        </w:drawing>
      </w:r>
      <w:r w:rsidR="00CE0057">
        <w:t>Exhibit D</w:t>
      </w:r>
    </w:p>
    <w:p w:rsidR="00CE0057" w:rsidRDefault="00716C19" w:rsidP="00716C19">
      <w:r>
        <w:rPr>
          <w:noProof/>
        </w:rPr>
        <w:drawing>
          <wp:inline distT="0" distB="0" distL="0" distR="0">
            <wp:extent cx="6400800" cy="8283388"/>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6400800" cy="8283388"/>
                    </a:xfrm>
                    <a:prstGeom prst="rect">
                      <a:avLst/>
                    </a:prstGeom>
                    <a:noFill/>
                    <a:ln w="9525">
                      <a:noFill/>
                      <a:miter lim="800000"/>
                      <a:headEnd/>
                      <a:tailEnd/>
                    </a:ln>
                  </pic:spPr>
                </pic:pic>
              </a:graphicData>
            </a:graphic>
          </wp:inline>
        </w:drawing>
      </w:r>
      <w:r w:rsidRPr="00716C19">
        <w:t xml:space="preserve"> </w:t>
      </w:r>
      <w:r>
        <w:rPr>
          <w:noProof/>
        </w:rPr>
        <w:drawing>
          <wp:inline distT="0" distB="0" distL="0" distR="0">
            <wp:extent cx="6400800" cy="8283388"/>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400800" cy="8283388"/>
                    </a:xfrm>
                    <a:prstGeom prst="rect">
                      <a:avLst/>
                    </a:prstGeom>
                    <a:noFill/>
                    <a:ln w="9525">
                      <a:noFill/>
                      <a:miter lim="800000"/>
                      <a:headEnd/>
                      <a:tailEnd/>
                    </a:ln>
                  </pic:spPr>
                </pic:pic>
              </a:graphicData>
            </a:graphic>
          </wp:inline>
        </w:drawing>
      </w:r>
      <w:r w:rsidR="00CE0057">
        <w:br w:type="page"/>
      </w:r>
    </w:p>
    <w:p w:rsidR="00091497" w:rsidRDefault="00716C19" w:rsidP="00A616BE">
      <w:r>
        <w:rPr>
          <w:noProof/>
        </w:rPr>
        <w:drawing>
          <wp:inline distT="0" distB="0" distL="0" distR="0">
            <wp:extent cx="6400800" cy="8283388"/>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6400800" cy="8283388"/>
                    </a:xfrm>
                    <a:prstGeom prst="rect">
                      <a:avLst/>
                    </a:prstGeom>
                    <a:noFill/>
                    <a:ln w="9525">
                      <a:noFill/>
                      <a:miter lim="800000"/>
                      <a:headEnd/>
                      <a:tailEnd/>
                    </a:ln>
                  </pic:spPr>
                </pic:pic>
              </a:graphicData>
            </a:graphic>
          </wp:inline>
        </w:drawing>
      </w:r>
    </w:p>
    <w:p w:rsidR="00091497" w:rsidRDefault="00091497">
      <w:pPr>
        <w:spacing w:after="200" w:line="276" w:lineRule="auto"/>
        <w:jc w:val="left"/>
      </w:pPr>
      <w:r>
        <w:br w:type="page"/>
      </w:r>
    </w:p>
    <w:p w:rsidR="001A6A4F" w:rsidRDefault="00091497" w:rsidP="00091497">
      <w:pPr>
        <w:pStyle w:val="Header1"/>
        <w:jc w:val="right"/>
      </w:pPr>
      <w:r>
        <w:t>Exhibit E</w:t>
      </w:r>
    </w:p>
    <w:p w:rsidR="00091497" w:rsidRPr="00FC20D1" w:rsidRDefault="00091497" w:rsidP="00091497">
      <w:r>
        <w:rPr>
          <w:noProof/>
        </w:rPr>
        <w:drawing>
          <wp:inline distT="0" distB="0" distL="0" distR="0">
            <wp:extent cx="6554771" cy="824484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t="4876" r="2196"/>
                    <a:stretch>
                      <a:fillRect/>
                    </a:stretch>
                  </pic:blipFill>
                  <pic:spPr bwMode="auto">
                    <a:xfrm>
                      <a:off x="0" y="0"/>
                      <a:ext cx="6551906" cy="8241237"/>
                    </a:xfrm>
                    <a:prstGeom prst="rect">
                      <a:avLst/>
                    </a:prstGeom>
                    <a:noFill/>
                    <a:ln w="9525">
                      <a:noFill/>
                      <a:miter lim="800000"/>
                      <a:headEnd/>
                      <a:tailEnd/>
                    </a:ln>
                  </pic:spPr>
                </pic:pic>
              </a:graphicData>
            </a:graphic>
          </wp:inline>
        </w:drawing>
      </w:r>
      <w:r w:rsidRPr="00091497">
        <w:t xml:space="preserve"> </w:t>
      </w:r>
      <w:r>
        <w:rPr>
          <w:noProof/>
        </w:rPr>
        <w:drawing>
          <wp:inline distT="0" distB="0" distL="0" distR="0">
            <wp:extent cx="6400800" cy="8283388"/>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6400800" cy="8283388"/>
                    </a:xfrm>
                    <a:prstGeom prst="rect">
                      <a:avLst/>
                    </a:prstGeom>
                    <a:noFill/>
                    <a:ln w="9525">
                      <a:noFill/>
                      <a:miter lim="800000"/>
                      <a:headEnd/>
                      <a:tailEnd/>
                    </a:ln>
                  </pic:spPr>
                </pic:pic>
              </a:graphicData>
            </a:graphic>
          </wp:inline>
        </w:drawing>
      </w:r>
      <w:r w:rsidRPr="00091497">
        <w:t xml:space="preserve"> </w:t>
      </w:r>
      <w:r>
        <w:rPr>
          <w:noProof/>
        </w:rPr>
        <w:drawing>
          <wp:inline distT="0" distB="0" distL="0" distR="0">
            <wp:extent cx="6400800" cy="8283388"/>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6400800" cy="8283388"/>
                    </a:xfrm>
                    <a:prstGeom prst="rect">
                      <a:avLst/>
                    </a:prstGeom>
                    <a:noFill/>
                    <a:ln w="9525">
                      <a:noFill/>
                      <a:miter lim="800000"/>
                      <a:headEnd/>
                      <a:tailEnd/>
                    </a:ln>
                  </pic:spPr>
                </pic:pic>
              </a:graphicData>
            </a:graphic>
          </wp:inline>
        </w:drawing>
      </w:r>
      <w:r w:rsidRPr="00091497">
        <w:t xml:space="preserve"> </w:t>
      </w:r>
      <w:r>
        <w:rPr>
          <w:noProof/>
        </w:rPr>
        <w:drawing>
          <wp:inline distT="0" distB="0" distL="0" distR="0">
            <wp:extent cx="6400800" cy="8283388"/>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6400800" cy="8283388"/>
                    </a:xfrm>
                    <a:prstGeom prst="rect">
                      <a:avLst/>
                    </a:prstGeom>
                    <a:noFill/>
                    <a:ln w="9525">
                      <a:noFill/>
                      <a:miter lim="800000"/>
                      <a:headEnd/>
                      <a:tailEnd/>
                    </a:ln>
                  </pic:spPr>
                </pic:pic>
              </a:graphicData>
            </a:graphic>
          </wp:inline>
        </w:drawing>
      </w:r>
      <w:r w:rsidRPr="00091497">
        <w:t xml:space="preserve"> </w:t>
      </w:r>
      <w:r>
        <w:rPr>
          <w:noProof/>
        </w:rPr>
        <w:drawing>
          <wp:inline distT="0" distB="0" distL="0" distR="0">
            <wp:extent cx="6400800" cy="8283388"/>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a:stretch>
                      <a:fillRect/>
                    </a:stretch>
                  </pic:blipFill>
                  <pic:spPr bwMode="auto">
                    <a:xfrm>
                      <a:off x="0" y="0"/>
                      <a:ext cx="6400800" cy="8283388"/>
                    </a:xfrm>
                    <a:prstGeom prst="rect">
                      <a:avLst/>
                    </a:prstGeom>
                    <a:noFill/>
                    <a:ln w="9525">
                      <a:noFill/>
                      <a:miter lim="800000"/>
                      <a:headEnd/>
                      <a:tailEnd/>
                    </a:ln>
                  </pic:spPr>
                </pic:pic>
              </a:graphicData>
            </a:graphic>
          </wp:inline>
        </w:drawing>
      </w:r>
      <w:r w:rsidRPr="00091497">
        <w:t xml:space="preserve"> </w:t>
      </w:r>
      <w:r>
        <w:rPr>
          <w:noProof/>
        </w:rPr>
        <w:drawing>
          <wp:inline distT="0" distB="0" distL="0" distR="0">
            <wp:extent cx="6400800" cy="8283388"/>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a:stretch>
                      <a:fillRect/>
                    </a:stretch>
                  </pic:blipFill>
                  <pic:spPr bwMode="auto">
                    <a:xfrm>
                      <a:off x="0" y="0"/>
                      <a:ext cx="6400800" cy="8283388"/>
                    </a:xfrm>
                    <a:prstGeom prst="rect">
                      <a:avLst/>
                    </a:prstGeom>
                    <a:noFill/>
                    <a:ln w="9525">
                      <a:noFill/>
                      <a:miter lim="800000"/>
                      <a:headEnd/>
                      <a:tailEnd/>
                    </a:ln>
                  </pic:spPr>
                </pic:pic>
              </a:graphicData>
            </a:graphic>
          </wp:inline>
        </w:drawing>
      </w:r>
      <w:r w:rsidRPr="00091497">
        <w:t xml:space="preserve"> </w:t>
      </w:r>
      <w:r>
        <w:rPr>
          <w:noProof/>
        </w:rPr>
        <w:drawing>
          <wp:inline distT="0" distB="0" distL="0" distR="0">
            <wp:extent cx="6400800" cy="8283388"/>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srcRect/>
                    <a:stretch>
                      <a:fillRect/>
                    </a:stretch>
                  </pic:blipFill>
                  <pic:spPr bwMode="auto">
                    <a:xfrm>
                      <a:off x="0" y="0"/>
                      <a:ext cx="6400800" cy="8283388"/>
                    </a:xfrm>
                    <a:prstGeom prst="rect">
                      <a:avLst/>
                    </a:prstGeom>
                    <a:noFill/>
                    <a:ln w="9525">
                      <a:noFill/>
                      <a:miter lim="800000"/>
                      <a:headEnd/>
                      <a:tailEnd/>
                    </a:ln>
                  </pic:spPr>
                </pic:pic>
              </a:graphicData>
            </a:graphic>
          </wp:inline>
        </w:drawing>
      </w:r>
      <w:r w:rsidRPr="00091497">
        <w:t xml:space="preserve"> </w:t>
      </w:r>
      <w:r>
        <w:rPr>
          <w:noProof/>
        </w:rPr>
        <w:drawing>
          <wp:inline distT="0" distB="0" distL="0" distR="0">
            <wp:extent cx="6400800" cy="8283388"/>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srcRect/>
                    <a:stretch>
                      <a:fillRect/>
                    </a:stretch>
                  </pic:blipFill>
                  <pic:spPr bwMode="auto">
                    <a:xfrm>
                      <a:off x="0" y="0"/>
                      <a:ext cx="6400800" cy="8283388"/>
                    </a:xfrm>
                    <a:prstGeom prst="rect">
                      <a:avLst/>
                    </a:prstGeom>
                    <a:noFill/>
                    <a:ln w="9525">
                      <a:noFill/>
                      <a:miter lim="800000"/>
                      <a:headEnd/>
                      <a:tailEnd/>
                    </a:ln>
                  </pic:spPr>
                </pic:pic>
              </a:graphicData>
            </a:graphic>
          </wp:inline>
        </w:drawing>
      </w:r>
      <w:r w:rsidRPr="00091497">
        <w:t xml:space="preserve"> </w:t>
      </w:r>
      <w:r>
        <w:rPr>
          <w:noProof/>
        </w:rPr>
        <w:drawing>
          <wp:inline distT="0" distB="0" distL="0" distR="0">
            <wp:extent cx="6400800" cy="8283388"/>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srcRect/>
                    <a:stretch>
                      <a:fillRect/>
                    </a:stretch>
                  </pic:blipFill>
                  <pic:spPr bwMode="auto">
                    <a:xfrm>
                      <a:off x="0" y="0"/>
                      <a:ext cx="6400800" cy="8283388"/>
                    </a:xfrm>
                    <a:prstGeom prst="rect">
                      <a:avLst/>
                    </a:prstGeom>
                    <a:noFill/>
                    <a:ln w="9525">
                      <a:noFill/>
                      <a:miter lim="800000"/>
                      <a:headEnd/>
                      <a:tailEnd/>
                    </a:ln>
                  </pic:spPr>
                </pic:pic>
              </a:graphicData>
            </a:graphic>
          </wp:inline>
        </w:drawing>
      </w:r>
      <w:r w:rsidRPr="00091497">
        <w:t xml:space="preserve"> </w:t>
      </w:r>
      <w:r>
        <w:rPr>
          <w:noProof/>
        </w:rPr>
        <w:drawing>
          <wp:inline distT="0" distB="0" distL="0" distR="0">
            <wp:extent cx="6400800" cy="8283388"/>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srcRect/>
                    <a:stretch>
                      <a:fillRect/>
                    </a:stretch>
                  </pic:blipFill>
                  <pic:spPr bwMode="auto">
                    <a:xfrm>
                      <a:off x="0" y="0"/>
                      <a:ext cx="6400800" cy="8283388"/>
                    </a:xfrm>
                    <a:prstGeom prst="rect">
                      <a:avLst/>
                    </a:prstGeom>
                    <a:noFill/>
                    <a:ln w="9525">
                      <a:noFill/>
                      <a:miter lim="800000"/>
                      <a:headEnd/>
                      <a:tailEnd/>
                    </a:ln>
                  </pic:spPr>
                </pic:pic>
              </a:graphicData>
            </a:graphic>
          </wp:inline>
        </w:drawing>
      </w:r>
      <w:r w:rsidRPr="00091497">
        <w:t xml:space="preserve"> </w:t>
      </w:r>
      <w:r>
        <w:rPr>
          <w:noProof/>
        </w:rPr>
        <w:drawing>
          <wp:inline distT="0" distB="0" distL="0" distR="0">
            <wp:extent cx="6400800" cy="8283388"/>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srcRect/>
                    <a:stretch>
                      <a:fillRect/>
                    </a:stretch>
                  </pic:blipFill>
                  <pic:spPr bwMode="auto">
                    <a:xfrm>
                      <a:off x="0" y="0"/>
                      <a:ext cx="6400800" cy="8283388"/>
                    </a:xfrm>
                    <a:prstGeom prst="rect">
                      <a:avLst/>
                    </a:prstGeom>
                    <a:noFill/>
                    <a:ln w="9525">
                      <a:noFill/>
                      <a:miter lim="800000"/>
                      <a:headEnd/>
                      <a:tailEnd/>
                    </a:ln>
                  </pic:spPr>
                </pic:pic>
              </a:graphicData>
            </a:graphic>
          </wp:inline>
        </w:drawing>
      </w:r>
      <w:r w:rsidRPr="00091497">
        <w:t xml:space="preserve"> </w:t>
      </w:r>
      <w:r>
        <w:rPr>
          <w:noProof/>
        </w:rPr>
        <w:drawing>
          <wp:inline distT="0" distB="0" distL="0" distR="0">
            <wp:extent cx="6400800" cy="8283388"/>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srcRect/>
                    <a:stretch>
                      <a:fillRect/>
                    </a:stretch>
                  </pic:blipFill>
                  <pic:spPr bwMode="auto">
                    <a:xfrm>
                      <a:off x="0" y="0"/>
                      <a:ext cx="6400800" cy="8283388"/>
                    </a:xfrm>
                    <a:prstGeom prst="rect">
                      <a:avLst/>
                    </a:prstGeom>
                    <a:noFill/>
                    <a:ln w="9525">
                      <a:noFill/>
                      <a:miter lim="800000"/>
                      <a:headEnd/>
                      <a:tailEnd/>
                    </a:ln>
                  </pic:spPr>
                </pic:pic>
              </a:graphicData>
            </a:graphic>
          </wp:inline>
        </w:drawing>
      </w:r>
    </w:p>
    <w:sectPr w:rsidR="00091497" w:rsidRPr="00FC20D1" w:rsidSect="002402F7">
      <w:footerReference w:type="default" r:id="rId28"/>
      <w:type w:val="continuous"/>
      <w:pgSz w:w="12240" w:h="15840"/>
      <w:pgMar w:top="1080" w:right="1080" w:bottom="1080" w:left="1080" w:header="720" w:footer="7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334" w:rsidRDefault="00004334" w:rsidP="00666893">
      <w:pPr>
        <w:spacing w:after="0"/>
      </w:pPr>
      <w:r>
        <w:separator/>
      </w:r>
    </w:p>
  </w:endnote>
  <w:endnote w:type="continuationSeparator" w:id="0">
    <w:p w:rsidR="00004334" w:rsidRDefault="00004334" w:rsidP="0066689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148"/>
    </w:tblGrid>
    <w:sdt>
      <w:sdtPr>
        <w:rPr>
          <w:sz w:val="16"/>
          <w:szCs w:val="16"/>
        </w:rPr>
        <w:id w:val="701750897"/>
        <w:docPartObj>
          <w:docPartGallery w:val="Page Numbers (Bottom of Page)"/>
          <w:docPartUnique/>
        </w:docPartObj>
      </w:sdtPr>
      <w:sdtContent>
        <w:tr w:rsidR="00004334" w:rsidTr="00A91787">
          <w:tc>
            <w:tcPr>
              <w:tcW w:w="5148" w:type="dxa"/>
            </w:tcPr>
            <w:p w:rsidR="00004334" w:rsidRDefault="00004334" w:rsidP="002F5AE6">
              <w:pPr>
                <w:pStyle w:val="Footer"/>
                <w:rPr>
                  <w:sz w:val="16"/>
                  <w:szCs w:val="16"/>
                </w:rPr>
              </w:pPr>
            </w:p>
          </w:tc>
          <w:tc>
            <w:tcPr>
              <w:tcW w:w="5148" w:type="dxa"/>
            </w:tcPr>
            <w:p w:rsidR="00004334" w:rsidRDefault="00004334" w:rsidP="004B077F">
              <w:pPr>
                <w:pStyle w:val="Footer"/>
                <w:jc w:val="right"/>
                <w:rPr>
                  <w:sz w:val="16"/>
                  <w:szCs w:val="16"/>
                </w:rPr>
              </w:pPr>
              <w:r w:rsidRPr="005667BA">
                <w:rPr>
                  <w:sz w:val="16"/>
                  <w:szCs w:val="16"/>
                </w:rPr>
                <w:t xml:space="preserve">Page </w:t>
              </w:r>
              <w:r w:rsidRPr="005667BA">
                <w:rPr>
                  <w:sz w:val="16"/>
                  <w:szCs w:val="16"/>
                </w:rPr>
                <w:fldChar w:fldCharType="begin"/>
              </w:r>
              <w:r w:rsidRPr="005667BA">
                <w:rPr>
                  <w:sz w:val="16"/>
                  <w:szCs w:val="16"/>
                </w:rPr>
                <w:instrText xml:space="preserve"> PAGE </w:instrText>
              </w:r>
              <w:r w:rsidRPr="005667BA">
                <w:rPr>
                  <w:sz w:val="16"/>
                  <w:szCs w:val="16"/>
                </w:rPr>
                <w:fldChar w:fldCharType="separate"/>
              </w:r>
              <w:r w:rsidR="00803691">
                <w:rPr>
                  <w:noProof/>
                  <w:sz w:val="16"/>
                  <w:szCs w:val="16"/>
                </w:rPr>
                <w:t>1</w:t>
              </w:r>
              <w:r w:rsidRPr="005667BA">
                <w:rPr>
                  <w:sz w:val="16"/>
                  <w:szCs w:val="16"/>
                </w:rPr>
                <w:fldChar w:fldCharType="end"/>
              </w:r>
              <w:r w:rsidRPr="005667BA">
                <w:rPr>
                  <w:sz w:val="16"/>
                  <w:szCs w:val="16"/>
                </w:rPr>
                <w:t xml:space="preserve"> of </w:t>
              </w:r>
              <w:r w:rsidRPr="005667BA">
                <w:rPr>
                  <w:sz w:val="16"/>
                  <w:szCs w:val="16"/>
                </w:rPr>
                <w:fldChar w:fldCharType="begin"/>
              </w:r>
              <w:r w:rsidRPr="005667BA">
                <w:rPr>
                  <w:sz w:val="16"/>
                  <w:szCs w:val="16"/>
                </w:rPr>
                <w:instrText xml:space="preserve"> NUMPAGES  </w:instrText>
              </w:r>
              <w:r w:rsidRPr="005667BA">
                <w:rPr>
                  <w:sz w:val="16"/>
                  <w:szCs w:val="16"/>
                </w:rPr>
                <w:fldChar w:fldCharType="separate"/>
              </w:r>
              <w:r w:rsidR="00803691">
                <w:rPr>
                  <w:noProof/>
                  <w:sz w:val="16"/>
                  <w:szCs w:val="16"/>
                </w:rPr>
                <w:t>2</w:t>
              </w:r>
              <w:r w:rsidRPr="005667BA">
                <w:rPr>
                  <w:sz w:val="16"/>
                  <w:szCs w:val="16"/>
                </w:rPr>
                <w:fldChar w:fldCharType="end"/>
              </w:r>
            </w:p>
          </w:tc>
        </w:tr>
      </w:sdtContent>
    </w:sdt>
  </w:tbl>
  <w:p w:rsidR="00004334" w:rsidRDefault="000043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334" w:rsidRDefault="00004334" w:rsidP="00666893">
      <w:pPr>
        <w:spacing w:after="0"/>
      </w:pPr>
      <w:r>
        <w:separator/>
      </w:r>
    </w:p>
  </w:footnote>
  <w:footnote w:type="continuationSeparator" w:id="0">
    <w:p w:rsidR="00004334" w:rsidRDefault="00004334" w:rsidP="0066689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27CF"/>
      </v:shape>
    </w:pict>
  </w:numPicBullet>
  <w:abstractNum w:abstractNumId="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437A6D"/>
    <w:multiLevelType w:val="hybridMultilevel"/>
    <w:tmpl w:val="DD56C7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F040721"/>
    <w:multiLevelType w:val="hybridMultilevel"/>
    <w:tmpl w:val="38FEE5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051991"/>
    <w:multiLevelType w:val="hybridMultilevel"/>
    <w:tmpl w:val="E71E31F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421B4E36"/>
    <w:multiLevelType w:val="hybridMultilevel"/>
    <w:tmpl w:val="BBF2D316"/>
    <w:lvl w:ilvl="0" w:tplc="BC209FF4">
      <w:start w:val="1"/>
      <w:numFmt w:val="decimal"/>
      <w:lvlText w:val="%1."/>
      <w:lvlJc w:val="left"/>
      <w:pPr>
        <w:ind w:left="360" w:hanging="360"/>
      </w:pPr>
      <w:rPr>
        <w:rFonts w:hint="default"/>
      </w:rPr>
    </w:lvl>
    <w:lvl w:ilvl="1" w:tplc="04090019">
      <w:start w:val="1"/>
      <w:numFmt w:val="lowerLetter"/>
      <w:lvlText w:val="%2."/>
      <w:lvlJc w:val="left"/>
      <w:pPr>
        <w:ind w:left="99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0F72CD"/>
    <w:multiLevelType w:val="hybridMultilevel"/>
    <w:tmpl w:val="C35ADD1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E53F51"/>
    <w:multiLevelType w:val="hybridMultilevel"/>
    <w:tmpl w:val="1F706DDC"/>
    <w:lvl w:ilvl="0" w:tplc="EDC09D2C">
      <w:start w:val="1"/>
      <w:numFmt w:val="bullet"/>
      <w:pStyle w:val="Conditions"/>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CE679DB"/>
    <w:multiLevelType w:val="hybridMultilevel"/>
    <w:tmpl w:val="105872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FBB37B1"/>
    <w:multiLevelType w:val="hybridMultilevel"/>
    <w:tmpl w:val="A400234C"/>
    <w:lvl w:ilvl="0" w:tplc="AB4886C6">
      <w:start w:val="1"/>
      <w:numFmt w:val="upperLetter"/>
      <w:pStyle w:val="Exhibit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43450C9"/>
    <w:multiLevelType w:val="hybridMultilevel"/>
    <w:tmpl w:val="EEC2488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8"/>
  </w:num>
  <w:num w:numId="2">
    <w:abstractNumId w:val="11"/>
  </w:num>
  <w:num w:numId="3">
    <w:abstractNumId w:val="18"/>
  </w:num>
  <w:num w:numId="4">
    <w:abstractNumId w:val="1"/>
  </w:num>
  <w:num w:numId="5">
    <w:abstractNumId w:val="15"/>
  </w:num>
  <w:num w:numId="6">
    <w:abstractNumId w:val="10"/>
  </w:num>
  <w:num w:numId="7">
    <w:abstractNumId w:val="12"/>
  </w:num>
  <w:num w:numId="8">
    <w:abstractNumId w:val="5"/>
  </w:num>
  <w:num w:numId="9">
    <w:abstractNumId w:val="14"/>
  </w:num>
  <w:num w:numId="10">
    <w:abstractNumId w:val="2"/>
  </w:num>
  <w:num w:numId="11">
    <w:abstractNumId w:val="17"/>
  </w:num>
  <w:num w:numId="12">
    <w:abstractNumId w:val="0"/>
  </w:num>
  <w:num w:numId="13">
    <w:abstractNumId w:val="13"/>
  </w:num>
  <w:num w:numId="14">
    <w:abstractNumId w:val="3"/>
  </w:num>
  <w:num w:numId="15">
    <w:abstractNumId w:val="4"/>
  </w:num>
  <w:num w:numId="16">
    <w:abstractNumId w:val="16"/>
  </w:num>
  <w:num w:numId="17">
    <w:abstractNumId w:val="7"/>
  </w:num>
  <w:num w:numId="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9"/>
  </w:num>
  <w:num w:numId="21">
    <w:abstractNumId w:val="9"/>
  </w:num>
  <w:num w:numId="22">
    <w:abstractNumId w:val="13"/>
  </w:num>
  <w:num w:numId="23">
    <w:abstractNumId w:val="17"/>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revisionView w:inkAnnotations="0"/>
  <w:defaultTabStop w:val="720"/>
  <w:drawingGridHorizontalSpacing w:val="110"/>
  <w:displayHorizontalDrawingGridEvery w:val="2"/>
  <w:characterSpacingControl w:val="doNotCompress"/>
  <w:savePreviewPicture/>
  <w:hdrShapeDefaults>
    <o:shapedefaults v:ext="edit" spidmax="2049">
      <o:colormenu v:ext="edit" strokecolor="none [3213]"/>
    </o:shapedefaults>
  </w:hdrShapeDefaults>
  <w:footnotePr>
    <w:footnote w:id="-1"/>
    <w:footnote w:id="0"/>
  </w:footnotePr>
  <w:endnotePr>
    <w:endnote w:id="-1"/>
    <w:endnote w:id="0"/>
  </w:endnotePr>
  <w:compat/>
  <w:rsids>
    <w:rsidRoot w:val="00DB1AEF"/>
    <w:rsid w:val="000018FE"/>
    <w:rsid w:val="000036A4"/>
    <w:rsid w:val="00004334"/>
    <w:rsid w:val="0001103F"/>
    <w:rsid w:val="00017377"/>
    <w:rsid w:val="000311F6"/>
    <w:rsid w:val="00031685"/>
    <w:rsid w:val="00033B78"/>
    <w:rsid w:val="000360CD"/>
    <w:rsid w:val="00043E8E"/>
    <w:rsid w:val="00060539"/>
    <w:rsid w:val="0006338A"/>
    <w:rsid w:val="00064186"/>
    <w:rsid w:val="0007312B"/>
    <w:rsid w:val="00076234"/>
    <w:rsid w:val="00081905"/>
    <w:rsid w:val="00091497"/>
    <w:rsid w:val="000A7389"/>
    <w:rsid w:val="000C04E4"/>
    <w:rsid w:val="000C1BFF"/>
    <w:rsid w:val="000D354C"/>
    <w:rsid w:val="000D54F0"/>
    <w:rsid w:val="000E1D74"/>
    <w:rsid w:val="000E702B"/>
    <w:rsid w:val="001006C8"/>
    <w:rsid w:val="00101C83"/>
    <w:rsid w:val="00104EAC"/>
    <w:rsid w:val="00124EFC"/>
    <w:rsid w:val="00142219"/>
    <w:rsid w:val="00150823"/>
    <w:rsid w:val="00151281"/>
    <w:rsid w:val="00153A68"/>
    <w:rsid w:val="00154429"/>
    <w:rsid w:val="00157AEF"/>
    <w:rsid w:val="00164355"/>
    <w:rsid w:val="00172751"/>
    <w:rsid w:val="00177CF2"/>
    <w:rsid w:val="0018422C"/>
    <w:rsid w:val="00185C33"/>
    <w:rsid w:val="00186716"/>
    <w:rsid w:val="001903FF"/>
    <w:rsid w:val="00193414"/>
    <w:rsid w:val="001968C4"/>
    <w:rsid w:val="00196B50"/>
    <w:rsid w:val="001A17F7"/>
    <w:rsid w:val="001A1C55"/>
    <w:rsid w:val="001A46DA"/>
    <w:rsid w:val="001A4A5C"/>
    <w:rsid w:val="001A4D8C"/>
    <w:rsid w:val="001A68ED"/>
    <w:rsid w:val="001A6A4F"/>
    <w:rsid w:val="001A71F9"/>
    <w:rsid w:val="001B526E"/>
    <w:rsid w:val="001C19BB"/>
    <w:rsid w:val="001C363A"/>
    <w:rsid w:val="001D0E90"/>
    <w:rsid w:val="001F0133"/>
    <w:rsid w:val="001F192F"/>
    <w:rsid w:val="001F4B7C"/>
    <w:rsid w:val="001F530F"/>
    <w:rsid w:val="00201399"/>
    <w:rsid w:val="002022AB"/>
    <w:rsid w:val="00202A3B"/>
    <w:rsid w:val="00203964"/>
    <w:rsid w:val="002047BF"/>
    <w:rsid w:val="0020499F"/>
    <w:rsid w:val="002055CC"/>
    <w:rsid w:val="0020739F"/>
    <w:rsid w:val="00207897"/>
    <w:rsid w:val="00210A33"/>
    <w:rsid w:val="0021340E"/>
    <w:rsid w:val="00214DE3"/>
    <w:rsid w:val="0022040E"/>
    <w:rsid w:val="002231CF"/>
    <w:rsid w:val="0023082A"/>
    <w:rsid w:val="002402F7"/>
    <w:rsid w:val="00242863"/>
    <w:rsid w:val="002449FB"/>
    <w:rsid w:val="00244F9F"/>
    <w:rsid w:val="0024553D"/>
    <w:rsid w:val="00250C83"/>
    <w:rsid w:val="0025626E"/>
    <w:rsid w:val="00256FC5"/>
    <w:rsid w:val="00267332"/>
    <w:rsid w:val="00271669"/>
    <w:rsid w:val="00277FFC"/>
    <w:rsid w:val="00286310"/>
    <w:rsid w:val="00286329"/>
    <w:rsid w:val="002908BF"/>
    <w:rsid w:val="00290DBE"/>
    <w:rsid w:val="002926EE"/>
    <w:rsid w:val="002929E2"/>
    <w:rsid w:val="002A0C88"/>
    <w:rsid w:val="002A149F"/>
    <w:rsid w:val="002A2C84"/>
    <w:rsid w:val="002A3368"/>
    <w:rsid w:val="002A3DD9"/>
    <w:rsid w:val="002A7C64"/>
    <w:rsid w:val="002B0084"/>
    <w:rsid w:val="002B3BEE"/>
    <w:rsid w:val="002D059B"/>
    <w:rsid w:val="002D08D4"/>
    <w:rsid w:val="002D15F6"/>
    <w:rsid w:val="002D6651"/>
    <w:rsid w:val="002E08BA"/>
    <w:rsid w:val="002E2A70"/>
    <w:rsid w:val="002E2E2B"/>
    <w:rsid w:val="002E51E8"/>
    <w:rsid w:val="002F2200"/>
    <w:rsid w:val="002F5AE6"/>
    <w:rsid w:val="002F673E"/>
    <w:rsid w:val="002F746A"/>
    <w:rsid w:val="00305EB5"/>
    <w:rsid w:val="00330B9A"/>
    <w:rsid w:val="0033273A"/>
    <w:rsid w:val="00335501"/>
    <w:rsid w:val="00337A8E"/>
    <w:rsid w:val="003447F5"/>
    <w:rsid w:val="0035161D"/>
    <w:rsid w:val="003522CB"/>
    <w:rsid w:val="00361523"/>
    <w:rsid w:val="00363E09"/>
    <w:rsid w:val="00370CB3"/>
    <w:rsid w:val="00380171"/>
    <w:rsid w:val="003823CE"/>
    <w:rsid w:val="00383711"/>
    <w:rsid w:val="003847F3"/>
    <w:rsid w:val="00385161"/>
    <w:rsid w:val="00385F8F"/>
    <w:rsid w:val="00385FF3"/>
    <w:rsid w:val="0038751F"/>
    <w:rsid w:val="00391043"/>
    <w:rsid w:val="00395B7C"/>
    <w:rsid w:val="003A21F6"/>
    <w:rsid w:val="003B054B"/>
    <w:rsid w:val="003B1ABB"/>
    <w:rsid w:val="003C1A8A"/>
    <w:rsid w:val="003C54B7"/>
    <w:rsid w:val="003E6206"/>
    <w:rsid w:val="003F2238"/>
    <w:rsid w:val="003F445F"/>
    <w:rsid w:val="003F54D5"/>
    <w:rsid w:val="00401B8D"/>
    <w:rsid w:val="00406EBC"/>
    <w:rsid w:val="0041038C"/>
    <w:rsid w:val="00420193"/>
    <w:rsid w:val="00423ADD"/>
    <w:rsid w:val="00424677"/>
    <w:rsid w:val="00424B5D"/>
    <w:rsid w:val="00427B05"/>
    <w:rsid w:val="004324C3"/>
    <w:rsid w:val="0043344D"/>
    <w:rsid w:val="00440A43"/>
    <w:rsid w:val="004457E4"/>
    <w:rsid w:val="004532B6"/>
    <w:rsid w:val="00454A91"/>
    <w:rsid w:val="004578A1"/>
    <w:rsid w:val="00465727"/>
    <w:rsid w:val="004719E2"/>
    <w:rsid w:val="0047436E"/>
    <w:rsid w:val="0047502D"/>
    <w:rsid w:val="00484E9E"/>
    <w:rsid w:val="004879A6"/>
    <w:rsid w:val="00490876"/>
    <w:rsid w:val="004A64CA"/>
    <w:rsid w:val="004B077F"/>
    <w:rsid w:val="004C11B8"/>
    <w:rsid w:val="004C58E0"/>
    <w:rsid w:val="004C6053"/>
    <w:rsid w:val="004D18BC"/>
    <w:rsid w:val="004D399A"/>
    <w:rsid w:val="004D79D4"/>
    <w:rsid w:val="004E050E"/>
    <w:rsid w:val="004E0C16"/>
    <w:rsid w:val="004E0CBD"/>
    <w:rsid w:val="004E1218"/>
    <w:rsid w:val="004E6832"/>
    <w:rsid w:val="004F4775"/>
    <w:rsid w:val="004F621A"/>
    <w:rsid w:val="00515889"/>
    <w:rsid w:val="00516676"/>
    <w:rsid w:val="0052570D"/>
    <w:rsid w:val="005318E0"/>
    <w:rsid w:val="00534BD4"/>
    <w:rsid w:val="00536EC0"/>
    <w:rsid w:val="00540557"/>
    <w:rsid w:val="00541CF5"/>
    <w:rsid w:val="0054596D"/>
    <w:rsid w:val="00547728"/>
    <w:rsid w:val="00547BB8"/>
    <w:rsid w:val="00552821"/>
    <w:rsid w:val="005574EB"/>
    <w:rsid w:val="00557D4B"/>
    <w:rsid w:val="0056193F"/>
    <w:rsid w:val="005667BA"/>
    <w:rsid w:val="005734E6"/>
    <w:rsid w:val="00577213"/>
    <w:rsid w:val="00581499"/>
    <w:rsid w:val="00590B7F"/>
    <w:rsid w:val="00592EB7"/>
    <w:rsid w:val="00593192"/>
    <w:rsid w:val="005A1C21"/>
    <w:rsid w:val="005A25B3"/>
    <w:rsid w:val="005B16F3"/>
    <w:rsid w:val="005B7302"/>
    <w:rsid w:val="005C6D6B"/>
    <w:rsid w:val="005C7552"/>
    <w:rsid w:val="005F3699"/>
    <w:rsid w:val="005F4CAC"/>
    <w:rsid w:val="0060302A"/>
    <w:rsid w:val="006139CE"/>
    <w:rsid w:val="00614FAC"/>
    <w:rsid w:val="006172A0"/>
    <w:rsid w:val="00620266"/>
    <w:rsid w:val="00620507"/>
    <w:rsid w:val="0062258A"/>
    <w:rsid w:val="006225D5"/>
    <w:rsid w:val="00633899"/>
    <w:rsid w:val="006343D5"/>
    <w:rsid w:val="00636A08"/>
    <w:rsid w:val="00637EFE"/>
    <w:rsid w:val="00647496"/>
    <w:rsid w:val="00647BCB"/>
    <w:rsid w:val="00654FC9"/>
    <w:rsid w:val="00656B2A"/>
    <w:rsid w:val="006645DC"/>
    <w:rsid w:val="00666893"/>
    <w:rsid w:val="0066768B"/>
    <w:rsid w:val="00671328"/>
    <w:rsid w:val="006772C9"/>
    <w:rsid w:val="0069332D"/>
    <w:rsid w:val="00697099"/>
    <w:rsid w:val="006A0F4F"/>
    <w:rsid w:val="006A1EF7"/>
    <w:rsid w:val="006A3464"/>
    <w:rsid w:val="006B2C29"/>
    <w:rsid w:val="006C017F"/>
    <w:rsid w:val="006C028A"/>
    <w:rsid w:val="006C0E0C"/>
    <w:rsid w:val="006C2704"/>
    <w:rsid w:val="006C78A1"/>
    <w:rsid w:val="006D011E"/>
    <w:rsid w:val="006D67A7"/>
    <w:rsid w:val="006E00F0"/>
    <w:rsid w:val="006E3A41"/>
    <w:rsid w:val="006E3CFD"/>
    <w:rsid w:val="006E7EEB"/>
    <w:rsid w:val="006F1586"/>
    <w:rsid w:val="006F2546"/>
    <w:rsid w:val="006F62F7"/>
    <w:rsid w:val="0070617C"/>
    <w:rsid w:val="00716C19"/>
    <w:rsid w:val="00717B6A"/>
    <w:rsid w:val="00720498"/>
    <w:rsid w:val="00732BA5"/>
    <w:rsid w:val="00733B82"/>
    <w:rsid w:val="00740085"/>
    <w:rsid w:val="007515EA"/>
    <w:rsid w:val="00752FC6"/>
    <w:rsid w:val="00753C88"/>
    <w:rsid w:val="0076289E"/>
    <w:rsid w:val="0077151F"/>
    <w:rsid w:val="00771FAA"/>
    <w:rsid w:val="0077243D"/>
    <w:rsid w:val="00781F3C"/>
    <w:rsid w:val="00783E64"/>
    <w:rsid w:val="00793762"/>
    <w:rsid w:val="00793E7C"/>
    <w:rsid w:val="007A068A"/>
    <w:rsid w:val="007A2F27"/>
    <w:rsid w:val="007B0443"/>
    <w:rsid w:val="007B284E"/>
    <w:rsid w:val="007B576D"/>
    <w:rsid w:val="007C04CC"/>
    <w:rsid w:val="007C1597"/>
    <w:rsid w:val="007C36B4"/>
    <w:rsid w:val="007C4A3E"/>
    <w:rsid w:val="007C7E9C"/>
    <w:rsid w:val="007D2717"/>
    <w:rsid w:val="007D3893"/>
    <w:rsid w:val="007D56AA"/>
    <w:rsid w:val="00803691"/>
    <w:rsid w:val="0081275F"/>
    <w:rsid w:val="00815546"/>
    <w:rsid w:val="00823753"/>
    <w:rsid w:val="00837685"/>
    <w:rsid w:val="00837714"/>
    <w:rsid w:val="008409B4"/>
    <w:rsid w:val="008426B3"/>
    <w:rsid w:val="00847DFC"/>
    <w:rsid w:val="00857C7B"/>
    <w:rsid w:val="00866E57"/>
    <w:rsid w:val="0087142C"/>
    <w:rsid w:val="0087516C"/>
    <w:rsid w:val="008758FF"/>
    <w:rsid w:val="008908BA"/>
    <w:rsid w:val="00891C50"/>
    <w:rsid w:val="008A47EF"/>
    <w:rsid w:val="008B3512"/>
    <w:rsid w:val="008B3E9B"/>
    <w:rsid w:val="008B43A9"/>
    <w:rsid w:val="008B6770"/>
    <w:rsid w:val="008C52C9"/>
    <w:rsid w:val="008D1FB8"/>
    <w:rsid w:val="008D200B"/>
    <w:rsid w:val="008D5ABD"/>
    <w:rsid w:val="008E1712"/>
    <w:rsid w:val="008F09A5"/>
    <w:rsid w:val="008F14A6"/>
    <w:rsid w:val="008F72F2"/>
    <w:rsid w:val="00904482"/>
    <w:rsid w:val="0090687F"/>
    <w:rsid w:val="00907CB4"/>
    <w:rsid w:val="00911390"/>
    <w:rsid w:val="009141C1"/>
    <w:rsid w:val="00914E1D"/>
    <w:rsid w:val="00915416"/>
    <w:rsid w:val="00920D2C"/>
    <w:rsid w:val="00926A07"/>
    <w:rsid w:val="00930A53"/>
    <w:rsid w:val="0093302B"/>
    <w:rsid w:val="00933DA6"/>
    <w:rsid w:val="00935915"/>
    <w:rsid w:val="009408A1"/>
    <w:rsid w:val="009423A0"/>
    <w:rsid w:val="00944F24"/>
    <w:rsid w:val="009453C9"/>
    <w:rsid w:val="00945C2B"/>
    <w:rsid w:val="0095410B"/>
    <w:rsid w:val="009547B1"/>
    <w:rsid w:val="0096323D"/>
    <w:rsid w:val="00965028"/>
    <w:rsid w:val="0097004F"/>
    <w:rsid w:val="00980F8E"/>
    <w:rsid w:val="00982836"/>
    <w:rsid w:val="009831F8"/>
    <w:rsid w:val="009833B4"/>
    <w:rsid w:val="009847CE"/>
    <w:rsid w:val="00987A17"/>
    <w:rsid w:val="00990BBB"/>
    <w:rsid w:val="009970CF"/>
    <w:rsid w:val="009A5420"/>
    <w:rsid w:val="009A6890"/>
    <w:rsid w:val="009B2FDA"/>
    <w:rsid w:val="009B5A1C"/>
    <w:rsid w:val="009B686F"/>
    <w:rsid w:val="009C1148"/>
    <w:rsid w:val="009C1904"/>
    <w:rsid w:val="009C3D91"/>
    <w:rsid w:val="009C5836"/>
    <w:rsid w:val="009C585B"/>
    <w:rsid w:val="009C715B"/>
    <w:rsid w:val="009D1DB4"/>
    <w:rsid w:val="009D2B13"/>
    <w:rsid w:val="009D5052"/>
    <w:rsid w:val="009D5EC4"/>
    <w:rsid w:val="009F462F"/>
    <w:rsid w:val="009F5A1A"/>
    <w:rsid w:val="009F6AA6"/>
    <w:rsid w:val="009F6D82"/>
    <w:rsid w:val="00A02D93"/>
    <w:rsid w:val="00A02E7F"/>
    <w:rsid w:val="00A02EF0"/>
    <w:rsid w:val="00A04AF8"/>
    <w:rsid w:val="00A1049E"/>
    <w:rsid w:val="00A1237A"/>
    <w:rsid w:val="00A14FFB"/>
    <w:rsid w:val="00A15FFB"/>
    <w:rsid w:val="00A2142A"/>
    <w:rsid w:val="00A23860"/>
    <w:rsid w:val="00A27EF3"/>
    <w:rsid w:val="00A30395"/>
    <w:rsid w:val="00A31BCC"/>
    <w:rsid w:val="00A32975"/>
    <w:rsid w:val="00A34D33"/>
    <w:rsid w:val="00A46702"/>
    <w:rsid w:val="00A52041"/>
    <w:rsid w:val="00A5591B"/>
    <w:rsid w:val="00A616BE"/>
    <w:rsid w:val="00A61795"/>
    <w:rsid w:val="00A61A7E"/>
    <w:rsid w:val="00A625F9"/>
    <w:rsid w:val="00A64D4B"/>
    <w:rsid w:val="00A66162"/>
    <w:rsid w:val="00A70B2C"/>
    <w:rsid w:val="00A723AC"/>
    <w:rsid w:val="00A72FD6"/>
    <w:rsid w:val="00A758DF"/>
    <w:rsid w:val="00A85B59"/>
    <w:rsid w:val="00A91787"/>
    <w:rsid w:val="00A95DB2"/>
    <w:rsid w:val="00AB0CFF"/>
    <w:rsid w:val="00AB1DA2"/>
    <w:rsid w:val="00AB622B"/>
    <w:rsid w:val="00AC221C"/>
    <w:rsid w:val="00AC267B"/>
    <w:rsid w:val="00AC59A2"/>
    <w:rsid w:val="00AC6EC9"/>
    <w:rsid w:val="00AD23C1"/>
    <w:rsid w:val="00AD366C"/>
    <w:rsid w:val="00AE4298"/>
    <w:rsid w:val="00AE67EC"/>
    <w:rsid w:val="00AF62B5"/>
    <w:rsid w:val="00AF6BAC"/>
    <w:rsid w:val="00B01797"/>
    <w:rsid w:val="00B05B57"/>
    <w:rsid w:val="00B05C1E"/>
    <w:rsid w:val="00B12C4D"/>
    <w:rsid w:val="00B14E3F"/>
    <w:rsid w:val="00B203F7"/>
    <w:rsid w:val="00B21742"/>
    <w:rsid w:val="00B218A2"/>
    <w:rsid w:val="00B23CEB"/>
    <w:rsid w:val="00B25A75"/>
    <w:rsid w:val="00B30D6A"/>
    <w:rsid w:val="00B30EAA"/>
    <w:rsid w:val="00B34048"/>
    <w:rsid w:val="00B428CB"/>
    <w:rsid w:val="00B44287"/>
    <w:rsid w:val="00B60CD2"/>
    <w:rsid w:val="00B64A4E"/>
    <w:rsid w:val="00B7686D"/>
    <w:rsid w:val="00B777D9"/>
    <w:rsid w:val="00B80F1B"/>
    <w:rsid w:val="00B80FC9"/>
    <w:rsid w:val="00B908E1"/>
    <w:rsid w:val="00B95610"/>
    <w:rsid w:val="00B96D3F"/>
    <w:rsid w:val="00BA1B57"/>
    <w:rsid w:val="00BA5843"/>
    <w:rsid w:val="00BA662F"/>
    <w:rsid w:val="00BB0F3C"/>
    <w:rsid w:val="00BB1437"/>
    <w:rsid w:val="00BB636D"/>
    <w:rsid w:val="00BC1D95"/>
    <w:rsid w:val="00BC1ECF"/>
    <w:rsid w:val="00BC39D1"/>
    <w:rsid w:val="00BC6F93"/>
    <w:rsid w:val="00BE0AB6"/>
    <w:rsid w:val="00BE4EFE"/>
    <w:rsid w:val="00BE59D4"/>
    <w:rsid w:val="00BE7582"/>
    <w:rsid w:val="00BF481B"/>
    <w:rsid w:val="00C00ED8"/>
    <w:rsid w:val="00C025C1"/>
    <w:rsid w:val="00C02F7B"/>
    <w:rsid w:val="00C057EE"/>
    <w:rsid w:val="00C07EB7"/>
    <w:rsid w:val="00C1294E"/>
    <w:rsid w:val="00C13B78"/>
    <w:rsid w:val="00C14020"/>
    <w:rsid w:val="00C24F45"/>
    <w:rsid w:val="00C261E2"/>
    <w:rsid w:val="00C40F1F"/>
    <w:rsid w:val="00C42C64"/>
    <w:rsid w:val="00C46CC9"/>
    <w:rsid w:val="00C5584C"/>
    <w:rsid w:val="00C55DF7"/>
    <w:rsid w:val="00C5656F"/>
    <w:rsid w:val="00C702CA"/>
    <w:rsid w:val="00C721AE"/>
    <w:rsid w:val="00C732BD"/>
    <w:rsid w:val="00C760C8"/>
    <w:rsid w:val="00C77EA0"/>
    <w:rsid w:val="00CA6922"/>
    <w:rsid w:val="00CB0ADD"/>
    <w:rsid w:val="00CB2FC8"/>
    <w:rsid w:val="00CB488E"/>
    <w:rsid w:val="00CB51D3"/>
    <w:rsid w:val="00CB6DF4"/>
    <w:rsid w:val="00CC0599"/>
    <w:rsid w:val="00CD32DB"/>
    <w:rsid w:val="00CD33DF"/>
    <w:rsid w:val="00CD4B64"/>
    <w:rsid w:val="00CD5C89"/>
    <w:rsid w:val="00CE0057"/>
    <w:rsid w:val="00CE25EE"/>
    <w:rsid w:val="00CE4BFC"/>
    <w:rsid w:val="00CE527A"/>
    <w:rsid w:val="00CE71A9"/>
    <w:rsid w:val="00CE7767"/>
    <w:rsid w:val="00CF77F8"/>
    <w:rsid w:val="00D2109A"/>
    <w:rsid w:val="00D30E93"/>
    <w:rsid w:val="00D312D7"/>
    <w:rsid w:val="00D33C0C"/>
    <w:rsid w:val="00D41D2B"/>
    <w:rsid w:val="00D47B6C"/>
    <w:rsid w:val="00D66949"/>
    <w:rsid w:val="00D7118E"/>
    <w:rsid w:val="00D7218D"/>
    <w:rsid w:val="00D72B5B"/>
    <w:rsid w:val="00D7383B"/>
    <w:rsid w:val="00D81530"/>
    <w:rsid w:val="00D860AC"/>
    <w:rsid w:val="00D87F66"/>
    <w:rsid w:val="00D9429E"/>
    <w:rsid w:val="00D9779D"/>
    <w:rsid w:val="00D97AD1"/>
    <w:rsid w:val="00DA13E5"/>
    <w:rsid w:val="00DA1469"/>
    <w:rsid w:val="00DA2B53"/>
    <w:rsid w:val="00DB0C94"/>
    <w:rsid w:val="00DB11B9"/>
    <w:rsid w:val="00DB1AEF"/>
    <w:rsid w:val="00DB2705"/>
    <w:rsid w:val="00DB4D11"/>
    <w:rsid w:val="00DC1A96"/>
    <w:rsid w:val="00DD4B2F"/>
    <w:rsid w:val="00DD4B86"/>
    <w:rsid w:val="00DE1BDF"/>
    <w:rsid w:val="00DE739F"/>
    <w:rsid w:val="00DF34FF"/>
    <w:rsid w:val="00DF3E2B"/>
    <w:rsid w:val="00E0020A"/>
    <w:rsid w:val="00E00739"/>
    <w:rsid w:val="00E00F4B"/>
    <w:rsid w:val="00E01466"/>
    <w:rsid w:val="00E04D4D"/>
    <w:rsid w:val="00E116FD"/>
    <w:rsid w:val="00E11ED8"/>
    <w:rsid w:val="00E1235D"/>
    <w:rsid w:val="00E16A99"/>
    <w:rsid w:val="00E20DC8"/>
    <w:rsid w:val="00E22CDD"/>
    <w:rsid w:val="00E232A1"/>
    <w:rsid w:val="00E35D75"/>
    <w:rsid w:val="00E43C54"/>
    <w:rsid w:val="00E5062D"/>
    <w:rsid w:val="00E52A41"/>
    <w:rsid w:val="00E56877"/>
    <w:rsid w:val="00E62143"/>
    <w:rsid w:val="00E64519"/>
    <w:rsid w:val="00E64960"/>
    <w:rsid w:val="00E833B9"/>
    <w:rsid w:val="00E86D70"/>
    <w:rsid w:val="00E9039F"/>
    <w:rsid w:val="00E9388F"/>
    <w:rsid w:val="00EA12A4"/>
    <w:rsid w:val="00EA23BD"/>
    <w:rsid w:val="00EA33DA"/>
    <w:rsid w:val="00EA3E45"/>
    <w:rsid w:val="00EA7D17"/>
    <w:rsid w:val="00EB26C1"/>
    <w:rsid w:val="00EB3637"/>
    <w:rsid w:val="00EB3B9E"/>
    <w:rsid w:val="00EB5CF9"/>
    <w:rsid w:val="00EC4A70"/>
    <w:rsid w:val="00EC6154"/>
    <w:rsid w:val="00EC682A"/>
    <w:rsid w:val="00ED67D0"/>
    <w:rsid w:val="00EE2CF0"/>
    <w:rsid w:val="00EE2E4F"/>
    <w:rsid w:val="00EE3139"/>
    <w:rsid w:val="00EE3CFB"/>
    <w:rsid w:val="00EE743A"/>
    <w:rsid w:val="00EF18E2"/>
    <w:rsid w:val="00EF7C5B"/>
    <w:rsid w:val="00F06D24"/>
    <w:rsid w:val="00F076EE"/>
    <w:rsid w:val="00F07F9F"/>
    <w:rsid w:val="00F135A1"/>
    <w:rsid w:val="00F16B57"/>
    <w:rsid w:val="00F31BF5"/>
    <w:rsid w:val="00F404A3"/>
    <w:rsid w:val="00F43D86"/>
    <w:rsid w:val="00F45496"/>
    <w:rsid w:val="00F56E6E"/>
    <w:rsid w:val="00F57E21"/>
    <w:rsid w:val="00F6540D"/>
    <w:rsid w:val="00F6551E"/>
    <w:rsid w:val="00F67DEC"/>
    <w:rsid w:val="00F70318"/>
    <w:rsid w:val="00F72A1E"/>
    <w:rsid w:val="00F7660E"/>
    <w:rsid w:val="00F80346"/>
    <w:rsid w:val="00F86F96"/>
    <w:rsid w:val="00F87970"/>
    <w:rsid w:val="00F9464E"/>
    <w:rsid w:val="00F95127"/>
    <w:rsid w:val="00FA26FB"/>
    <w:rsid w:val="00FA2C46"/>
    <w:rsid w:val="00FA53A2"/>
    <w:rsid w:val="00FA550F"/>
    <w:rsid w:val="00FB253F"/>
    <w:rsid w:val="00FB2F97"/>
    <w:rsid w:val="00FB3CD2"/>
    <w:rsid w:val="00FB7596"/>
    <w:rsid w:val="00FC170B"/>
    <w:rsid w:val="00FC20D1"/>
    <w:rsid w:val="00FC6C34"/>
    <w:rsid w:val="00FC70F6"/>
    <w:rsid w:val="00FD13B3"/>
    <w:rsid w:val="00FD32FF"/>
    <w:rsid w:val="00FD49F2"/>
    <w:rsid w:val="00FE1E0A"/>
    <w:rsid w:val="00FF5096"/>
    <w:rsid w:val="00FF571D"/>
    <w:rsid w:val="00FF69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Cs w:val="20"/>
    </w:rPr>
  </w:style>
  <w:style w:type="character" w:customStyle="1" w:styleId="ConditionsChar">
    <w:name w:val="Conditions Char"/>
    <w:basedOn w:val="ListParagraphChar"/>
    <w:link w:val="Conditions"/>
    <w:rsid w:val="00E43C54"/>
  </w:style>
  <w:style w:type="character" w:styleId="CommentReference">
    <w:name w:val="annotation reference"/>
    <w:basedOn w:val="DefaultParagraphFont"/>
    <w:uiPriority w:val="99"/>
    <w:semiHidden/>
    <w:unhideWhenUsed/>
    <w:rsid w:val="009970CF"/>
    <w:rPr>
      <w:sz w:val="16"/>
      <w:szCs w:val="16"/>
    </w:rPr>
  </w:style>
  <w:style w:type="paragraph" w:styleId="CommentText">
    <w:name w:val="annotation text"/>
    <w:basedOn w:val="Normal"/>
    <w:link w:val="CommentTextChar"/>
    <w:uiPriority w:val="99"/>
    <w:semiHidden/>
    <w:unhideWhenUsed/>
    <w:rsid w:val="009970CF"/>
    <w:rPr>
      <w:szCs w:val="20"/>
    </w:rPr>
  </w:style>
  <w:style w:type="character" w:customStyle="1" w:styleId="CommentTextChar">
    <w:name w:val="Comment Text Char"/>
    <w:basedOn w:val="DefaultParagraphFont"/>
    <w:link w:val="CommentText"/>
    <w:uiPriority w:val="99"/>
    <w:semiHidden/>
    <w:rsid w:val="009970CF"/>
    <w:rPr>
      <w:sz w:val="20"/>
      <w:szCs w:val="20"/>
    </w:rPr>
  </w:style>
  <w:style w:type="paragraph" w:styleId="CommentSubject">
    <w:name w:val="annotation subject"/>
    <w:basedOn w:val="CommentText"/>
    <w:next w:val="CommentText"/>
    <w:link w:val="CommentSubjectChar"/>
    <w:uiPriority w:val="99"/>
    <w:semiHidden/>
    <w:unhideWhenUsed/>
    <w:rsid w:val="009970CF"/>
    <w:rPr>
      <w:b/>
      <w:bCs/>
    </w:rPr>
  </w:style>
  <w:style w:type="character" w:customStyle="1" w:styleId="CommentSubjectChar">
    <w:name w:val="Comment Subject Char"/>
    <w:basedOn w:val="CommentTextChar"/>
    <w:link w:val="CommentSubject"/>
    <w:uiPriority w:val="99"/>
    <w:semiHidden/>
    <w:rsid w:val="009970CF"/>
    <w:rPr>
      <w:b/>
      <w:bCs/>
    </w:rPr>
  </w:style>
</w:styles>
</file>

<file path=word/webSettings.xml><?xml version="1.0" encoding="utf-8"?>
<w:webSettings xmlns:r="http://schemas.openxmlformats.org/officeDocument/2006/relationships" xmlns:w="http://schemas.openxmlformats.org/wordprocessingml/2006/main">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363286967">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695278868">
      <w:bodyDiv w:val="1"/>
      <w:marLeft w:val="0"/>
      <w:marRight w:val="0"/>
      <w:marTop w:val="0"/>
      <w:marBottom w:val="0"/>
      <w:divBdr>
        <w:top w:val="none" w:sz="0" w:space="0" w:color="auto"/>
        <w:left w:val="none" w:sz="0" w:space="0" w:color="auto"/>
        <w:bottom w:val="none" w:sz="0" w:space="0" w:color="auto"/>
        <w:right w:val="none" w:sz="0" w:space="0" w:color="auto"/>
      </w:divBdr>
    </w:div>
    <w:div w:id="745692766">
      <w:bodyDiv w:val="1"/>
      <w:marLeft w:val="0"/>
      <w:marRight w:val="0"/>
      <w:marTop w:val="0"/>
      <w:marBottom w:val="0"/>
      <w:divBdr>
        <w:top w:val="none" w:sz="0" w:space="0" w:color="auto"/>
        <w:left w:val="none" w:sz="0" w:space="0" w:color="auto"/>
        <w:bottom w:val="none" w:sz="0" w:space="0" w:color="auto"/>
        <w:right w:val="none" w:sz="0" w:space="0" w:color="auto"/>
      </w:divBdr>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874125231">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 w:id="214272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B4191741D4F4544B656F54B11BC9236"/>
        <w:category>
          <w:name w:val="General"/>
          <w:gallery w:val="placeholder"/>
        </w:category>
        <w:types>
          <w:type w:val="bbPlcHdr"/>
        </w:types>
        <w:behaviors>
          <w:behavior w:val="content"/>
        </w:behaviors>
        <w:guid w:val="{B1999769-4894-4B3B-9D9A-D83241F4A2C1}"/>
      </w:docPartPr>
      <w:docPartBody>
        <w:p w:rsidR="00DF2E73" w:rsidRDefault="00DF2E73" w:rsidP="00DF2E73">
          <w:pPr>
            <w:pStyle w:val="3B4191741D4F4544B656F54B11BC9236"/>
          </w:pPr>
          <w:r w:rsidRPr="00715120">
            <w:rPr>
              <w:rStyle w:val="PlaceholderText"/>
            </w:rPr>
            <w:t>Click here to enter text.</w:t>
          </w:r>
        </w:p>
      </w:docPartBody>
    </w:docPart>
    <w:docPart>
      <w:docPartPr>
        <w:name w:val="BC86400656F14C2C8654439679A4C592"/>
        <w:category>
          <w:name w:val="General"/>
          <w:gallery w:val="placeholder"/>
        </w:category>
        <w:types>
          <w:type w:val="bbPlcHdr"/>
        </w:types>
        <w:behaviors>
          <w:behavior w:val="content"/>
        </w:behaviors>
        <w:guid w:val="{E156A147-6706-4C8D-BBF6-65EFDBC68261}"/>
      </w:docPartPr>
      <w:docPartBody>
        <w:p w:rsidR="00DF2E73" w:rsidRDefault="00DF2E73" w:rsidP="00DF2E73">
          <w:pPr>
            <w:pStyle w:val="BC86400656F14C2C8654439679A4C592"/>
          </w:pPr>
          <w:r w:rsidRPr="00FB17E8">
            <w:rPr>
              <w:rStyle w:val="PlaceholderText"/>
            </w:rPr>
            <w:t>Click here to enter a date.</w:t>
          </w:r>
        </w:p>
      </w:docPartBody>
    </w:docPart>
    <w:docPart>
      <w:docPartPr>
        <w:name w:val="6C70F3A5EA704C5E9F4CE49F2CE856B8"/>
        <w:category>
          <w:name w:val="General"/>
          <w:gallery w:val="placeholder"/>
        </w:category>
        <w:types>
          <w:type w:val="bbPlcHdr"/>
        </w:types>
        <w:behaviors>
          <w:behavior w:val="content"/>
        </w:behaviors>
        <w:guid w:val="{44508809-344C-431C-A8EE-22668050470D}"/>
      </w:docPartPr>
      <w:docPartBody>
        <w:p w:rsidR="00DF2E73" w:rsidRDefault="00DF2E73" w:rsidP="00DF2E73">
          <w:pPr>
            <w:pStyle w:val="6C70F3A5EA704C5E9F4CE49F2CE856B8"/>
          </w:pPr>
          <w:r w:rsidRPr="00715120">
            <w:rPr>
              <w:rStyle w:val="PlaceholderText"/>
            </w:rPr>
            <w:t>Click here to enter text.</w:t>
          </w:r>
        </w:p>
      </w:docPartBody>
    </w:docPart>
    <w:docPart>
      <w:docPartPr>
        <w:name w:val="8CCAD64FDA1C49918E4D068AD2C52D01"/>
        <w:category>
          <w:name w:val="General"/>
          <w:gallery w:val="placeholder"/>
        </w:category>
        <w:types>
          <w:type w:val="bbPlcHdr"/>
        </w:types>
        <w:behaviors>
          <w:behavior w:val="content"/>
        </w:behaviors>
        <w:guid w:val="{66E7EE77-2DB2-4B73-8AA6-545286E2C602}"/>
      </w:docPartPr>
      <w:docPartBody>
        <w:p w:rsidR="00DF2E73" w:rsidRDefault="00DF2E73" w:rsidP="00DF2E73">
          <w:pPr>
            <w:pStyle w:val="8CCAD64FDA1C49918E4D068AD2C52D01"/>
          </w:pPr>
          <w:r w:rsidRPr="00715120">
            <w:rPr>
              <w:rStyle w:val="PlaceholderText"/>
            </w:rPr>
            <w:t>Click here to enter text.</w:t>
          </w:r>
        </w:p>
      </w:docPartBody>
    </w:docPart>
    <w:docPart>
      <w:docPartPr>
        <w:name w:val="E090726F9FEA4857AEFBC6982B77ACE9"/>
        <w:category>
          <w:name w:val="General"/>
          <w:gallery w:val="placeholder"/>
        </w:category>
        <w:types>
          <w:type w:val="bbPlcHdr"/>
        </w:types>
        <w:behaviors>
          <w:behavior w:val="content"/>
        </w:behaviors>
        <w:guid w:val="{38D46051-65A5-43BE-A7AE-785721EEA612}"/>
      </w:docPartPr>
      <w:docPartBody>
        <w:p w:rsidR="00DF2E73" w:rsidRDefault="00DF2E73" w:rsidP="00DF2E73">
          <w:pPr>
            <w:pStyle w:val="E090726F9FEA4857AEFBC6982B77ACE9"/>
          </w:pPr>
          <w:r w:rsidRPr="00715120">
            <w:rPr>
              <w:rStyle w:val="PlaceholderText"/>
            </w:rPr>
            <w:t>Click here to enter text.</w:t>
          </w:r>
        </w:p>
      </w:docPartBody>
    </w:docPart>
    <w:docPart>
      <w:docPartPr>
        <w:name w:val="5670027C276641C08B7E2017A7BF4529"/>
        <w:category>
          <w:name w:val="General"/>
          <w:gallery w:val="placeholder"/>
        </w:category>
        <w:types>
          <w:type w:val="bbPlcHdr"/>
        </w:types>
        <w:behaviors>
          <w:behavior w:val="content"/>
        </w:behaviors>
        <w:guid w:val="{7920BB34-E9EC-4959-BFB2-EE3D04BC4AD7}"/>
      </w:docPartPr>
      <w:docPartBody>
        <w:p w:rsidR="00DF2E73" w:rsidRDefault="00DF2E73" w:rsidP="00DF2E73">
          <w:pPr>
            <w:pStyle w:val="5670027C276641C08B7E2017A7BF4529"/>
          </w:pPr>
          <w:r w:rsidRPr="00715120">
            <w:rPr>
              <w:rStyle w:val="PlaceholderText"/>
            </w:rPr>
            <w:t>Click here to enter text.</w:t>
          </w:r>
        </w:p>
      </w:docPartBody>
    </w:docPart>
    <w:docPart>
      <w:docPartPr>
        <w:name w:val="37A8B518F93E4C54B7FEC595A49382FC"/>
        <w:category>
          <w:name w:val="General"/>
          <w:gallery w:val="placeholder"/>
        </w:category>
        <w:types>
          <w:type w:val="bbPlcHdr"/>
        </w:types>
        <w:behaviors>
          <w:behavior w:val="content"/>
        </w:behaviors>
        <w:guid w:val="{280D5239-3001-4A86-BF89-A32AC0878E59}"/>
      </w:docPartPr>
      <w:docPartBody>
        <w:p w:rsidR="00DF2E73" w:rsidRDefault="00DF2E73" w:rsidP="00DF2E73">
          <w:pPr>
            <w:pStyle w:val="37A8B518F93E4C54B7FEC595A49382FC"/>
          </w:pPr>
          <w:r w:rsidRPr="00715120">
            <w:rPr>
              <w:rStyle w:val="PlaceholderText"/>
            </w:rPr>
            <w:t>Click here to enter text.</w:t>
          </w:r>
        </w:p>
      </w:docPartBody>
    </w:docPart>
    <w:docPart>
      <w:docPartPr>
        <w:name w:val="1E3CEF6325E2427487D281E068264FC6"/>
        <w:category>
          <w:name w:val="General"/>
          <w:gallery w:val="placeholder"/>
        </w:category>
        <w:types>
          <w:type w:val="bbPlcHdr"/>
        </w:types>
        <w:behaviors>
          <w:behavior w:val="content"/>
        </w:behaviors>
        <w:guid w:val="{2C754020-E942-4EA1-BA25-FBDB65C5A5E3}"/>
      </w:docPartPr>
      <w:docPartBody>
        <w:p w:rsidR="00DF2E73" w:rsidRDefault="00DF2E73" w:rsidP="00DF2E73">
          <w:pPr>
            <w:pStyle w:val="1E3CEF6325E2427487D281E068264FC6"/>
          </w:pPr>
          <w:r w:rsidRPr="00715120">
            <w:rPr>
              <w:rStyle w:val="PlaceholderText"/>
            </w:rPr>
            <w:t>Click here to enter text.</w:t>
          </w:r>
        </w:p>
      </w:docPartBody>
    </w:docPart>
    <w:docPart>
      <w:docPartPr>
        <w:name w:val="293802FCEAE9497E8AF1FA65E343FC04"/>
        <w:category>
          <w:name w:val="General"/>
          <w:gallery w:val="placeholder"/>
        </w:category>
        <w:types>
          <w:type w:val="bbPlcHdr"/>
        </w:types>
        <w:behaviors>
          <w:behavior w:val="content"/>
        </w:behaviors>
        <w:guid w:val="{545CF0E5-069E-4D64-8D1C-4B4552F74385}"/>
      </w:docPartPr>
      <w:docPartBody>
        <w:p w:rsidR="00DF2E73" w:rsidRDefault="00DF2E73" w:rsidP="00DF2E73">
          <w:pPr>
            <w:pStyle w:val="293802FCEAE9497E8AF1FA65E343FC04"/>
          </w:pPr>
          <w:r w:rsidRPr="00715120">
            <w:rPr>
              <w:rStyle w:val="PlaceholderText"/>
            </w:rPr>
            <w:t>Click here to enter text.</w:t>
          </w:r>
        </w:p>
      </w:docPartBody>
    </w:docPart>
    <w:docPart>
      <w:docPartPr>
        <w:name w:val="DC9205D244EA4A8692E6AA331D2C139D"/>
        <w:category>
          <w:name w:val="General"/>
          <w:gallery w:val="placeholder"/>
        </w:category>
        <w:types>
          <w:type w:val="bbPlcHdr"/>
        </w:types>
        <w:behaviors>
          <w:behavior w:val="content"/>
        </w:behaviors>
        <w:guid w:val="{C698C3BE-E059-43C7-BF72-554E47714C4A}"/>
      </w:docPartPr>
      <w:docPartBody>
        <w:p w:rsidR="00DF2E73" w:rsidRDefault="00DF2E73" w:rsidP="00DF2E73">
          <w:pPr>
            <w:pStyle w:val="DC9205D244EA4A8692E6AA331D2C139D"/>
          </w:pPr>
          <w:r w:rsidRPr="00715120">
            <w:rPr>
              <w:rStyle w:val="PlaceholderText"/>
            </w:rPr>
            <w:t>Click here to enter text.</w:t>
          </w:r>
        </w:p>
      </w:docPartBody>
    </w:docPart>
    <w:docPart>
      <w:docPartPr>
        <w:name w:val="04DDD1262DA14B90B4E717471ADE1046"/>
        <w:category>
          <w:name w:val="General"/>
          <w:gallery w:val="placeholder"/>
        </w:category>
        <w:types>
          <w:type w:val="bbPlcHdr"/>
        </w:types>
        <w:behaviors>
          <w:behavior w:val="content"/>
        </w:behaviors>
        <w:guid w:val="{1CF73D1A-A518-4F1F-9431-9DAD96897A22}"/>
      </w:docPartPr>
      <w:docPartBody>
        <w:p w:rsidR="00DF2E73" w:rsidRDefault="00DF2E73" w:rsidP="00DF2E73">
          <w:pPr>
            <w:pStyle w:val="04DDD1262DA14B90B4E717471ADE1046"/>
          </w:pPr>
          <w:r w:rsidRPr="00715120">
            <w:rPr>
              <w:rStyle w:val="PlaceholderText"/>
            </w:rPr>
            <w:t>Click here to enter text.</w:t>
          </w:r>
        </w:p>
      </w:docPartBody>
    </w:docPart>
    <w:docPart>
      <w:docPartPr>
        <w:name w:val="631A7ABE424C4CFB80ABD24A4EF61B33"/>
        <w:category>
          <w:name w:val="General"/>
          <w:gallery w:val="placeholder"/>
        </w:category>
        <w:types>
          <w:type w:val="bbPlcHdr"/>
        </w:types>
        <w:behaviors>
          <w:behavior w:val="content"/>
        </w:behaviors>
        <w:guid w:val="{D6DFDB4B-5956-4019-8935-74A28CFC92DD}"/>
      </w:docPartPr>
      <w:docPartBody>
        <w:p w:rsidR="00DF2E73" w:rsidRDefault="00DF2E73" w:rsidP="00DF2E73">
          <w:pPr>
            <w:pStyle w:val="631A7ABE424C4CFB80ABD24A4EF61B33"/>
          </w:pPr>
          <w:r w:rsidRPr="00715120">
            <w:rPr>
              <w:rStyle w:val="PlaceholderText"/>
            </w:rPr>
            <w:t>Click here to enter text.</w:t>
          </w:r>
        </w:p>
      </w:docPartBody>
    </w:docPart>
    <w:docPart>
      <w:docPartPr>
        <w:name w:val="47A7E9B9786B494E913BD01FF1A3B8CC"/>
        <w:category>
          <w:name w:val="General"/>
          <w:gallery w:val="placeholder"/>
        </w:category>
        <w:types>
          <w:type w:val="bbPlcHdr"/>
        </w:types>
        <w:behaviors>
          <w:behavior w:val="content"/>
        </w:behaviors>
        <w:guid w:val="{031B4122-1254-478B-A97F-0F965F98CBC8}"/>
      </w:docPartPr>
      <w:docPartBody>
        <w:p w:rsidR="00DF2E73" w:rsidRDefault="00DF2E73" w:rsidP="00DF2E73">
          <w:pPr>
            <w:pStyle w:val="47A7E9B9786B494E913BD01FF1A3B8CC"/>
          </w:pPr>
          <w:r w:rsidRPr="00715120">
            <w:rPr>
              <w:rStyle w:val="PlaceholderText"/>
            </w:rPr>
            <w:t>Click here to enter text.</w:t>
          </w:r>
        </w:p>
      </w:docPartBody>
    </w:docPart>
    <w:docPart>
      <w:docPartPr>
        <w:name w:val="C834AAA02DA1487DB61349D662218CF6"/>
        <w:category>
          <w:name w:val="General"/>
          <w:gallery w:val="placeholder"/>
        </w:category>
        <w:types>
          <w:type w:val="bbPlcHdr"/>
        </w:types>
        <w:behaviors>
          <w:behavior w:val="content"/>
        </w:behaviors>
        <w:guid w:val="{B5A0F2CD-BF98-492A-903B-4AB89161CDB1}"/>
      </w:docPartPr>
      <w:docPartBody>
        <w:p w:rsidR="00DF2E73" w:rsidRDefault="00DF2E73" w:rsidP="00DF2E73">
          <w:pPr>
            <w:pStyle w:val="C834AAA02DA1487DB61349D662218CF6"/>
          </w:pPr>
          <w:r w:rsidRPr="00715120">
            <w:rPr>
              <w:rStyle w:val="PlaceholderText"/>
            </w:rPr>
            <w:t>Click here to enter text.</w:t>
          </w:r>
        </w:p>
      </w:docPartBody>
    </w:docPart>
    <w:docPart>
      <w:docPartPr>
        <w:name w:val="3D735F4F3A2E4ED4BB41A4DDA77C85C8"/>
        <w:category>
          <w:name w:val="General"/>
          <w:gallery w:val="placeholder"/>
        </w:category>
        <w:types>
          <w:type w:val="bbPlcHdr"/>
        </w:types>
        <w:behaviors>
          <w:behavior w:val="content"/>
        </w:behaviors>
        <w:guid w:val="{6CF9C59C-3DBE-4CCB-9BEF-ED7A4FC774E7}"/>
      </w:docPartPr>
      <w:docPartBody>
        <w:p w:rsidR="00DF2E73" w:rsidRDefault="00DF2E73" w:rsidP="00DF2E73">
          <w:pPr>
            <w:pStyle w:val="3D735F4F3A2E4ED4BB41A4DDA77C85C8"/>
          </w:pPr>
          <w:r w:rsidRPr="00817938">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230F28"/>
    <w:rsid w:val="000138D2"/>
    <w:rsid w:val="00042CF5"/>
    <w:rsid w:val="00065166"/>
    <w:rsid w:val="000E46EF"/>
    <w:rsid w:val="00115C23"/>
    <w:rsid w:val="00191102"/>
    <w:rsid w:val="001A1785"/>
    <w:rsid w:val="001A4E5F"/>
    <w:rsid w:val="001E1FB5"/>
    <w:rsid w:val="00220F46"/>
    <w:rsid w:val="00230F28"/>
    <w:rsid w:val="002A4F45"/>
    <w:rsid w:val="002B1615"/>
    <w:rsid w:val="002B722B"/>
    <w:rsid w:val="003C12B9"/>
    <w:rsid w:val="003C17E8"/>
    <w:rsid w:val="003D5047"/>
    <w:rsid w:val="004358DF"/>
    <w:rsid w:val="00481CA0"/>
    <w:rsid w:val="004A3C2F"/>
    <w:rsid w:val="004D1D42"/>
    <w:rsid w:val="005016B3"/>
    <w:rsid w:val="00537FC8"/>
    <w:rsid w:val="005F1619"/>
    <w:rsid w:val="00613D40"/>
    <w:rsid w:val="006211FD"/>
    <w:rsid w:val="006D6EBD"/>
    <w:rsid w:val="007A0DD2"/>
    <w:rsid w:val="00860EC3"/>
    <w:rsid w:val="008B4551"/>
    <w:rsid w:val="00903B2F"/>
    <w:rsid w:val="00912107"/>
    <w:rsid w:val="00950589"/>
    <w:rsid w:val="0099367A"/>
    <w:rsid w:val="009D2402"/>
    <w:rsid w:val="00A03D6D"/>
    <w:rsid w:val="00BA35AA"/>
    <w:rsid w:val="00BA3DD9"/>
    <w:rsid w:val="00BA5A73"/>
    <w:rsid w:val="00BE1C16"/>
    <w:rsid w:val="00C1779C"/>
    <w:rsid w:val="00C369AC"/>
    <w:rsid w:val="00C75375"/>
    <w:rsid w:val="00C90FB8"/>
    <w:rsid w:val="00C96EF3"/>
    <w:rsid w:val="00CA576A"/>
    <w:rsid w:val="00CB37F3"/>
    <w:rsid w:val="00CB7D19"/>
    <w:rsid w:val="00CC3995"/>
    <w:rsid w:val="00CD0EBD"/>
    <w:rsid w:val="00CD0EC8"/>
    <w:rsid w:val="00D76417"/>
    <w:rsid w:val="00DA4F82"/>
    <w:rsid w:val="00DA6139"/>
    <w:rsid w:val="00DF2E73"/>
    <w:rsid w:val="00DF4F79"/>
    <w:rsid w:val="00E74DD8"/>
    <w:rsid w:val="00F200F5"/>
    <w:rsid w:val="00F212E7"/>
    <w:rsid w:val="00F4574F"/>
    <w:rsid w:val="00F53107"/>
    <w:rsid w:val="00F77853"/>
    <w:rsid w:val="00F90B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1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2E73"/>
    <w:rPr>
      <w:color w:val="808080"/>
    </w:rPr>
  </w:style>
  <w:style w:type="paragraph" w:customStyle="1" w:styleId="C260C2A8F78146A7B5F030DFD6FEA419">
    <w:name w:val="C260C2A8F78146A7B5F030DFD6FEA419"/>
    <w:rsid w:val="00191102"/>
  </w:style>
  <w:style w:type="paragraph" w:customStyle="1" w:styleId="C40A2D4282BF4DC8B8DAD3B975A289D3">
    <w:name w:val="C40A2D4282BF4DC8B8DAD3B975A289D3"/>
    <w:rsid w:val="00191102"/>
  </w:style>
  <w:style w:type="paragraph" w:customStyle="1" w:styleId="02103DB07E994C74A53CF16C231EA8A6">
    <w:name w:val="02103DB07E994C74A53CF16C231EA8A6"/>
    <w:rsid w:val="00191102"/>
  </w:style>
  <w:style w:type="paragraph" w:customStyle="1" w:styleId="397D9C558B3D42849821B14594F4E949">
    <w:name w:val="397D9C558B3D42849821B14594F4E949"/>
    <w:rsid w:val="00191102"/>
  </w:style>
  <w:style w:type="paragraph" w:customStyle="1" w:styleId="59831BDCC09F44A38C6F0AA64E1C119D">
    <w:name w:val="59831BDCC09F44A38C6F0AA64E1C119D"/>
    <w:rsid w:val="00191102"/>
  </w:style>
  <w:style w:type="paragraph" w:customStyle="1" w:styleId="E2CDD1F1216F4F8C9DE82987547A3969">
    <w:name w:val="E2CDD1F1216F4F8C9DE82987547A3969"/>
    <w:rsid w:val="00191102"/>
  </w:style>
  <w:style w:type="paragraph" w:customStyle="1" w:styleId="2CCF8397D62E432F8B9DB0FEF0E58AEA">
    <w:name w:val="2CCF8397D62E432F8B9DB0FEF0E58AEA"/>
    <w:rsid w:val="00191102"/>
  </w:style>
  <w:style w:type="paragraph" w:customStyle="1" w:styleId="1B82CE07E12C4B65A2CE0F54A0837E83">
    <w:name w:val="1B82CE07E12C4B65A2CE0F54A0837E83"/>
    <w:rsid w:val="00191102"/>
  </w:style>
  <w:style w:type="paragraph" w:customStyle="1" w:styleId="7BFB82C8902C475C8F5F17C3C412EB3D">
    <w:name w:val="7BFB82C8902C475C8F5F17C3C412EB3D"/>
    <w:rsid w:val="00191102"/>
  </w:style>
  <w:style w:type="paragraph" w:customStyle="1" w:styleId="40DF1B95D696419EACDC8CD81A497889">
    <w:name w:val="40DF1B95D696419EACDC8CD81A497889"/>
    <w:rsid w:val="00191102"/>
  </w:style>
  <w:style w:type="paragraph" w:customStyle="1" w:styleId="AEAB5DF302D14D1982329BD841CA4CFD">
    <w:name w:val="AEAB5DF302D14D1982329BD841CA4CFD"/>
    <w:rsid w:val="00191102"/>
  </w:style>
  <w:style w:type="paragraph" w:customStyle="1" w:styleId="9740BDEDC2684D719F872E4042668AE5">
    <w:name w:val="9740BDEDC2684D719F872E4042668AE5"/>
    <w:rsid w:val="00191102"/>
  </w:style>
  <w:style w:type="paragraph" w:customStyle="1" w:styleId="A9A902F6485B4563A178802DD85ADF48">
    <w:name w:val="A9A902F6485B4563A178802DD85ADF48"/>
    <w:rsid w:val="00191102"/>
  </w:style>
  <w:style w:type="paragraph" w:customStyle="1" w:styleId="506187A5F0DD43AC83D924DCD8B819F0">
    <w:name w:val="506187A5F0DD43AC83D924DCD8B819F0"/>
    <w:rsid w:val="00191102"/>
  </w:style>
  <w:style w:type="paragraph" w:customStyle="1" w:styleId="643D7285D4A14FCEAEDCC696BD1D9C59">
    <w:name w:val="643D7285D4A14FCEAEDCC696BD1D9C59"/>
    <w:rsid w:val="00191102"/>
  </w:style>
  <w:style w:type="paragraph" w:customStyle="1" w:styleId="0A6A1FC9E6C54BF1B1CD345A03B8B54F">
    <w:name w:val="0A6A1FC9E6C54BF1B1CD345A03B8B54F"/>
    <w:rsid w:val="00191102"/>
  </w:style>
  <w:style w:type="paragraph" w:customStyle="1" w:styleId="389FF69612ED458AA1DF8CE9379CC1BF">
    <w:name w:val="389FF69612ED458AA1DF8CE9379CC1BF"/>
    <w:rsid w:val="00191102"/>
  </w:style>
  <w:style w:type="paragraph" w:customStyle="1" w:styleId="04A2B176AFF54F8EB35FF406F14562C5">
    <w:name w:val="04A2B176AFF54F8EB35FF406F14562C5"/>
    <w:rsid w:val="00191102"/>
  </w:style>
  <w:style w:type="paragraph" w:customStyle="1" w:styleId="8319E90666284B74AE5A1F9CF2DFC9EA">
    <w:name w:val="8319E90666284B74AE5A1F9CF2DFC9EA"/>
    <w:rsid w:val="00191102"/>
  </w:style>
  <w:style w:type="paragraph" w:customStyle="1" w:styleId="1933A463A73048E190F7FF2A659AF50A">
    <w:name w:val="1933A463A73048E190F7FF2A659AF50A"/>
    <w:rsid w:val="00191102"/>
  </w:style>
  <w:style w:type="paragraph" w:customStyle="1" w:styleId="33F55C6198EA4A43AEC57F46438BFFFA">
    <w:name w:val="33F55C6198EA4A43AEC57F46438BFFFA"/>
    <w:rsid w:val="00CC3995"/>
  </w:style>
  <w:style w:type="paragraph" w:customStyle="1" w:styleId="A550DDD0A7FD4C45867F76C604A7B85E">
    <w:name w:val="A550DDD0A7FD4C45867F76C604A7B85E"/>
    <w:rsid w:val="00CC3995"/>
  </w:style>
  <w:style w:type="paragraph" w:customStyle="1" w:styleId="3B4191741D4F4544B656F54B11BC9236">
    <w:name w:val="3B4191741D4F4544B656F54B11BC9236"/>
    <w:rsid w:val="00DF2E73"/>
  </w:style>
  <w:style w:type="paragraph" w:customStyle="1" w:styleId="BC86400656F14C2C8654439679A4C592">
    <w:name w:val="BC86400656F14C2C8654439679A4C592"/>
    <w:rsid w:val="00DF2E73"/>
  </w:style>
  <w:style w:type="paragraph" w:customStyle="1" w:styleId="6C70F3A5EA704C5E9F4CE49F2CE856B8">
    <w:name w:val="6C70F3A5EA704C5E9F4CE49F2CE856B8"/>
    <w:rsid w:val="00DF2E73"/>
  </w:style>
  <w:style w:type="paragraph" w:customStyle="1" w:styleId="8CCAD64FDA1C49918E4D068AD2C52D01">
    <w:name w:val="8CCAD64FDA1C49918E4D068AD2C52D01"/>
    <w:rsid w:val="00DF2E73"/>
  </w:style>
  <w:style w:type="paragraph" w:customStyle="1" w:styleId="E090726F9FEA4857AEFBC6982B77ACE9">
    <w:name w:val="E090726F9FEA4857AEFBC6982B77ACE9"/>
    <w:rsid w:val="00DF2E73"/>
  </w:style>
  <w:style w:type="paragraph" w:customStyle="1" w:styleId="5670027C276641C08B7E2017A7BF4529">
    <w:name w:val="5670027C276641C08B7E2017A7BF4529"/>
    <w:rsid w:val="00DF2E73"/>
  </w:style>
  <w:style w:type="paragraph" w:customStyle="1" w:styleId="37A8B518F93E4C54B7FEC595A49382FC">
    <w:name w:val="37A8B518F93E4C54B7FEC595A49382FC"/>
    <w:rsid w:val="00DF2E73"/>
  </w:style>
  <w:style w:type="paragraph" w:customStyle="1" w:styleId="1E3CEF6325E2427487D281E068264FC6">
    <w:name w:val="1E3CEF6325E2427487D281E068264FC6"/>
    <w:rsid w:val="00DF2E73"/>
  </w:style>
  <w:style w:type="paragraph" w:customStyle="1" w:styleId="293802FCEAE9497E8AF1FA65E343FC04">
    <w:name w:val="293802FCEAE9497E8AF1FA65E343FC04"/>
    <w:rsid w:val="00DF2E73"/>
  </w:style>
  <w:style w:type="paragraph" w:customStyle="1" w:styleId="DC9205D244EA4A8692E6AA331D2C139D">
    <w:name w:val="DC9205D244EA4A8692E6AA331D2C139D"/>
    <w:rsid w:val="00DF2E73"/>
  </w:style>
  <w:style w:type="paragraph" w:customStyle="1" w:styleId="04DDD1262DA14B90B4E717471ADE1046">
    <w:name w:val="04DDD1262DA14B90B4E717471ADE1046"/>
    <w:rsid w:val="00DF2E73"/>
  </w:style>
  <w:style w:type="paragraph" w:customStyle="1" w:styleId="631A7ABE424C4CFB80ABD24A4EF61B33">
    <w:name w:val="631A7ABE424C4CFB80ABD24A4EF61B33"/>
    <w:rsid w:val="00DF2E73"/>
  </w:style>
  <w:style w:type="paragraph" w:customStyle="1" w:styleId="47A7E9B9786B494E913BD01FF1A3B8CC">
    <w:name w:val="47A7E9B9786B494E913BD01FF1A3B8CC"/>
    <w:rsid w:val="00DF2E73"/>
  </w:style>
  <w:style w:type="paragraph" w:customStyle="1" w:styleId="C1A1967CD1EC40C6AF2BEFEEFEB8FB47">
    <w:name w:val="C1A1967CD1EC40C6AF2BEFEEFEB8FB47"/>
    <w:rsid w:val="00DF2E73"/>
  </w:style>
  <w:style w:type="paragraph" w:customStyle="1" w:styleId="C834AAA02DA1487DB61349D662218CF6">
    <w:name w:val="C834AAA02DA1487DB61349D662218CF6"/>
    <w:rsid w:val="00DF2E73"/>
  </w:style>
  <w:style w:type="paragraph" w:customStyle="1" w:styleId="67A88BF6D3C9449E802A329FDE8AF4F2">
    <w:name w:val="67A88BF6D3C9449E802A329FDE8AF4F2"/>
    <w:rsid w:val="00DF2E73"/>
  </w:style>
  <w:style w:type="paragraph" w:customStyle="1" w:styleId="3D735F4F3A2E4ED4BB41A4DDA77C85C8">
    <w:name w:val="3D735F4F3A2E4ED4BB41A4DDA77C85C8"/>
    <w:rsid w:val="00DF2E7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2073</TotalTime>
  <Pages>1</Pages>
  <Words>1162</Words>
  <Characters>6626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swilkinson</dc:creator>
  <cp:lastModifiedBy>Lleverino,Felix</cp:lastModifiedBy>
  <cp:revision>15</cp:revision>
  <cp:lastPrinted>2017-08-23T18:48:00Z</cp:lastPrinted>
  <dcterms:created xsi:type="dcterms:W3CDTF">2017-06-16T23:32:00Z</dcterms:created>
  <dcterms:modified xsi:type="dcterms:W3CDTF">2017-08-29T19:41:00Z</dcterms:modified>
</cp:coreProperties>
</file>