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99EA4" w14:textId="77777777" w:rsidR="001E3918" w:rsidRPr="001E3918" w:rsidRDefault="001E3918" w:rsidP="001E3918">
      <w:pPr>
        <w:spacing w:before="100" w:beforeAutospacing="1" w:after="100" w:afterAutospacing="1" w:line="240" w:lineRule="auto"/>
        <w:outlineLvl w:val="0"/>
        <w:rPr>
          <w:rFonts w:ascii="Times New Roman" w:eastAsia="Times New Roman" w:hAnsi="Times New Roman" w:cs="Times New Roman"/>
          <w:b/>
          <w:bCs/>
          <w:kern w:val="36"/>
          <w:sz w:val="16"/>
          <w:szCs w:val="16"/>
        </w:rPr>
      </w:pPr>
      <w:proofErr w:type="spellStart"/>
      <w:r w:rsidRPr="001E3918">
        <w:rPr>
          <w:rFonts w:ascii="Times New Roman" w:eastAsia="Times New Roman" w:hAnsi="Times New Roman" w:cs="Times New Roman"/>
          <w:b/>
          <w:bCs/>
          <w:kern w:val="36"/>
          <w:sz w:val="16"/>
          <w:szCs w:val="16"/>
        </w:rPr>
        <w:t>Egnineering</w:t>
      </w:r>
      <w:proofErr w:type="spellEnd"/>
    </w:p>
    <w:p w14:paraId="5D37DC68" w14:textId="77777777" w:rsidR="001E3918" w:rsidRPr="001E3918" w:rsidRDefault="001E3918" w:rsidP="001E3918">
      <w:pPr>
        <w:spacing w:after="0" w:line="240" w:lineRule="auto"/>
        <w:rPr>
          <w:rFonts w:ascii="Times New Roman" w:eastAsia="Times New Roman" w:hAnsi="Times New Roman" w:cs="Times New Roman"/>
          <w:sz w:val="16"/>
          <w:szCs w:val="16"/>
        </w:rPr>
      </w:pPr>
      <w:r w:rsidRPr="001E3918">
        <w:rPr>
          <w:rFonts w:ascii="Times New Roman" w:eastAsia="Times New Roman" w:hAnsi="Times New Roman" w:cs="Times New Roman"/>
          <w:sz w:val="16"/>
          <w:szCs w:val="16"/>
        </w:rPr>
        <w:t>Project</w:t>
      </w:r>
    </w:p>
    <w:p w14:paraId="430F7206" w14:textId="77777777" w:rsidR="001E3918" w:rsidRPr="001E3918" w:rsidRDefault="001E3918" w:rsidP="001E3918">
      <w:pPr>
        <w:spacing w:after="0" w:line="240" w:lineRule="auto"/>
        <w:rPr>
          <w:rFonts w:ascii="Times New Roman" w:eastAsia="Times New Roman" w:hAnsi="Times New Roman" w:cs="Times New Roman"/>
          <w:sz w:val="16"/>
          <w:szCs w:val="16"/>
        </w:rPr>
      </w:pPr>
      <w:hyperlink r:id="rId4" w:history="1">
        <w:r w:rsidRPr="001E3918">
          <w:rPr>
            <w:rFonts w:ascii="Times New Roman" w:eastAsia="Times New Roman" w:hAnsi="Times New Roman" w:cs="Times New Roman"/>
            <w:color w:val="0000FF"/>
            <w:sz w:val="16"/>
            <w:szCs w:val="16"/>
            <w:u w:val="single"/>
          </w:rPr>
          <w:t>Pelican Bluff Sub. 1st Amendment</w:t>
        </w:r>
      </w:hyperlink>
    </w:p>
    <w:p w14:paraId="42962DC4" w14:textId="77777777" w:rsidR="001E3918" w:rsidRPr="001E3918" w:rsidRDefault="001E3918" w:rsidP="001E3918">
      <w:pPr>
        <w:spacing w:after="0" w:line="240" w:lineRule="auto"/>
        <w:rPr>
          <w:rFonts w:ascii="Times New Roman" w:eastAsia="Times New Roman" w:hAnsi="Times New Roman" w:cs="Times New Roman"/>
          <w:sz w:val="16"/>
          <w:szCs w:val="16"/>
        </w:rPr>
      </w:pPr>
      <w:r w:rsidRPr="001E3918">
        <w:rPr>
          <w:rFonts w:ascii="Times New Roman" w:eastAsia="Times New Roman" w:hAnsi="Times New Roman" w:cs="Times New Roman"/>
          <w:sz w:val="16"/>
          <w:szCs w:val="16"/>
        </w:rPr>
        <w:t>User</w:t>
      </w:r>
    </w:p>
    <w:p w14:paraId="16668D06" w14:textId="77777777" w:rsidR="001E3918" w:rsidRPr="001E3918" w:rsidRDefault="001E3918" w:rsidP="001E3918">
      <w:pPr>
        <w:spacing w:after="0" w:line="240" w:lineRule="auto"/>
        <w:rPr>
          <w:rFonts w:ascii="Times New Roman" w:eastAsia="Times New Roman" w:hAnsi="Times New Roman" w:cs="Times New Roman"/>
          <w:sz w:val="16"/>
          <w:szCs w:val="16"/>
        </w:rPr>
      </w:pPr>
      <w:hyperlink r:id="rId5" w:history="1">
        <w:r w:rsidRPr="001E3918">
          <w:rPr>
            <w:rFonts w:ascii="Times New Roman" w:eastAsia="Times New Roman" w:hAnsi="Times New Roman" w:cs="Times New Roman"/>
            <w:color w:val="0000FF"/>
            <w:sz w:val="16"/>
            <w:szCs w:val="16"/>
            <w:u w:val="single"/>
          </w:rPr>
          <w:t>Blane W Frandsen</w:t>
        </w:r>
      </w:hyperlink>
    </w:p>
    <w:p w14:paraId="773CEA54" w14:textId="77777777" w:rsidR="001E3918" w:rsidRPr="001E3918" w:rsidRDefault="001E3918" w:rsidP="001E3918">
      <w:pPr>
        <w:spacing w:after="0" w:line="240" w:lineRule="auto"/>
        <w:rPr>
          <w:rFonts w:ascii="Times New Roman" w:eastAsia="Times New Roman" w:hAnsi="Times New Roman" w:cs="Times New Roman"/>
          <w:sz w:val="16"/>
          <w:szCs w:val="16"/>
        </w:rPr>
      </w:pPr>
      <w:r w:rsidRPr="001E3918">
        <w:rPr>
          <w:rFonts w:ascii="Times New Roman" w:eastAsia="Times New Roman" w:hAnsi="Times New Roman" w:cs="Times New Roman"/>
          <w:sz w:val="16"/>
          <w:szCs w:val="16"/>
        </w:rPr>
        <w:t>Department</w:t>
      </w:r>
    </w:p>
    <w:p w14:paraId="76F69FD5" w14:textId="77777777" w:rsidR="001E3918" w:rsidRPr="001E3918" w:rsidRDefault="001E3918" w:rsidP="001E3918">
      <w:pPr>
        <w:spacing w:after="0" w:line="240" w:lineRule="auto"/>
        <w:rPr>
          <w:rFonts w:ascii="Times New Roman" w:eastAsia="Times New Roman" w:hAnsi="Times New Roman" w:cs="Times New Roman"/>
          <w:sz w:val="16"/>
          <w:szCs w:val="16"/>
        </w:rPr>
      </w:pPr>
      <w:hyperlink r:id="rId6" w:history="1">
        <w:r w:rsidRPr="001E3918">
          <w:rPr>
            <w:rFonts w:ascii="Times New Roman" w:eastAsia="Times New Roman" w:hAnsi="Times New Roman" w:cs="Times New Roman"/>
            <w:color w:val="0000FF"/>
            <w:sz w:val="16"/>
            <w:szCs w:val="16"/>
            <w:u w:val="single"/>
          </w:rPr>
          <w:t>Weber County Engineering Division</w:t>
        </w:r>
      </w:hyperlink>
    </w:p>
    <w:p w14:paraId="6E5EB061" w14:textId="77777777" w:rsidR="001E3918" w:rsidRPr="001E3918" w:rsidRDefault="001E3918" w:rsidP="001E3918">
      <w:pPr>
        <w:spacing w:after="0" w:line="240" w:lineRule="auto"/>
        <w:rPr>
          <w:rFonts w:ascii="Times New Roman" w:eastAsia="Times New Roman" w:hAnsi="Times New Roman" w:cs="Times New Roman"/>
          <w:sz w:val="16"/>
          <w:szCs w:val="16"/>
        </w:rPr>
      </w:pPr>
      <w:r w:rsidRPr="001E3918">
        <w:rPr>
          <w:rFonts w:ascii="Times New Roman" w:eastAsia="Times New Roman" w:hAnsi="Times New Roman" w:cs="Times New Roman"/>
          <w:sz w:val="16"/>
          <w:szCs w:val="16"/>
        </w:rPr>
        <w:t>Created</w:t>
      </w:r>
    </w:p>
    <w:p w14:paraId="41A158C6" w14:textId="77777777" w:rsidR="001E3918" w:rsidRPr="001E3918" w:rsidRDefault="001E3918" w:rsidP="001E3918">
      <w:pPr>
        <w:spacing w:after="0" w:line="240" w:lineRule="auto"/>
        <w:rPr>
          <w:rFonts w:ascii="Times New Roman" w:eastAsia="Times New Roman" w:hAnsi="Times New Roman" w:cs="Times New Roman"/>
          <w:sz w:val="16"/>
          <w:szCs w:val="16"/>
        </w:rPr>
      </w:pPr>
      <w:r w:rsidRPr="001E3918">
        <w:rPr>
          <w:rFonts w:ascii="Times New Roman" w:eastAsia="Times New Roman" w:hAnsi="Times New Roman" w:cs="Times New Roman"/>
          <w:sz w:val="16"/>
          <w:szCs w:val="16"/>
        </w:rPr>
        <w:t>2018-05-22 12:04:05</w:t>
      </w:r>
    </w:p>
    <w:p w14:paraId="65D76E2F" w14:textId="77777777" w:rsidR="001E3918" w:rsidRPr="001E3918" w:rsidRDefault="001E3918" w:rsidP="001E3918">
      <w:pPr>
        <w:spacing w:after="0" w:line="240" w:lineRule="auto"/>
        <w:rPr>
          <w:rFonts w:ascii="Times New Roman" w:eastAsia="Times New Roman" w:hAnsi="Times New Roman" w:cs="Times New Roman"/>
          <w:sz w:val="16"/>
          <w:szCs w:val="16"/>
        </w:rPr>
      </w:pPr>
      <w:r w:rsidRPr="001E3918">
        <w:rPr>
          <w:rFonts w:ascii="Times New Roman" w:eastAsia="Times New Roman" w:hAnsi="Times New Roman" w:cs="Times New Roman"/>
          <w:sz w:val="16"/>
          <w:szCs w:val="16"/>
        </w:rPr>
        <w:t>Modified</w:t>
      </w:r>
    </w:p>
    <w:p w14:paraId="14AADB24" w14:textId="77777777" w:rsidR="001E3918" w:rsidRPr="001E3918" w:rsidRDefault="001E3918" w:rsidP="001E3918">
      <w:pPr>
        <w:spacing w:after="0" w:line="240" w:lineRule="auto"/>
        <w:rPr>
          <w:rFonts w:ascii="Times New Roman" w:eastAsia="Times New Roman" w:hAnsi="Times New Roman" w:cs="Times New Roman"/>
          <w:sz w:val="16"/>
          <w:szCs w:val="16"/>
        </w:rPr>
      </w:pPr>
      <w:r w:rsidRPr="001E3918">
        <w:rPr>
          <w:rFonts w:ascii="Times New Roman" w:eastAsia="Times New Roman" w:hAnsi="Times New Roman" w:cs="Times New Roman"/>
          <w:sz w:val="16"/>
          <w:szCs w:val="16"/>
        </w:rPr>
        <w:t>2018-07-17 09:39:49</w:t>
      </w:r>
    </w:p>
    <w:p w14:paraId="79A5B44A" w14:textId="77777777" w:rsidR="001E3918" w:rsidRPr="001E3918" w:rsidRDefault="001E3918" w:rsidP="001E3918">
      <w:pPr>
        <w:spacing w:before="100" w:beforeAutospacing="1" w:after="100" w:afterAutospacing="1" w:line="240" w:lineRule="auto"/>
        <w:outlineLvl w:val="1"/>
        <w:rPr>
          <w:rFonts w:ascii="Times New Roman" w:eastAsia="Times New Roman" w:hAnsi="Times New Roman" w:cs="Times New Roman"/>
          <w:b/>
          <w:bCs/>
          <w:sz w:val="16"/>
          <w:szCs w:val="16"/>
        </w:rPr>
      </w:pPr>
      <w:r w:rsidRPr="001E3918">
        <w:rPr>
          <w:rFonts w:ascii="Times New Roman" w:eastAsia="Times New Roman" w:hAnsi="Times New Roman" w:cs="Times New Roman"/>
          <w:b/>
          <w:bCs/>
          <w:sz w:val="16"/>
          <w:szCs w:val="16"/>
        </w:rPr>
        <w:t>Notes</w:t>
      </w:r>
    </w:p>
    <w:p w14:paraId="65026E45" w14:textId="77777777" w:rsidR="001E3918" w:rsidRPr="001E3918" w:rsidRDefault="001E3918" w:rsidP="001E3918">
      <w:pPr>
        <w:spacing w:before="100" w:beforeAutospacing="1" w:after="100" w:afterAutospacing="1" w:line="240" w:lineRule="auto"/>
        <w:rPr>
          <w:rFonts w:ascii="Times New Roman" w:eastAsia="Times New Roman" w:hAnsi="Times New Roman" w:cs="Times New Roman"/>
          <w:sz w:val="16"/>
          <w:szCs w:val="16"/>
        </w:rPr>
      </w:pPr>
      <w:r w:rsidRPr="001E3918">
        <w:rPr>
          <w:rFonts w:ascii="Times New Roman" w:eastAsia="Times New Roman" w:hAnsi="Times New Roman" w:cs="Times New Roman"/>
          <w:sz w:val="16"/>
          <w:szCs w:val="16"/>
        </w:rPr>
        <w:t xml:space="preserve">I have had a chance to review the plan(s) and have the following comment(s): </w:t>
      </w:r>
      <w:r w:rsidRPr="001E3918">
        <w:rPr>
          <w:rFonts w:ascii="Times New Roman" w:eastAsia="Times New Roman" w:hAnsi="Times New Roman" w:cs="Times New Roman"/>
          <w:b/>
          <w:bCs/>
          <w:sz w:val="16"/>
          <w:szCs w:val="16"/>
        </w:rPr>
        <w:t>Written responses to the following comments are required.</w:t>
      </w:r>
    </w:p>
    <w:p w14:paraId="294D42C8" w14:textId="77777777" w:rsidR="001E3918" w:rsidRPr="001E3918" w:rsidRDefault="001E3918" w:rsidP="001E3918">
      <w:pPr>
        <w:spacing w:before="100" w:beforeAutospacing="1" w:after="100" w:afterAutospacing="1" w:line="240" w:lineRule="auto"/>
        <w:rPr>
          <w:rFonts w:ascii="Times New Roman" w:eastAsia="Times New Roman" w:hAnsi="Times New Roman" w:cs="Times New Roman"/>
          <w:sz w:val="16"/>
          <w:szCs w:val="16"/>
        </w:rPr>
      </w:pPr>
      <w:r w:rsidRPr="001E3918">
        <w:rPr>
          <w:rFonts w:ascii="Times New Roman" w:eastAsia="Times New Roman" w:hAnsi="Times New Roman" w:cs="Times New Roman"/>
          <w:sz w:val="16"/>
          <w:szCs w:val="16"/>
        </w:rPr>
        <w:t>The preliminary plat shall be prepared in conformance with the requirements of this ordinance and all other County codes and regulations regulating the subdivision of land. The preliminary plan shall be drawn to a scale not smaller than one hundred (l00) feet to the inch and shall show.</w:t>
      </w:r>
    </w:p>
    <w:p w14:paraId="1407B3D9" w14:textId="4DDF92F1" w:rsidR="001E3918" w:rsidRPr="001E3918" w:rsidRDefault="001E3918" w:rsidP="001E3918">
      <w:pPr>
        <w:spacing w:before="100" w:beforeAutospacing="1" w:after="100" w:afterAutospacing="1" w:line="240" w:lineRule="auto"/>
        <w:rPr>
          <w:rFonts w:ascii="Times New Roman" w:eastAsia="Times New Roman" w:hAnsi="Times New Roman" w:cs="Times New Roman"/>
          <w:b/>
          <w:sz w:val="20"/>
          <w:szCs w:val="20"/>
        </w:rPr>
      </w:pPr>
      <w:r w:rsidRPr="001E3918">
        <w:rPr>
          <w:rFonts w:ascii="Times New Roman" w:eastAsia="Times New Roman" w:hAnsi="Times New Roman" w:cs="Times New Roman"/>
          <w:sz w:val="16"/>
          <w:szCs w:val="16"/>
        </w:rPr>
        <w:t>a.  Contour map at intervals of 1'., 2', 5', or l</w:t>
      </w:r>
      <w:proofErr w:type="gramStart"/>
      <w:r w:rsidRPr="001E3918">
        <w:rPr>
          <w:rFonts w:ascii="Times New Roman" w:eastAsia="Times New Roman" w:hAnsi="Times New Roman" w:cs="Times New Roman"/>
          <w:sz w:val="16"/>
          <w:szCs w:val="16"/>
        </w:rPr>
        <w:t>0 .Current</w:t>
      </w:r>
      <w:proofErr w:type="gramEnd"/>
      <w:r w:rsidRPr="001E3918">
        <w:rPr>
          <w:rFonts w:ascii="Times New Roman" w:eastAsia="Times New Roman" w:hAnsi="Times New Roman" w:cs="Times New Roman"/>
          <w:sz w:val="16"/>
          <w:szCs w:val="16"/>
        </w:rPr>
        <w:t xml:space="preserve"> USGS contour as long as </w:t>
      </w:r>
      <w:proofErr w:type="spellStart"/>
      <w:r w:rsidRPr="001E3918">
        <w:rPr>
          <w:rFonts w:ascii="Times New Roman" w:eastAsia="Times New Roman" w:hAnsi="Times New Roman" w:cs="Times New Roman"/>
          <w:sz w:val="16"/>
          <w:szCs w:val="16"/>
        </w:rPr>
        <w:t>their are</w:t>
      </w:r>
      <w:proofErr w:type="spellEnd"/>
      <w:r w:rsidRPr="001E3918">
        <w:rPr>
          <w:rFonts w:ascii="Times New Roman" w:eastAsia="Times New Roman" w:hAnsi="Times New Roman" w:cs="Times New Roman"/>
          <w:sz w:val="16"/>
          <w:szCs w:val="16"/>
        </w:rPr>
        <w:t xml:space="preserve"> applicable are sufficient</w:t>
      </w:r>
      <w:r>
        <w:rPr>
          <w:rFonts w:ascii="Times New Roman" w:eastAsia="Times New Roman" w:hAnsi="Times New Roman" w:cs="Times New Roman"/>
          <w:sz w:val="16"/>
          <w:szCs w:val="16"/>
        </w:rPr>
        <w:t xml:space="preserve"> </w:t>
      </w:r>
      <w:r>
        <w:rPr>
          <w:rFonts w:ascii="Times New Roman" w:eastAsia="Times New Roman" w:hAnsi="Times New Roman" w:cs="Times New Roman"/>
          <w:b/>
          <w:sz w:val="20"/>
          <w:szCs w:val="20"/>
        </w:rPr>
        <w:t>Contours are shown.</w:t>
      </w:r>
    </w:p>
    <w:p w14:paraId="068B405C" w14:textId="48D56395" w:rsidR="001E3918" w:rsidRPr="001E3918" w:rsidRDefault="001E3918" w:rsidP="001E3918">
      <w:pPr>
        <w:spacing w:before="100" w:beforeAutospacing="1" w:after="100" w:afterAutospacing="1" w:line="240" w:lineRule="auto"/>
        <w:rPr>
          <w:rFonts w:ascii="Times New Roman" w:eastAsia="Times New Roman" w:hAnsi="Times New Roman" w:cs="Times New Roman"/>
          <w:sz w:val="16"/>
          <w:szCs w:val="16"/>
        </w:rPr>
      </w:pPr>
      <w:proofErr w:type="gramStart"/>
      <w:r w:rsidRPr="001E3918">
        <w:rPr>
          <w:rFonts w:ascii="Times New Roman" w:eastAsia="Times New Roman" w:hAnsi="Times New Roman" w:cs="Times New Roman"/>
          <w:sz w:val="16"/>
          <w:szCs w:val="16"/>
        </w:rPr>
        <w:t>b  The</w:t>
      </w:r>
      <w:proofErr w:type="gramEnd"/>
      <w:r w:rsidRPr="001E3918">
        <w:rPr>
          <w:rFonts w:ascii="Times New Roman" w:eastAsia="Times New Roman" w:hAnsi="Times New Roman" w:cs="Times New Roman"/>
          <w:sz w:val="16"/>
          <w:szCs w:val="16"/>
        </w:rPr>
        <w:t xml:space="preserve"> location, widths and other dimensions of all existing streets and other important features such as bike and jogging trails,  easements and buildings within or immediately adjacent to the tract to be subdivided.</w:t>
      </w:r>
      <w:r>
        <w:rPr>
          <w:rFonts w:ascii="Times New Roman" w:eastAsia="Times New Roman" w:hAnsi="Times New Roman" w:cs="Times New Roman"/>
          <w:sz w:val="16"/>
          <w:szCs w:val="16"/>
        </w:rPr>
        <w:t xml:space="preserve">  </w:t>
      </w:r>
      <w:r>
        <w:rPr>
          <w:rFonts w:ascii="Times New Roman" w:eastAsia="Times New Roman" w:hAnsi="Times New Roman" w:cs="Times New Roman"/>
          <w:b/>
          <w:sz w:val="20"/>
          <w:szCs w:val="20"/>
        </w:rPr>
        <w:t xml:space="preserve">Road &amp; Trails </w:t>
      </w:r>
      <w:r>
        <w:rPr>
          <w:rFonts w:ascii="Times New Roman" w:eastAsia="Times New Roman" w:hAnsi="Times New Roman" w:cs="Times New Roman"/>
          <w:b/>
          <w:sz w:val="20"/>
          <w:szCs w:val="20"/>
        </w:rPr>
        <w:t>are shown</w:t>
      </w:r>
    </w:p>
    <w:p w14:paraId="2730C990" w14:textId="5BACE6D7" w:rsidR="001E3918" w:rsidRPr="001E3918" w:rsidRDefault="001E3918" w:rsidP="001E3918">
      <w:pPr>
        <w:spacing w:before="100" w:beforeAutospacing="1" w:after="100" w:afterAutospacing="1" w:line="240" w:lineRule="auto"/>
        <w:rPr>
          <w:rFonts w:ascii="Times New Roman" w:eastAsia="Times New Roman" w:hAnsi="Times New Roman" w:cs="Times New Roman"/>
          <w:sz w:val="16"/>
          <w:szCs w:val="16"/>
        </w:rPr>
      </w:pPr>
      <w:r w:rsidRPr="001E3918">
        <w:rPr>
          <w:rFonts w:ascii="Times New Roman" w:eastAsia="Times New Roman" w:hAnsi="Times New Roman" w:cs="Times New Roman"/>
          <w:sz w:val="16"/>
          <w:szCs w:val="16"/>
        </w:rPr>
        <w:t>c. Existing and proposed sanitary sewers, storm drains, water supply mains, water wells, land drains, and culverts within the tract and immediately adjacent thereto.</w:t>
      </w:r>
      <w:r>
        <w:rPr>
          <w:rFonts w:ascii="Times New Roman" w:eastAsia="Times New Roman" w:hAnsi="Times New Roman" w:cs="Times New Roman"/>
          <w:sz w:val="16"/>
          <w:szCs w:val="16"/>
        </w:rPr>
        <w:t xml:space="preserve">  </w:t>
      </w:r>
      <w:r>
        <w:rPr>
          <w:rFonts w:ascii="Times New Roman" w:eastAsia="Times New Roman" w:hAnsi="Times New Roman" w:cs="Times New Roman"/>
          <w:b/>
          <w:sz w:val="20"/>
          <w:szCs w:val="20"/>
        </w:rPr>
        <w:t>No existing or proposed utilities.</w:t>
      </w:r>
    </w:p>
    <w:p w14:paraId="15B15F60" w14:textId="1B3CF12B" w:rsidR="001E3918" w:rsidRPr="001E3918" w:rsidRDefault="001E3918" w:rsidP="001E3918">
      <w:pPr>
        <w:spacing w:before="100" w:beforeAutospacing="1" w:after="100" w:afterAutospacing="1" w:line="240" w:lineRule="auto"/>
        <w:rPr>
          <w:rFonts w:ascii="Times New Roman" w:eastAsia="Times New Roman" w:hAnsi="Times New Roman" w:cs="Times New Roman"/>
          <w:sz w:val="16"/>
          <w:szCs w:val="16"/>
        </w:rPr>
      </w:pPr>
      <w:r w:rsidRPr="001E3918">
        <w:rPr>
          <w:rFonts w:ascii="Times New Roman" w:eastAsia="Times New Roman" w:hAnsi="Times New Roman" w:cs="Times New Roman"/>
          <w:sz w:val="16"/>
          <w:szCs w:val="16"/>
        </w:rPr>
        <w:t xml:space="preserve">d. The </w:t>
      </w:r>
      <w:proofErr w:type="spellStart"/>
      <w:r w:rsidRPr="001E3918">
        <w:rPr>
          <w:rFonts w:ascii="Times New Roman" w:eastAsia="Times New Roman" w:hAnsi="Times New Roman" w:cs="Times New Roman"/>
          <w:sz w:val="16"/>
          <w:szCs w:val="16"/>
        </w:rPr>
        <w:t>locationand</w:t>
      </w:r>
      <w:proofErr w:type="spellEnd"/>
      <w:r w:rsidRPr="001E3918">
        <w:rPr>
          <w:rFonts w:ascii="Times New Roman" w:eastAsia="Times New Roman" w:hAnsi="Times New Roman" w:cs="Times New Roman"/>
          <w:sz w:val="16"/>
          <w:szCs w:val="16"/>
        </w:rPr>
        <w:t xml:space="preserve"> width of existing and proposed utilities including waterlines sewer lines, proposed storm water drainage facilities, overhead and buried power and telecommunication and other proposed improvements such as </w:t>
      </w:r>
      <w:proofErr w:type="gramStart"/>
      <w:r w:rsidRPr="001E3918">
        <w:rPr>
          <w:rFonts w:ascii="Times New Roman" w:eastAsia="Times New Roman" w:hAnsi="Times New Roman" w:cs="Times New Roman"/>
          <w:sz w:val="16"/>
          <w:szCs w:val="16"/>
        </w:rPr>
        <w:t>sidewalks,</w:t>
      </w:r>
      <w:r>
        <w:rPr>
          <w:rFonts w:ascii="Times New Roman" w:eastAsia="Times New Roman" w:hAnsi="Times New Roman" w:cs="Times New Roman"/>
          <w:sz w:val="16"/>
          <w:szCs w:val="16"/>
        </w:rPr>
        <w:t xml:space="preserve">  </w:t>
      </w:r>
      <w:r>
        <w:rPr>
          <w:rFonts w:ascii="Times New Roman" w:eastAsia="Times New Roman" w:hAnsi="Times New Roman" w:cs="Times New Roman"/>
          <w:b/>
          <w:sz w:val="20"/>
          <w:szCs w:val="20"/>
        </w:rPr>
        <w:t>No</w:t>
      </w:r>
      <w:proofErr w:type="gramEnd"/>
      <w:r>
        <w:rPr>
          <w:rFonts w:ascii="Times New Roman" w:eastAsia="Times New Roman" w:hAnsi="Times New Roman" w:cs="Times New Roman"/>
          <w:b/>
          <w:sz w:val="20"/>
          <w:szCs w:val="20"/>
        </w:rPr>
        <w:t xml:space="preserve"> existing or proposed utilities</w:t>
      </w:r>
      <w:r>
        <w:rPr>
          <w:rFonts w:ascii="Times New Roman" w:eastAsia="Times New Roman" w:hAnsi="Times New Roman" w:cs="Times New Roman"/>
          <w:b/>
          <w:sz w:val="20"/>
          <w:szCs w:val="20"/>
        </w:rPr>
        <w:t>.</w:t>
      </w:r>
    </w:p>
    <w:p w14:paraId="50A492FB" w14:textId="77777777" w:rsidR="001E3918" w:rsidRPr="001E3918" w:rsidRDefault="001E3918" w:rsidP="001E3918">
      <w:pPr>
        <w:spacing w:before="100" w:beforeAutospacing="1" w:after="100" w:afterAutospacing="1" w:line="240" w:lineRule="auto"/>
        <w:rPr>
          <w:rFonts w:ascii="Times New Roman" w:eastAsia="Times New Roman" w:hAnsi="Times New Roman" w:cs="Times New Roman"/>
          <w:sz w:val="16"/>
          <w:szCs w:val="16"/>
        </w:rPr>
      </w:pPr>
      <w:r w:rsidRPr="001E3918">
        <w:rPr>
          <w:rFonts w:ascii="Times New Roman" w:eastAsia="Times New Roman" w:hAnsi="Times New Roman" w:cs="Times New Roman"/>
          <w:sz w:val="16"/>
          <w:szCs w:val="16"/>
        </w:rPr>
        <w:t>2.  The proposed subdivision will need to have curb, gutter and sidewalk as per the county commission. As a bare minimum there will need to be a deferral on the curb, gutter and sidewalk, which has been signed by the developer prior to final approval.</w:t>
      </w:r>
    </w:p>
    <w:p w14:paraId="54A78E5C" w14:textId="66F86936" w:rsidR="001E3918" w:rsidRPr="001E3918" w:rsidRDefault="001E3918" w:rsidP="001E3918">
      <w:pPr>
        <w:spacing w:before="100" w:beforeAutospacing="1" w:after="100" w:afterAutospacing="1" w:line="240" w:lineRule="auto"/>
        <w:rPr>
          <w:rFonts w:ascii="Times New Roman" w:eastAsia="Times New Roman" w:hAnsi="Times New Roman" w:cs="Times New Roman"/>
          <w:sz w:val="16"/>
          <w:szCs w:val="16"/>
        </w:rPr>
      </w:pPr>
      <w:r w:rsidRPr="001E3918">
        <w:rPr>
          <w:rFonts w:ascii="Times New Roman" w:eastAsia="Times New Roman" w:hAnsi="Times New Roman" w:cs="Times New Roman"/>
          <w:sz w:val="16"/>
          <w:szCs w:val="16"/>
        </w:rPr>
        <w:t>3. A note will need to be added to the plat stating: "Due to the topography and the location of this subdivision all owners will accept responsibility for any storm water runoff from the road adjacent to this property until curb and gutter is installed."</w:t>
      </w:r>
      <w:r>
        <w:rPr>
          <w:rFonts w:ascii="Times New Roman" w:eastAsia="Times New Roman" w:hAnsi="Times New Roman" w:cs="Times New Roman"/>
          <w:sz w:val="16"/>
          <w:szCs w:val="16"/>
        </w:rPr>
        <w:t xml:space="preserve">  </w:t>
      </w:r>
      <w:r>
        <w:rPr>
          <w:rFonts w:ascii="Times New Roman" w:eastAsia="Times New Roman" w:hAnsi="Times New Roman" w:cs="Times New Roman"/>
          <w:b/>
          <w:sz w:val="20"/>
          <w:szCs w:val="20"/>
        </w:rPr>
        <w:t>No</w:t>
      </w:r>
      <w:r>
        <w:rPr>
          <w:rFonts w:ascii="Times New Roman" w:eastAsia="Times New Roman" w:hAnsi="Times New Roman" w:cs="Times New Roman"/>
          <w:b/>
          <w:sz w:val="20"/>
          <w:szCs w:val="20"/>
        </w:rPr>
        <w:t>te added</w:t>
      </w:r>
    </w:p>
    <w:p w14:paraId="3B0D3DD5" w14:textId="77777777" w:rsidR="001E3918" w:rsidRPr="001E3918" w:rsidRDefault="001E3918" w:rsidP="001E3918">
      <w:pPr>
        <w:spacing w:before="100" w:beforeAutospacing="1" w:after="100" w:afterAutospacing="1" w:line="240" w:lineRule="auto"/>
        <w:rPr>
          <w:rFonts w:ascii="Times New Roman" w:eastAsia="Times New Roman" w:hAnsi="Times New Roman" w:cs="Times New Roman"/>
          <w:sz w:val="16"/>
          <w:szCs w:val="16"/>
        </w:rPr>
      </w:pPr>
      <w:r w:rsidRPr="001E3918">
        <w:rPr>
          <w:rFonts w:ascii="Times New Roman" w:eastAsia="Times New Roman" w:hAnsi="Times New Roman" w:cs="Times New Roman"/>
          <w:sz w:val="16"/>
          <w:szCs w:val="16"/>
        </w:rPr>
        <w:t>4.At the time of development a Storm Water Construction Activity Permit is required for any construction that:</w:t>
      </w:r>
    </w:p>
    <w:p w14:paraId="0609E920" w14:textId="77777777" w:rsidR="001E3918" w:rsidRPr="001E3918" w:rsidRDefault="001E3918" w:rsidP="001E3918">
      <w:pPr>
        <w:spacing w:before="100" w:beforeAutospacing="1" w:after="100" w:afterAutospacing="1" w:line="240" w:lineRule="auto"/>
        <w:rPr>
          <w:rFonts w:ascii="Times New Roman" w:eastAsia="Times New Roman" w:hAnsi="Times New Roman" w:cs="Times New Roman"/>
          <w:sz w:val="16"/>
          <w:szCs w:val="16"/>
        </w:rPr>
      </w:pPr>
      <w:r w:rsidRPr="001E3918">
        <w:rPr>
          <w:rFonts w:ascii="Times New Roman" w:eastAsia="Times New Roman" w:hAnsi="Times New Roman" w:cs="Times New Roman"/>
          <w:sz w:val="16"/>
          <w:szCs w:val="16"/>
        </w:rPr>
        <w:t>a.  disturbs more than 5000 square feet of land surface area, or </w:t>
      </w:r>
    </w:p>
    <w:p w14:paraId="454134CF" w14:textId="77777777" w:rsidR="001E3918" w:rsidRPr="001E3918" w:rsidRDefault="001E3918" w:rsidP="001E3918">
      <w:pPr>
        <w:spacing w:before="100" w:beforeAutospacing="1" w:after="100" w:afterAutospacing="1" w:line="240" w:lineRule="auto"/>
        <w:rPr>
          <w:rFonts w:ascii="Times New Roman" w:eastAsia="Times New Roman" w:hAnsi="Times New Roman" w:cs="Times New Roman"/>
          <w:sz w:val="16"/>
          <w:szCs w:val="16"/>
        </w:rPr>
      </w:pPr>
      <w:r w:rsidRPr="001E3918">
        <w:rPr>
          <w:rFonts w:ascii="Times New Roman" w:eastAsia="Times New Roman" w:hAnsi="Times New Roman" w:cs="Times New Roman"/>
          <w:sz w:val="16"/>
          <w:szCs w:val="16"/>
        </w:rPr>
        <w:t>b.  consist of the excavation and/or fill of more than 200cubic yards of material, or</w:t>
      </w:r>
    </w:p>
    <w:p w14:paraId="7193CE46" w14:textId="77777777" w:rsidR="001E3918" w:rsidRPr="001E3918" w:rsidRDefault="001E3918" w:rsidP="001E3918">
      <w:pPr>
        <w:spacing w:before="100" w:beforeAutospacing="1" w:after="100" w:afterAutospacing="1" w:line="240" w:lineRule="auto"/>
        <w:rPr>
          <w:rFonts w:ascii="Times New Roman" w:eastAsia="Times New Roman" w:hAnsi="Times New Roman" w:cs="Times New Roman"/>
          <w:sz w:val="16"/>
          <w:szCs w:val="16"/>
        </w:rPr>
      </w:pPr>
      <w:r w:rsidRPr="001E3918">
        <w:rPr>
          <w:rFonts w:ascii="Times New Roman" w:eastAsia="Times New Roman" w:hAnsi="Times New Roman" w:cs="Times New Roman"/>
          <w:sz w:val="16"/>
          <w:szCs w:val="16"/>
        </w:rPr>
        <w:t>c.  requires a building permit for which excavation or fill is a part of the construction, and less than five acres shall apply for a county permit.</w:t>
      </w:r>
    </w:p>
    <w:p w14:paraId="4E5D54E8" w14:textId="77777777" w:rsidR="001E3918" w:rsidRPr="001E3918" w:rsidRDefault="001E3918" w:rsidP="001E3918">
      <w:pPr>
        <w:spacing w:before="100" w:beforeAutospacing="1" w:after="100" w:afterAutospacing="1" w:line="240" w:lineRule="auto"/>
        <w:rPr>
          <w:rFonts w:ascii="Times New Roman" w:eastAsia="Times New Roman" w:hAnsi="Times New Roman" w:cs="Times New Roman"/>
          <w:sz w:val="16"/>
          <w:szCs w:val="16"/>
        </w:rPr>
      </w:pPr>
      <w:r w:rsidRPr="001E3918">
        <w:rPr>
          <w:rFonts w:ascii="Times New Roman" w:eastAsia="Times New Roman" w:hAnsi="Times New Roman" w:cs="Times New Roman"/>
          <w:sz w:val="16"/>
          <w:szCs w:val="16"/>
        </w:rPr>
        <w:t>5.  At the time of development a Storm Water Pollution Prevention Plan (SWPPP) is now required to be submitted for all new development where construction is required. The State now requires that a Utah Discharge Pollution Elimination Systems (UPDES) permit be acquired for all new development. A copy of the permit needs to be submitted to the county before final approval. Permits can now be obtained online thru the Utah State Department of Environmental Quality at the following web site:  https://secure.utah.gov/swp/client.</w:t>
      </w:r>
    </w:p>
    <w:p w14:paraId="6D8F1D53" w14:textId="252C801F" w:rsidR="001E3918" w:rsidRPr="001E3918" w:rsidRDefault="001E3918" w:rsidP="001E3918">
      <w:pPr>
        <w:spacing w:before="100" w:beforeAutospacing="1" w:after="100" w:afterAutospacing="1" w:line="240" w:lineRule="auto"/>
        <w:rPr>
          <w:rFonts w:ascii="Times New Roman" w:eastAsia="Times New Roman" w:hAnsi="Times New Roman" w:cs="Times New Roman"/>
          <w:sz w:val="16"/>
          <w:szCs w:val="16"/>
        </w:rPr>
      </w:pPr>
      <w:r w:rsidRPr="001E3918">
        <w:rPr>
          <w:rFonts w:ascii="Times New Roman" w:eastAsia="Times New Roman" w:hAnsi="Times New Roman" w:cs="Times New Roman"/>
          <w:b/>
          <w:bCs/>
          <w:sz w:val="16"/>
          <w:szCs w:val="16"/>
          <w:shd w:val="clear" w:color="auto" w:fill="FFFF99"/>
        </w:rPr>
        <w:t>6.  Please add a PUE's along the front lot line and along the short leg o and the long leg of the side lot boundaries across the back boundary are not needed.  </w:t>
      </w:r>
      <w:r>
        <w:rPr>
          <w:rFonts w:ascii="Times New Roman" w:eastAsia="Times New Roman" w:hAnsi="Times New Roman" w:cs="Times New Roman"/>
          <w:b/>
          <w:bCs/>
          <w:sz w:val="16"/>
          <w:szCs w:val="16"/>
          <w:shd w:val="clear" w:color="auto" w:fill="FFFF99"/>
        </w:rPr>
        <w:t xml:space="preserve">  </w:t>
      </w:r>
      <w:bookmarkStart w:id="0" w:name="_GoBack"/>
      <w:r>
        <w:rPr>
          <w:rFonts w:ascii="Times New Roman" w:eastAsia="Times New Roman" w:hAnsi="Times New Roman" w:cs="Times New Roman"/>
          <w:b/>
          <w:sz w:val="20"/>
          <w:szCs w:val="20"/>
        </w:rPr>
        <w:t>PUE Added</w:t>
      </w:r>
      <w:bookmarkEnd w:id="0"/>
    </w:p>
    <w:p w14:paraId="2664D936" w14:textId="77777777" w:rsidR="001E3918" w:rsidRPr="001E3918" w:rsidRDefault="001E3918" w:rsidP="001E3918">
      <w:pPr>
        <w:spacing w:before="100" w:beforeAutospacing="1" w:after="100" w:afterAutospacing="1" w:line="240" w:lineRule="auto"/>
        <w:rPr>
          <w:rFonts w:ascii="Times New Roman" w:eastAsia="Times New Roman" w:hAnsi="Times New Roman" w:cs="Times New Roman"/>
          <w:sz w:val="16"/>
          <w:szCs w:val="16"/>
        </w:rPr>
      </w:pPr>
      <w:r w:rsidRPr="001E3918">
        <w:rPr>
          <w:rFonts w:ascii="Times New Roman" w:eastAsia="Times New Roman" w:hAnsi="Times New Roman" w:cs="Times New Roman"/>
          <w:b/>
          <w:bCs/>
          <w:sz w:val="16"/>
          <w:szCs w:val="16"/>
        </w:rPr>
        <w:t xml:space="preserve">7.  Please make provision to widen the street paving up to the trail per the Ogden Valley </w:t>
      </w:r>
      <w:proofErr w:type="spellStart"/>
      <w:r w:rsidRPr="001E3918">
        <w:rPr>
          <w:rFonts w:ascii="Times New Roman" w:eastAsia="Times New Roman" w:hAnsi="Times New Roman" w:cs="Times New Roman"/>
          <w:b/>
          <w:bCs/>
          <w:sz w:val="16"/>
          <w:szCs w:val="16"/>
        </w:rPr>
        <w:t>Trasportation</w:t>
      </w:r>
      <w:proofErr w:type="spellEnd"/>
      <w:r w:rsidRPr="001E3918">
        <w:rPr>
          <w:rFonts w:ascii="Times New Roman" w:eastAsia="Times New Roman" w:hAnsi="Times New Roman" w:cs="Times New Roman"/>
          <w:b/>
          <w:bCs/>
          <w:sz w:val="16"/>
          <w:szCs w:val="16"/>
        </w:rPr>
        <w:t xml:space="preserve"> Plan Standards.  For both the Street and Trail.</w:t>
      </w:r>
    </w:p>
    <w:p w14:paraId="05EDC15D" w14:textId="77777777" w:rsidR="001E3918" w:rsidRPr="001E3918" w:rsidRDefault="001E3918" w:rsidP="001E3918">
      <w:pPr>
        <w:spacing w:before="100" w:beforeAutospacing="1" w:after="100" w:afterAutospacing="1" w:line="240" w:lineRule="auto"/>
        <w:rPr>
          <w:rFonts w:ascii="Times New Roman" w:eastAsia="Times New Roman" w:hAnsi="Times New Roman" w:cs="Times New Roman"/>
          <w:sz w:val="16"/>
          <w:szCs w:val="16"/>
        </w:rPr>
      </w:pPr>
      <w:r w:rsidRPr="001E3918">
        <w:rPr>
          <w:rFonts w:ascii="Times New Roman" w:eastAsia="Times New Roman" w:hAnsi="Times New Roman" w:cs="Times New Roman"/>
          <w:b/>
          <w:bCs/>
          <w:sz w:val="16"/>
          <w:szCs w:val="16"/>
        </w:rPr>
        <w:t xml:space="preserve">8   All improvements must be </w:t>
      </w:r>
      <w:proofErr w:type="gramStart"/>
      <w:r w:rsidRPr="001E3918">
        <w:rPr>
          <w:rFonts w:ascii="Times New Roman" w:eastAsia="Times New Roman" w:hAnsi="Times New Roman" w:cs="Times New Roman"/>
          <w:b/>
          <w:bCs/>
          <w:sz w:val="16"/>
          <w:szCs w:val="16"/>
        </w:rPr>
        <w:t>install</w:t>
      </w:r>
      <w:proofErr w:type="gramEnd"/>
      <w:r w:rsidRPr="001E3918">
        <w:rPr>
          <w:rFonts w:ascii="Times New Roman" w:eastAsia="Times New Roman" w:hAnsi="Times New Roman" w:cs="Times New Roman"/>
          <w:b/>
          <w:bCs/>
          <w:sz w:val="16"/>
          <w:szCs w:val="16"/>
        </w:rPr>
        <w:t xml:space="preserve"> ed or escrowed for before map approval.   </w:t>
      </w:r>
    </w:p>
    <w:p w14:paraId="0D1FD0F9" w14:textId="77777777" w:rsidR="001E3918" w:rsidRPr="001E3918" w:rsidRDefault="001E3918" w:rsidP="001E3918">
      <w:pPr>
        <w:spacing w:before="100" w:beforeAutospacing="1" w:after="100" w:afterAutospacing="1" w:line="240" w:lineRule="auto"/>
        <w:rPr>
          <w:rFonts w:ascii="Times New Roman" w:eastAsia="Times New Roman" w:hAnsi="Times New Roman" w:cs="Times New Roman"/>
          <w:sz w:val="16"/>
          <w:szCs w:val="16"/>
        </w:rPr>
      </w:pPr>
      <w:r w:rsidRPr="001E3918">
        <w:rPr>
          <w:rFonts w:ascii="Times New Roman" w:eastAsia="Times New Roman" w:hAnsi="Times New Roman" w:cs="Times New Roman"/>
          <w:sz w:val="16"/>
          <w:szCs w:val="16"/>
        </w:rPr>
        <w:lastRenderedPageBreak/>
        <w:t> </w:t>
      </w:r>
    </w:p>
    <w:p w14:paraId="18A09F2D" w14:textId="77777777" w:rsidR="001E3918" w:rsidRPr="001E3918" w:rsidRDefault="001E3918" w:rsidP="001E3918">
      <w:pPr>
        <w:spacing w:before="100" w:beforeAutospacing="1" w:after="100" w:afterAutospacing="1" w:line="240" w:lineRule="auto"/>
        <w:rPr>
          <w:rFonts w:ascii="Times New Roman" w:eastAsia="Times New Roman" w:hAnsi="Times New Roman" w:cs="Times New Roman"/>
          <w:sz w:val="16"/>
          <w:szCs w:val="16"/>
        </w:rPr>
      </w:pPr>
      <w:r w:rsidRPr="001E3918">
        <w:rPr>
          <w:rFonts w:ascii="Times New Roman" w:eastAsia="Times New Roman" w:hAnsi="Times New Roman" w:cs="Times New Roman"/>
          <w:sz w:val="16"/>
          <w:szCs w:val="16"/>
        </w:rPr>
        <w:t>I have tried to address all items of concern from the Engineering Department. However, this review does not forego other items of concern that may come to this department’s attention during additional reviews or during construction of improvements. If you have any comments or questions concerning this review, feel free to contact me.  </w:t>
      </w:r>
    </w:p>
    <w:p w14:paraId="65073618" w14:textId="77777777" w:rsidR="001E3918" w:rsidRPr="001E3918" w:rsidRDefault="001E3918" w:rsidP="001E3918">
      <w:pPr>
        <w:spacing w:before="100" w:beforeAutospacing="1" w:after="100" w:afterAutospacing="1" w:line="240" w:lineRule="auto"/>
        <w:rPr>
          <w:rFonts w:ascii="Times New Roman" w:eastAsia="Times New Roman" w:hAnsi="Times New Roman" w:cs="Times New Roman"/>
          <w:sz w:val="16"/>
          <w:szCs w:val="16"/>
        </w:rPr>
      </w:pPr>
      <w:r w:rsidRPr="001E3918">
        <w:rPr>
          <w:rFonts w:ascii="Times New Roman" w:eastAsia="Times New Roman" w:hAnsi="Times New Roman" w:cs="Times New Roman"/>
          <w:sz w:val="16"/>
          <w:szCs w:val="16"/>
        </w:rPr>
        <w:t>Blane Frandsen PE</w:t>
      </w:r>
    </w:p>
    <w:p w14:paraId="60B33220" w14:textId="77777777" w:rsidR="00F244B0" w:rsidRPr="001E3918" w:rsidRDefault="001E3918">
      <w:pPr>
        <w:rPr>
          <w:sz w:val="16"/>
          <w:szCs w:val="16"/>
        </w:rPr>
      </w:pPr>
    </w:p>
    <w:sectPr w:rsidR="00F244B0" w:rsidRPr="001E39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918"/>
    <w:rsid w:val="001774B1"/>
    <w:rsid w:val="001B1A9E"/>
    <w:rsid w:val="001E3918"/>
    <w:rsid w:val="00287D83"/>
    <w:rsid w:val="002B21F9"/>
    <w:rsid w:val="005D3D2B"/>
    <w:rsid w:val="00802901"/>
    <w:rsid w:val="00944E82"/>
    <w:rsid w:val="00DA3755"/>
    <w:rsid w:val="00E47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8B742"/>
  <w15:chartTrackingRefBased/>
  <w15:docId w15:val="{B694D284-0B5D-4A8E-BDFC-5C53F9F1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E39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E39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91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E391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E3918"/>
    <w:rPr>
      <w:color w:val="0000FF"/>
      <w:u w:val="single"/>
    </w:rPr>
  </w:style>
  <w:style w:type="paragraph" w:customStyle="1" w:styleId="w-typicaltext">
    <w:name w:val="w-typicaltext"/>
    <w:basedOn w:val="Normal"/>
    <w:rsid w:val="001E39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835691">
      <w:bodyDiv w:val="1"/>
      <w:marLeft w:val="0"/>
      <w:marRight w:val="0"/>
      <w:marTop w:val="0"/>
      <w:marBottom w:val="0"/>
      <w:divBdr>
        <w:top w:val="none" w:sz="0" w:space="0" w:color="auto"/>
        <w:left w:val="none" w:sz="0" w:space="0" w:color="auto"/>
        <w:bottom w:val="none" w:sz="0" w:space="0" w:color="auto"/>
        <w:right w:val="none" w:sz="0" w:space="0" w:color="auto"/>
      </w:divBdr>
      <w:divsChild>
        <w:div w:id="1747144799">
          <w:marLeft w:val="0"/>
          <w:marRight w:val="0"/>
          <w:marTop w:val="0"/>
          <w:marBottom w:val="0"/>
          <w:divBdr>
            <w:top w:val="none" w:sz="0" w:space="0" w:color="auto"/>
            <w:left w:val="none" w:sz="0" w:space="0" w:color="auto"/>
            <w:bottom w:val="none" w:sz="0" w:space="0" w:color="auto"/>
            <w:right w:val="none" w:sz="0" w:space="0" w:color="auto"/>
          </w:divBdr>
          <w:divsChild>
            <w:div w:id="1254972764">
              <w:marLeft w:val="0"/>
              <w:marRight w:val="0"/>
              <w:marTop w:val="0"/>
              <w:marBottom w:val="0"/>
              <w:divBdr>
                <w:top w:val="none" w:sz="0" w:space="0" w:color="auto"/>
                <w:left w:val="none" w:sz="0" w:space="0" w:color="auto"/>
                <w:bottom w:val="none" w:sz="0" w:space="0" w:color="auto"/>
                <w:right w:val="none" w:sz="0" w:space="0" w:color="auto"/>
              </w:divBdr>
              <w:divsChild>
                <w:div w:id="526869759">
                  <w:marLeft w:val="0"/>
                  <w:marRight w:val="0"/>
                  <w:marTop w:val="0"/>
                  <w:marBottom w:val="0"/>
                  <w:divBdr>
                    <w:top w:val="none" w:sz="0" w:space="0" w:color="auto"/>
                    <w:left w:val="none" w:sz="0" w:space="0" w:color="auto"/>
                    <w:bottom w:val="none" w:sz="0" w:space="0" w:color="auto"/>
                    <w:right w:val="none" w:sz="0" w:space="0" w:color="auto"/>
                  </w:divBdr>
                </w:div>
                <w:div w:id="833956458">
                  <w:marLeft w:val="0"/>
                  <w:marRight w:val="0"/>
                  <w:marTop w:val="0"/>
                  <w:marBottom w:val="0"/>
                  <w:divBdr>
                    <w:top w:val="none" w:sz="0" w:space="0" w:color="auto"/>
                    <w:left w:val="none" w:sz="0" w:space="0" w:color="auto"/>
                    <w:bottom w:val="none" w:sz="0" w:space="0" w:color="auto"/>
                    <w:right w:val="none" w:sz="0" w:space="0" w:color="auto"/>
                  </w:divBdr>
                </w:div>
              </w:divsChild>
            </w:div>
            <w:div w:id="373894144">
              <w:marLeft w:val="0"/>
              <w:marRight w:val="0"/>
              <w:marTop w:val="0"/>
              <w:marBottom w:val="0"/>
              <w:divBdr>
                <w:top w:val="none" w:sz="0" w:space="0" w:color="auto"/>
                <w:left w:val="none" w:sz="0" w:space="0" w:color="auto"/>
                <w:bottom w:val="none" w:sz="0" w:space="0" w:color="auto"/>
                <w:right w:val="none" w:sz="0" w:space="0" w:color="auto"/>
              </w:divBdr>
              <w:divsChild>
                <w:div w:id="943735057">
                  <w:marLeft w:val="0"/>
                  <w:marRight w:val="0"/>
                  <w:marTop w:val="0"/>
                  <w:marBottom w:val="0"/>
                  <w:divBdr>
                    <w:top w:val="none" w:sz="0" w:space="0" w:color="auto"/>
                    <w:left w:val="none" w:sz="0" w:space="0" w:color="auto"/>
                    <w:bottom w:val="none" w:sz="0" w:space="0" w:color="auto"/>
                    <w:right w:val="none" w:sz="0" w:space="0" w:color="auto"/>
                  </w:divBdr>
                </w:div>
                <w:div w:id="985553226">
                  <w:marLeft w:val="0"/>
                  <w:marRight w:val="0"/>
                  <w:marTop w:val="0"/>
                  <w:marBottom w:val="0"/>
                  <w:divBdr>
                    <w:top w:val="none" w:sz="0" w:space="0" w:color="auto"/>
                    <w:left w:val="none" w:sz="0" w:space="0" w:color="auto"/>
                    <w:bottom w:val="none" w:sz="0" w:space="0" w:color="auto"/>
                    <w:right w:val="none" w:sz="0" w:space="0" w:color="auto"/>
                  </w:divBdr>
                </w:div>
              </w:divsChild>
            </w:div>
            <w:div w:id="1711345813">
              <w:marLeft w:val="0"/>
              <w:marRight w:val="0"/>
              <w:marTop w:val="0"/>
              <w:marBottom w:val="0"/>
              <w:divBdr>
                <w:top w:val="none" w:sz="0" w:space="0" w:color="auto"/>
                <w:left w:val="none" w:sz="0" w:space="0" w:color="auto"/>
                <w:bottom w:val="none" w:sz="0" w:space="0" w:color="auto"/>
                <w:right w:val="none" w:sz="0" w:space="0" w:color="auto"/>
              </w:divBdr>
              <w:divsChild>
                <w:div w:id="404229640">
                  <w:marLeft w:val="0"/>
                  <w:marRight w:val="0"/>
                  <w:marTop w:val="0"/>
                  <w:marBottom w:val="0"/>
                  <w:divBdr>
                    <w:top w:val="none" w:sz="0" w:space="0" w:color="auto"/>
                    <w:left w:val="none" w:sz="0" w:space="0" w:color="auto"/>
                    <w:bottom w:val="none" w:sz="0" w:space="0" w:color="auto"/>
                    <w:right w:val="none" w:sz="0" w:space="0" w:color="auto"/>
                  </w:divBdr>
                </w:div>
                <w:div w:id="1744915357">
                  <w:marLeft w:val="0"/>
                  <w:marRight w:val="0"/>
                  <w:marTop w:val="0"/>
                  <w:marBottom w:val="0"/>
                  <w:divBdr>
                    <w:top w:val="none" w:sz="0" w:space="0" w:color="auto"/>
                    <w:left w:val="none" w:sz="0" w:space="0" w:color="auto"/>
                    <w:bottom w:val="none" w:sz="0" w:space="0" w:color="auto"/>
                    <w:right w:val="none" w:sz="0" w:space="0" w:color="auto"/>
                  </w:divBdr>
                </w:div>
              </w:divsChild>
            </w:div>
            <w:div w:id="1782407668">
              <w:marLeft w:val="0"/>
              <w:marRight w:val="0"/>
              <w:marTop w:val="0"/>
              <w:marBottom w:val="0"/>
              <w:divBdr>
                <w:top w:val="none" w:sz="0" w:space="0" w:color="auto"/>
                <w:left w:val="none" w:sz="0" w:space="0" w:color="auto"/>
                <w:bottom w:val="none" w:sz="0" w:space="0" w:color="auto"/>
                <w:right w:val="none" w:sz="0" w:space="0" w:color="auto"/>
              </w:divBdr>
              <w:divsChild>
                <w:div w:id="1077827295">
                  <w:marLeft w:val="0"/>
                  <w:marRight w:val="0"/>
                  <w:marTop w:val="0"/>
                  <w:marBottom w:val="0"/>
                  <w:divBdr>
                    <w:top w:val="none" w:sz="0" w:space="0" w:color="auto"/>
                    <w:left w:val="none" w:sz="0" w:space="0" w:color="auto"/>
                    <w:bottom w:val="none" w:sz="0" w:space="0" w:color="auto"/>
                    <w:right w:val="none" w:sz="0" w:space="0" w:color="auto"/>
                  </w:divBdr>
                </w:div>
                <w:div w:id="1173565910">
                  <w:marLeft w:val="0"/>
                  <w:marRight w:val="0"/>
                  <w:marTop w:val="0"/>
                  <w:marBottom w:val="0"/>
                  <w:divBdr>
                    <w:top w:val="none" w:sz="0" w:space="0" w:color="auto"/>
                    <w:left w:val="none" w:sz="0" w:space="0" w:color="auto"/>
                    <w:bottom w:val="none" w:sz="0" w:space="0" w:color="auto"/>
                    <w:right w:val="none" w:sz="0" w:space="0" w:color="auto"/>
                  </w:divBdr>
                </w:div>
              </w:divsChild>
            </w:div>
            <w:div w:id="524288098">
              <w:marLeft w:val="0"/>
              <w:marRight w:val="0"/>
              <w:marTop w:val="0"/>
              <w:marBottom w:val="0"/>
              <w:divBdr>
                <w:top w:val="none" w:sz="0" w:space="0" w:color="auto"/>
                <w:left w:val="none" w:sz="0" w:space="0" w:color="auto"/>
                <w:bottom w:val="none" w:sz="0" w:space="0" w:color="auto"/>
                <w:right w:val="none" w:sz="0" w:space="0" w:color="auto"/>
              </w:divBdr>
              <w:divsChild>
                <w:div w:id="45304474">
                  <w:marLeft w:val="0"/>
                  <w:marRight w:val="0"/>
                  <w:marTop w:val="0"/>
                  <w:marBottom w:val="0"/>
                  <w:divBdr>
                    <w:top w:val="none" w:sz="0" w:space="0" w:color="auto"/>
                    <w:left w:val="none" w:sz="0" w:space="0" w:color="auto"/>
                    <w:bottom w:val="none" w:sz="0" w:space="0" w:color="auto"/>
                    <w:right w:val="none" w:sz="0" w:space="0" w:color="auto"/>
                  </w:divBdr>
                </w:div>
                <w:div w:id="129322207">
                  <w:marLeft w:val="0"/>
                  <w:marRight w:val="0"/>
                  <w:marTop w:val="0"/>
                  <w:marBottom w:val="0"/>
                  <w:divBdr>
                    <w:top w:val="none" w:sz="0" w:space="0" w:color="auto"/>
                    <w:left w:val="none" w:sz="0" w:space="0" w:color="auto"/>
                    <w:bottom w:val="none" w:sz="0" w:space="0" w:color="auto"/>
                    <w:right w:val="none" w:sz="0" w:space="0" w:color="auto"/>
                  </w:divBdr>
                </w:div>
              </w:divsChild>
            </w:div>
            <w:div w:id="114361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iradi.co.weber.ut.us/departments/view/2" TargetMode="External"/><Relationship Id="rId5" Type="http://schemas.openxmlformats.org/officeDocument/2006/relationships/hyperlink" Target="https://miradi.co.weber.ut.us/users/view/714" TargetMode="External"/><Relationship Id="rId4" Type="http://schemas.openxmlformats.org/officeDocument/2006/relationships/hyperlink" Target="https://miradi.co.weber.ut.us/projects/view/38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Knight</dc:creator>
  <cp:keywords/>
  <dc:description/>
  <cp:lastModifiedBy>Tyler Knight</cp:lastModifiedBy>
  <cp:revision>1</cp:revision>
  <dcterms:created xsi:type="dcterms:W3CDTF">2018-09-06T17:40:00Z</dcterms:created>
  <dcterms:modified xsi:type="dcterms:W3CDTF">2018-09-06T17:46:00Z</dcterms:modified>
</cp:coreProperties>
</file>