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6"/>
        <w:gridCol w:w="7632"/>
      </w:tblGrid>
      <w:tr w:rsidR="00D81530" w:rsidRPr="008A0C17" w:rsidTr="00CC0599">
        <w:trPr>
          <w:trHeight w:val="440"/>
        </w:trPr>
        <w:tc>
          <w:tcPr>
            <w:tcW w:w="2448" w:type="dxa"/>
            <w:vAlign w:val="center"/>
          </w:tcPr>
          <w:p w:rsidR="00D81530" w:rsidRPr="008A0C17" w:rsidRDefault="00D81530" w:rsidP="00D81530">
            <w:pPr>
              <w:jc w:val="center"/>
              <w:rPr>
                <w:rFonts w:asciiTheme="majorHAnsi" w:hAnsiTheme="majorHAnsi"/>
                <w:b/>
                <w:sz w:val="28"/>
                <w:szCs w:val="28"/>
              </w:rPr>
            </w:pPr>
            <w:r w:rsidRPr="008A0C17">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7" cstate="print"/>
                          <a:stretch>
                            <a:fillRect/>
                          </a:stretch>
                        </pic:blipFill>
                        <pic:spPr>
                          <a:xfrm>
                            <a:off x="0" y="0"/>
                            <a:ext cx="1512326" cy="484554"/>
                          </a:xfrm>
                          <a:prstGeom prst="rect">
                            <a:avLst/>
                          </a:prstGeom>
                        </pic:spPr>
                      </pic:pic>
                    </a:graphicData>
                  </a:graphic>
                </wp:inline>
              </w:drawing>
            </w:r>
          </w:p>
        </w:tc>
        <w:tc>
          <w:tcPr>
            <w:tcW w:w="7632" w:type="dxa"/>
            <w:vAlign w:val="center"/>
          </w:tcPr>
          <w:p w:rsidR="00D81530" w:rsidRPr="00903413" w:rsidRDefault="00D81530" w:rsidP="00CC0599">
            <w:pPr>
              <w:spacing w:after="0"/>
              <w:jc w:val="left"/>
              <w:rPr>
                <w:rFonts w:asciiTheme="majorHAnsi" w:hAnsiTheme="majorHAnsi"/>
              </w:rPr>
            </w:pPr>
            <w:r w:rsidRPr="008A0C17">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BDE17E094FE442038833A647EE2B3A06"/>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Content>
                <w:r w:rsidR="00AC66C8" w:rsidRPr="008A0C17">
                  <w:rPr>
                    <w:rFonts w:asciiTheme="majorHAnsi" w:hAnsiTheme="majorHAnsi"/>
                    <w:b/>
                    <w:sz w:val="28"/>
                    <w:szCs w:val="28"/>
                  </w:rPr>
                  <w:t>Weber County Board of Adjustment</w:t>
                </w:r>
              </w:sdtContent>
            </w:sdt>
          </w:p>
          <w:p w:rsidR="00D81530" w:rsidRPr="008A0C17" w:rsidRDefault="00D81530" w:rsidP="00CC0599">
            <w:pPr>
              <w:spacing w:after="0"/>
              <w:jc w:val="left"/>
              <w:rPr>
                <w:i/>
              </w:rPr>
            </w:pPr>
            <w:r w:rsidRPr="008A0C17">
              <w:rPr>
                <w:rFonts w:asciiTheme="majorHAnsi" w:hAnsiTheme="majorHAnsi"/>
                <w:i/>
              </w:rPr>
              <w:t>Weber County Planning Divisio</w:t>
            </w:r>
            <w:r w:rsidR="00CC0599" w:rsidRPr="008A0C17">
              <w:rPr>
                <w:rFonts w:asciiTheme="majorHAnsi" w:hAnsiTheme="majorHAnsi"/>
                <w:i/>
              </w:rPr>
              <w:t>n</w:t>
            </w:r>
          </w:p>
        </w:tc>
      </w:tr>
      <w:tr w:rsidR="00AD366C" w:rsidRPr="008A0C17" w:rsidTr="00541CF5">
        <w:trPr>
          <w:trHeight w:hRule="exact" w:val="115"/>
        </w:trPr>
        <w:tc>
          <w:tcPr>
            <w:tcW w:w="10080" w:type="dxa"/>
            <w:gridSpan w:val="2"/>
          </w:tcPr>
          <w:p w:rsidR="00AD366C" w:rsidRPr="008A0C17" w:rsidRDefault="00AD366C" w:rsidP="00666893"/>
        </w:tc>
      </w:tr>
    </w:tbl>
    <w:p w:rsidR="007C7E9C" w:rsidRPr="008A0C17" w:rsidRDefault="00267332" w:rsidP="00C42C64">
      <w:pPr>
        <w:pStyle w:val="Header1"/>
        <w:rPr>
          <w:rStyle w:val="Strong"/>
          <w:b/>
          <w:bCs w:val="0"/>
          <w:sz w:val="24"/>
        </w:rPr>
      </w:pPr>
      <w:r w:rsidRPr="008A0C17">
        <w:rPr>
          <w:rStyle w:val="Strong"/>
          <w:b/>
          <w:bCs w:val="0"/>
          <w:sz w:val="24"/>
        </w:rPr>
        <w:t>Synopsis</w:t>
      </w:r>
    </w:p>
    <w:p w:rsidR="00363E09" w:rsidRPr="008A0C17" w:rsidRDefault="00363E09" w:rsidP="00BA0B0B">
      <w:pPr>
        <w:pStyle w:val="Header2"/>
        <w:ind w:right="360"/>
        <w:rPr>
          <w:rStyle w:val="Strong"/>
          <w:b/>
          <w:bCs w:val="0"/>
        </w:rPr>
      </w:pPr>
      <w:r w:rsidRPr="008A0C17">
        <w:rPr>
          <w:rStyle w:val="Strong"/>
          <w:b/>
          <w:bCs w:val="0"/>
        </w:rPr>
        <w:t>Application Information</w:t>
      </w:r>
    </w:p>
    <w:p w:rsidR="00363E09" w:rsidRPr="008A0C17" w:rsidRDefault="00363E09" w:rsidP="00C5656F">
      <w:pPr>
        <w:pStyle w:val="Info"/>
        <w:ind w:left="2640" w:hanging="2352"/>
        <w:rPr>
          <w:rStyle w:val="Strong"/>
          <w:b w:val="0"/>
          <w:bCs w:val="0"/>
        </w:rPr>
      </w:pPr>
      <w:r w:rsidRPr="008A0C17">
        <w:rPr>
          <w:rStyle w:val="Strong"/>
        </w:rPr>
        <w:t>Application Request:</w:t>
      </w:r>
      <w:r w:rsidRPr="008A0C17">
        <w:rPr>
          <w:rStyle w:val="Strong"/>
          <w:b w:val="0"/>
          <w:bCs w:val="0"/>
        </w:rPr>
        <w:tab/>
      </w:r>
      <w:sdt>
        <w:sdtPr>
          <w:id w:val="270848699"/>
          <w:placeholder>
            <w:docPart w:val="1BAFB08DAD684A5DAF14B92E04167DC2"/>
          </w:placeholder>
          <w:text w:multiLine="1"/>
        </w:sdtPr>
        <w:sdtContent>
          <w:r w:rsidR="00075167" w:rsidRPr="00B60496">
            <w:t xml:space="preserve">Consideration and action on a </w:t>
          </w:r>
          <w:r w:rsidR="00075167">
            <w:t xml:space="preserve">request for a </w:t>
          </w:r>
          <w:r w:rsidR="007C281F">
            <w:t>12</w:t>
          </w:r>
          <w:r w:rsidR="008078F4">
            <w:t xml:space="preserve"> foot </w:t>
          </w:r>
          <w:r w:rsidR="00075167" w:rsidRPr="00B60496">
            <w:t xml:space="preserve">variance </w:t>
          </w:r>
          <w:r w:rsidR="00903413">
            <w:t>to the front yard setback</w:t>
          </w:r>
          <w:r w:rsidR="00FD5EC4">
            <w:t xml:space="preserve"> in the FR-3</w:t>
          </w:r>
          <w:r w:rsidR="008078F4">
            <w:t xml:space="preserve"> Zone</w:t>
          </w:r>
          <w:r w:rsidR="00075167">
            <w:t>.</w:t>
          </w:r>
        </w:sdtContent>
      </w:sdt>
    </w:p>
    <w:p w:rsidR="00363E09" w:rsidRPr="008A0C17" w:rsidRDefault="00363E09" w:rsidP="003847F3">
      <w:pPr>
        <w:pStyle w:val="Info"/>
        <w:rPr>
          <w:rStyle w:val="Strong"/>
          <w:b w:val="0"/>
          <w:bCs w:val="0"/>
        </w:rPr>
      </w:pPr>
      <w:r w:rsidRPr="008A0C17">
        <w:rPr>
          <w:rStyle w:val="Strong"/>
        </w:rPr>
        <w:t>Agenda Date:</w:t>
      </w:r>
      <w:r w:rsidRPr="008A0C17">
        <w:rPr>
          <w:rStyle w:val="Strong"/>
          <w:b w:val="0"/>
          <w:bCs w:val="0"/>
        </w:rPr>
        <w:tab/>
      </w:r>
      <w:sdt>
        <w:sdtPr>
          <w:rPr>
            <w:rStyle w:val="Strong"/>
            <w:b w:val="0"/>
            <w:bCs w:val="0"/>
          </w:rPr>
          <w:id w:val="374468985"/>
          <w:placeholder>
            <w:docPart w:val="4AA8EE17BCF742FAA459B8D3BA5E3EDC"/>
          </w:placeholder>
          <w:date w:fullDate="2017-01-12T00:00:00Z">
            <w:dateFormat w:val="dddd, MMMM dd, yyyy"/>
            <w:lid w:val="en-US"/>
            <w:storeMappedDataAs w:val="dateTime"/>
            <w:calendar w:val="gregorian"/>
          </w:date>
        </w:sdtPr>
        <w:sdtContent>
          <w:r w:rsidR="00AB39EA">
            <w:rPr>
              <w:rStyle w:val="Strong"/>
              <w:b w:val="0"/>
              <w:bCs w:val="0"/>
            </w:rPr>
            <w:t>Thursday, January 12, 2017</w:t>
          </w:r>
        </w:sdtContent>
      </w:sdt>
    </w:p>
    <w:p w:rsidR="00363E09" w:rsidRDefault="00363E09" w:rsidP="003847F3">
      <w:pPr>
        <w:pStyle w:val="Info"/>
        <w:ind w:left="2640" w:hanging="2352"/>
      </w:pPr>
      <w:r w:rsidRPr="008A0C17">
        <w:rPr>
          <w:rStyle w:val="Strong"/>
        </w:rPr>
        <w:t>Applicant:</w:t>
      </w:r>
      <w:r w:rsidRPr="008A0C17">
        <w:rPr>
          <w:rStyle w:val="Strong"/>
          <w:b w:val="0"/>
          <w:bCs w:val="0"/>
        </w:rPr>
        <w:tab/>
      </w:r>
      <w:r w:rsidR="007C281F">
        <w:t>Jeff Burningham</w:t>
      </w:r>
      <w:r w:rsidR="00711065">
        <w:t>, O</w:t>
      </w:r>
      <w:r w:rsidR="00F42586">
        <w:t>wner</w:t>
      </w:r>
    </w:p>
    <w:p w:rsidR="00711065" w:rsidRPr="00711065" w:rsidRDefault="00711065" w:rsidP="003847F3">
      <w:pPr>
        <w:pStyle w:val="Info"/>
        <w:ind w:left="2640" w:hanging="2352"/>
        <w:rPr>
          <w:rStyle w:val="Strong"/>
          <w:b w:val="0"/>
          <w:bCs w:val="0"/>
        </w:rPr>
      </w:pPr>
      <w:r w:rsidRPr="00711065">
        <w:rPr>
          <w:b/>
        </w:rPr>
        <w:t>Authorized Representative:</w:t>
      </w:r>
      <w:r w:rsidRPr="00711065">
        <w:tab/>
        <w:t>Carson Young</w:t>
      </w:r>
    </w:p>
    <w:p w:rsidR="00363E09" w:rsidRPr="008A0C17" w:rsidRDefault="00363E09" w:rsidP="003847F3">
      <w:pPr>
        <w:pStyle w:val="Info"/>
        <w:rPr>
          <w:rStyle w:val="Strong"/>
          <w:b w:val="0"/>
          <w:bCs w:val="0"/>
        </w:rPr>
      </w:pPr>
      <w:r w:rsidRPr="008A0C17">
        <w:rPr>
          <w:rStyle w:val="Strong"/>
        </w:rPr>
        <w:t>File Number:</w:t>
      </w:r>
      <w:r w:rsidRPr="008A0C17">
        <w:rPr>
          <w:rStyle w:val="Strong"/>
          <w:b w:val="0"/>
          <w:bCs w:val="0"/>
        </w:rPr>
        <w:tab/>
      </w:r>
      <w:sdt>
        <w:sdtPr>
          <w:rPr>
            <w:b/>
            <w:bCs/>
          </w:rPr>
          <w:id w:val="270848715"/>
          <w:placeholder>
            <w:docPart w:val="77B9C25D64A94C0FA63580A6F7551ED6"/>
          </w:placeholder>
          <w:text w:multiLine="1"/>
        </w:sdtPr>
        <w:sdtContent>
          <w:r w:rsidR="006909E0">
            <w:t>BOA 201</w:t>
          </w:r>
          <w:r w:rsidR="00F42586">
            <w:t>6</w:t>
          </w:r>
          <w:r w:rsidR="00C12B7C" w:rsidRPr="008A0C17">
            <w:t>-0</w:t>
          </w:r>
          <w:r w:rsidR="007C281F">
            <w:t>8</w:t>
          </w:r>
        </w:sdtContent>
      </w:sdt>
    </w:p>
    <w:p w:rsidR="00363E09" w:rsidRPr="008A0C17" w:rsidRDefault="00363E09" w:rsidP="00BA0B0B">
      <w:pPr>
        <w:pStyle w:val="Header2"/>
        <w:ind w:right="360"/>
        <w:rPr>
          <w:rStyle w:val="Strong"/>
          <w:b/>
          <w:bCs w:val="0"/>
        </w:rPr>
      </w:pPr>
      <w:r w:rsidRPr="008A0C17">
        <w:rPr>
          <w:rStyle w:val="Strong"/>
          <w:b/>
          <w:bCs w:val="0"/>
        </w:rPr>
        <w:t>Property Information</w:t>
      </w:r>
    </w:p>
    <w:p w:rsidR="0020134F" w:rsidRPr="008A0C17" w:rsidRDefault="00363E09" w:rsidP="0020134F">
      <w:pPr>
        <w:pStyle w:val="Info"/>
        <w:tabs>
          <w:tab w:val="left" w:pos="5580"/>
        </w:tabs>
        <w:ind w:left="2640" w:hanging="2352"/>
        <w:rPr>
          <w:rStyle w:val="Strong"/>
          <w:b w:val="0"/>
          <w:bCs w:val="0"/>
        </w:rPr>
      </w:pPr>
      <w:r w:rsidRPr="008A0C17">
        <w:rPr>
          <w:rStyle w:val="Strong"/>
        </w:rPr>
        <w:t>Approximate Address:</w:t>
      </w:r>
      <w:r w:rsidRPr="008A0C17">
        <w:rPr>
          <w:rStyle w:val="Strong"/>
          <w:b w:val="0"/>
          <w:bCs w:val="0"/>
        </w:rPr>
        <w:tab/>
      </w:r>
      <w:sdt>
        <w:sdtPr>
          <w:rPr>
            <w:b/>
            <w:bCs/>
          </w:rPr>
          <w:id w:val="270848716"/>
          <w:placeholder>
            <w:docPart w:val="ECD6EFD69DCC453E856FABF334172F31"/>
          </w:placeholder>
          <w:text w:multiLine="1"/>
        </w:sdtPr>
        <w:sdtContent>
          <w:r w:rsidR="007C281F">
            <w:t>6803</w:t>
          </w:r>
          <w:r w:rsidR="00F42586">
            <w:t xml:space="preserve"> East 6675 North</w:t>
          </w:r>
          <w:r w:rsidR="00FD5EC4">
            <w:t>, Eden</w:t>
          </w:r>
        </w:sdtContent>
      </w:sdt>
    </w:p>
    <w:p w:rsidR="00363E09" w:rsidRPr="008A0C17" w:rsidRDefault="00363E09" w:rsidP="0020134F">
      <w:pPr>
        <w:pStyle w:val="Info"/>
        <w:tabs>
          <w:tab w:val="left" w:pos="5580"/>
        </w:tabs>
        <w:ind w:left="2640" w:hanging="2352"/>
        <w:rPr>
          <w:rStyle w:val="Strong"/>
          <w:b w:val="0"/>
          <w:bCs w:val="0"/>
        </w:rPr>
      </w:pPr>
      <w:r w:rsidRPr="008A0C17">
        <w:rPr>
          <w:rStyle w:val="Strong"/>
        </w:rPr>
        <w:t>Project Area:</w:t>
      </w:r>
      <w:r w:rsidRPr="008A0C17">
        <w:rPr>
          <w:rStyle w:val="Strong"/>
          <w:b w:val="0"/>
          <w:bCs w:val="0"/>
        </w:rPr>
        <w:tab/>
      </w:r>
      <w:sdt>
        <w:sdtPr>
          <w:rPr>
            <w:b/>
            <w:bCs/>
          </w:rPr>
          <w:id w:val="270848717"/>
          <w:placeholder>
            <w:docPart w:val="C3D8C06758D749398892BB5CE67B9E5E"/>
          </w:placeholder>
          <w:text w:multiLine="1"/>
        </w:sdtPr>
        <w:sdtContent>
          <w:r w:rsidR="007C281F">
            <w:t>0.28</w:t>
          </w:r>
          <w:r w:rsidR="006909E0">
            <w:t xml:space="preserve"> acres</w:t>
          </w:r>
        </w:sdtContent>
      </w:sdt>
    </w:p>
    <w:p w:rsidR="0020134F" w:rsidRPr="008A0C17" w:rsidRDefault="00363E09" w:rsidP="0020134F">
      <w:pPr>
        <w:pStyle w:val="Info"/>
        <w:tabs>
          <w:tab w:val="left" w:pos="5580"/>
        </w:tabs>
        <w:ind w:left="2640" w:hanging="2352"/>
        <w:rPr>
          <w:rStyle w:val="Strong"/>
          <w:b w:val="0"/>
          <w:bCs w:val="0"/>
        </w:rPr>
      </w:pPr>
      <w:r w:rsidRPr="008A0C17">
        <w:rPr>
          <w:rStyle w:val="Strong"/>
        </w:rPr>
        <w:t>Zoning:</w:t>
      </w:r>
      <w:r w:rsidRPr="008A0C17">
        <w:rPr>
          <w:rStyle w:val="Strong"/>
          <w:b w:val="0"/>
          <w:bCs w:val="0"/>
        </w:rPr>
        <w:tab/>
      </w:r>
      <w:sdt>
        <w:sdtPr>
          <w:rPr>
            <w:b/>
            <w:bCs/>
          </w:rPr>
          <w:id w:val="270848718"/>
          <w:placeholder>
            <w:docPart w:val="3D92572108EB4ACBA9C2AA5F935A326F"/>
          </w:placeholder>
          <w:text w:multiLine="1"/>
        </w:sdtPr>
        <w:sdtContent>
          <w:r w:rsidR="00E518DC">
            <w:t>Forest Residential Zone</w:t>
          </w:r>
          <w:r w:rsidR="006B74E6" w:rsidRPr="008A0C17">
            <w:t xml:space="preserve"> (</w:t>
          </w:r>
          <w:r w:rsidR="00E518DC">
            <w:t>FR-3</w:t>
          </w:r>
          <w:r w:rsidR="006B74E6" w:rsidRPr="008A0C17">
            <w:t>)</w:t>
          </w:r>
        </w:sdtContent>
      </w:sdt>
    </w:p>
    <w:p w:rsidR="00363E09" w:rsidRPr="008A0C17" w:rsidRDefault="00363E09" w:rsidP="0020134F">
      <w:pPr>
        <w:pStyle w:val="Info"/>
        <w:tabs>
          <w:tab w:val="left" w:pos="5580"/>
        </w:tabs>
        <w:ind w:left="2640" w:hanging="2352"/>
        <w:rPr>
          <w:rStyle w:val="Strong"/>
          <w:b w:val="0"/>
          <w:bCs w:val="0"/>
        </w:rPr>
      </w:pPr>
      <w:r w:rsidRPr="008A0C17">
        <w:rPr>
          <w:rStyle w:val="Strong"/>
        </w:rPr>
        <w:t>Existing Land Use:</w:t>
      </w:r>
      <w:r w:rsidRPr="008A0C17">
        <w:rPr>
          <w:rStyle w:val="Strong"/>
          <w:b w:val="0"/>
          <w:bCs w:val="0"/>
        </w:rPr>
        <w:tab/>
      </w:r>
      <w:sdt>
        <w:sdtPr>
          <w:rPr>
            <w:b/>
            <w:bCs/>
          </w:rPr>
          <w:id w:val="270848719"/>
          <w:placeholder>
            <w:docPart w:val="BDD87F3A2E674F25B85E01750FFE10FD"/>
          </w:placeholder>
          <w:text w:multiLine="1"/>
        </w:sdtPr>
        <w:sdtContent>
          <w:r w:rsidR="00F42586">
            <w:t>Vacant</w:t>
          </w:r>
        </w:sdtContent>
      </w:sdt>
    </w:p>
    <w:p w:rsidR="00363E09" w:rsidRPr="008A0C17" w:rsidRDefault="00363E09" w:rsidP="0020134F">
      <w:pPr>
        <w:pStyle w:val="Info"/>
        <w:tabs>
          <w:tab w:val="left" w:pos="5580"/>
        </w:tabs>
        <w:ind w:left="2640" w:hanging="2352"/>
        <w:rPr>
          <w:rStyle w:val="Strong"/>
          <w:b w:val="0"/>
          <w:bCs w:val="0"/>
        </w:rPr>
      </w:pPr>
      <w:r w:rsidRPr="008A0C17">
        <w:rPr>
          <w:rStyle w:val="Strong"/>
        </w:rPr>
        <w:t>Proposed Land Use:</w:t>
      </w:r>
      <w:r w:rsidRPr="008A0C17">
        <w:rPr>
          <w:rStyle w:val="Strong"/>
          <w:b w:val="0"/>
          <w:bCs w:val="0"/>
        </w:rPr>
        <w:tab/>
      </w:r>
      <w:sdt>
        <w:sdtPr>
          <w:rPr>
            <w:b/>
            <w:bCs/>
          </w:rPr>
          <w:id w:val="270848720"/>
          <w:placeholder>
            <w:docPart w:val="704AD474122D4667BC64F8E8EFEFC36D"/>
          </w:placeholder>
          <w:text w:multiLine="1"/>
        </w:sdtPr>
        <w:sdtContent>
          <w:r w:rsidR="0058312A">
            <w:t>Residential</w:t>
          </w:r>
        </w:sdtContent>
      </w:sdt>
    </w:p>
    <w:p w:rsidR="00363E09" w:rsidRPr="008A0C17" w:rsidRDefault="00363E09" w:rsidP="0020134F">
      <w:pPr>
        <w:pStyle w:val="Info"/>
        <w:tabs>
          <w:tab w:val="left" w:pos="5580"/>
        </w:tabs>
        <w:ind w:left="2640" w:hanging="2352"/>
        <w:rPr>
          <w:rStyle w:val="Strong"/>
          <w:b w:val="0"/>
          <w:bCs w:val="0"/>
        </w:rPr>
      </w:pPr>
      <w:r w:rsidRPr="008A0C17">
        <w:rPr>
          <w:rStyle w:val="Strong"/>
        </w:rPr>
        <w:t>Parcel ID:</w:t>
      </w:r>
      <w:r w:rsidRPr="008A0C17">
        <w:rPr>
          <w:rStyle w:val="Strong"/>
          <w:b w:val="0"/>
          <w:bCs w:val="0"/>
        </w:rPr>
        <w:tab/>
      </w:r>
      <w:sdt>
        <w:sdtPr>
          <w:id w:val="270848721"/>
          <w:placeholder>
            <w:docPart w:val="3BF52B345E114B02A16CDEC09E2146AB"/>
          </w:placeholder>
          <w:text w:multiLine="1"/>
        </w:sdtPr>
        <w:sdtContent>
          <w:r w:rsidR="007C281F" w:rsidRPr="007C281F">
            <w:t>22</w:t>
          </w:r>
          <w:r w:rsidR="007C281F">
            <w:t>-</w:t>
          </w:r>
          <w:r w:rsidR="007C281F" w:rsidRPr="007C281F">
            <w:t>119</w:t>
          </w:r>
          <w:r w:rsidR="007C281F">
            <w:t>-</w:t>
          </w:r>
          <w:r w:rsidR="007C281F" w:rsidRPr="007C281F">
            <w:t>0008</w:t>
          </w:r>
        </w:sdtContent>
      </w:sdt>
    </w:p>
    <w:p w:rsidR="00267332" w:rsidRPr="008A0C17" w:rsidRDefault="00363E09" w:rsidP="0020134F">
      <w:pPr>
        <w:pStyle w:val="Info"/>
        <w:tabs>
          <w:tab w:val="left" w:pos="5580"/>
        </w:tabs>
        <w:ind w:left="2640" w:hanging="2352"/>
        <w:rPr>
          <w:rStyle w:val="Strong"/>
          <w:b w:val="0"/>
          <w:bCs w:val="0"/>
        </w:rPr>
      </w:pPr>
      <w:r w:rsidRPr="008A0C17">
        <w:rPr>
          <w:rStyle w:val="Strong"/>
        </w:rPr>
        <w:t>Township, Range, Section:</w:t>
      </w:r>
      <w:r w:rsidRPr="008A0C17">
        <w:rPr>
          <w:rStyle w:val="Strong"/>
          <w:b w:val="0"/>
          <w:bCs w:val="0"/>
        </w:rPr>
        <w:tab/>
      </w:r>
      <w:sdt>
        <w:sdtPr>
          <w:rPr>
            <w:b/>
            <w:bCs/>
          </w:rPr>
          <w:id w:val="270848722"/>
          <w:placeholder>
            <w:docPart w:val="5A5B04FC1FFE451090C038471F2E90EF"/>
          </w:placeholder>
          <w:text w:multiLine="1"/>
        </w:sdtPr>
        <w:sdtContent>
          <w:r w:rsidR="00C12EC1" w:rsidRPr="008A0C17">
            <w:t>T</w:t>
          </w:r>
          <w:r w:rsidR="007C281F">
            <w:t>7N, R1E, Section 1</w:t>
          </w:r>
        </w:sdtContent>
      </w:sdt>
    </w:p>
    <w:p w:rsidR="008B43A9" w:rsidRPr="008A0C17" w:rsidRDefault="008B43A9" w:rsidP="00BA0B0B">
      <w:pPr>
        <w:pStyle w:val="Header2"/>
        <w:ind w:right="360"/>
        <w:rPr>
          <w:rStyle w:val="Strong"/>
          <w:b/>
          <w:bCs w:val="0"/>
        </w:rPr>
      </w:pPr>
      <w:r w:rsidRPr="008A0C17">
        <w:rPr>
          <w:rStyle w:val="Strong"/>
          <w:b/>
          <w:bCs w:val="0"/>
        </w:rPr>
        <w:t>Adjacent Land Use</w:t>
      </w:r>
    </w:p>
    <w:p w:rsidR="008B43A9" w:rsidRPr="00AB4C82" w:rsidRDefault="008B43A9" w:rsidP="00931BC0">
      <w:pPr>
        <w:pStyle w:val="Info"/>
        <w:tabs>
          <w:tab w:val="clear" w:pos="2640"/>
          <w:tab w:val="left" w:pos="1210"/>
          <w:tab w:val="left" w:pos="4320"/>
          <w:tab w:val="left" w:pos="5610"/>
        </w:tabs>
      </w:pPr>
      <w:r w:rsidRPr="00AB4C82">
        <w:rPr>
          <w:rStyle w:val="Strong"/>
        </w:rPr>
        <w:t>North:</w:t>
      </w:r>
      <w:r w:rsidRPr="00AB4C82">
        <w:rPr>
          <w:rStyle w:val="Strong"/>
          <w:b w:val="0"/>
          <w:bCs w:val="0"/>
        </w:rPr>
        <w:tab/>
      </w:r>
      <w:sdt>
        <w:sdtPr>
          <w:rPr>
            <w:b/>
            <w:bCs/>
          </w:rPr>
          <w:id w:val="270848900"/>
          <w:placeholder>
            <w:docPart w:val="AF729B1B78C64356ABE1A1F0D59C3948"/>
          </w:placeholder>
          <w:text w:multiLine="1"/>
        </w:sdtPr>
        <w:sdtContent>
          <w:r w:rsidR="00463EC2">
            <w:t>Unimproved road</w:t>
          </w:r>
        </w:sdtContent>
      </w:sdt>
      <w:r w:rsidR="00931BC0" w:rsidRPr="00AB4C82">
        <w:tab/>
      </w:r>
      <w:r w:rsidRPr="00AB4C82">
        <w:rPr>
          <w:rStyle w:val="Strong"/>
        </w:rPr>
        <w:t>South:</w:t>
      </w:r>
      <w:r w:rsidRPr="00AB4C82">
        <w:rPr>
          <w:rStyle w:val="Strong"/>
          <w:b w:val="0"/>
          <w:bCs w:val="0"/>
        </w:rPr>
        <w:tab/>
      </w:r>
      <w:sdt>
        <w:sdtPr>
          <w:rPr>
            <w:b/>
            <w:bCs/>
          </w:rPr>
          <w:id w:val="270848906"/>
          <w:placeholder>
            <w:docPart w:val="C173F9F68DF0482DB43DE29136372221"/>
          </w:placeholder>
          <w:text w:multiLine="1"/>
        </w:sdtPr>
        <w:sdtContent>
          <w:r w:rsidR="00463EC2">
            <w:t>Vacant Residential</w:t>
          </w:r>
        </w:sdtContent>
      </w:sdt>
    </w:p>
    <w:p w:rsidR="008B43A9" w:rsidRPr="008A0C17" w:rsidRDefault="008B43A9" w:rsidP="00931BC0">
      <w:pPr>
        <w:pStyle w:val="Info"/>
        <w:tabs>
          <w:tab w:val="clear" w:pos="2640"/>
          <w:tab w:val="left" w:pos="1210"/>
          <w:tab w:val="left" w:pos="4320"/>
          <w:tab w:val="left" w:pos="5610"/>
        </w:tabs>
        <w:rPr>
          <w:rStyle w:val="Strong"/>
          <w:b w:val="0"/>
          <w:bCs w:val="0"/>
        </w:rPr>
      </w:pPr>
      <w:r w:rsidRPr="00AB4C82">
        <w:rPr>
          <w:rStyle w:val="Strong"/>
        </w:rPr>
        <w:t>East:</w:t>
      </w:r>
      <w:r w:rsidRPr="00AB4C82">
        <w:rPr>
          <w:rStyle w:val="Strong"/>
          <w:b w:val="0"/>
          <w:bCs w:val="0"/>
        </w:rPr>
        <w:tab/>
      </w:r>
      <w:sdt>
        <w:sdtPr>
          <w:rPr>
            <w:b/>
            <w:bCs/>
          </w:rPr>
          <w:id w:val="1124207614"/>
          <w:placeholder>
            <w:docPart w:val="BF1A8062E3574E2286CCC7A0CF41EC2D"/>
          </w:placeholder>
          <w:text w:multiLine="1"/>
        </w:sdtPr>
        <w:sdtContent>
          <w:r w:rsidR="00175707" w:rsidRPr="00AB4C82">
            <w:t>Residential</w:t>
          </w:r>
        </w:sdtContent>
      </w:sdt>
      <w:r w:rsidRPr="00AB4C82">
        <w:rPr>
          <w:rStyle w:val="Strong"/>
          <w:b w:val="0"/>
          <w:bCs w:val="0"/>
        </w:rPr>
        <w:tab/>
      </w:r>
      <w:r w:rsidRPr="00AB4C82">
        <w:rPr>
          <w:rStyle w:val="Strong"/>
        </w:rPr>
        <w:t>West:</w:t>
      </w:r>
      <w:r w:rsidRPr="00AB4C82">
        <w:rPr>
          <w:rStyle w:val="Strong"/>
          <w:b w:val="0"/>
          <w:bCs w:val="0"/>
        </w:rPr>
        <w:t xml:space="preserve"> </w:t>
      </w:r>
      <w:r w:rsidRPr="00AB4C82">
        <w:rPr>
          <w:rStyle w:val="Strong"/>
          <w:b w:val="0"/>
          <w:bCs w:val="0"/>
        </w:rPr>
        <w:tab/>
      </w:r>
      <w:sdt>
        <w:sdtPr>
          <w:rPr>
            <w:b/>
            <w:bCs/>
          </w:rPr>
          <w:id w:val="1124207613"/>
          <w:placeholder>
            <w:docPart w:val="DC2144A958EA4F4C9B243B6EE9512A2F"/>
          </w:placeholder>
          <w:text w:multiLine="1"/>
        </w:sdtPr>
        <w:sdtContent>
          <w:r w:rsidR="00463EC2">
            <w:t>Vacant Residential</w:t>
          </w:r>
        </w:sdtContent>
      </w:sdt>
    </w:p>
    <w:p w:rsidR="00363E09" w:rsidRPr="008A0C17" w:rsidRDefault="00363E09" w:rsidP="00BA0B0B">
      <w:pPr>
        <w:pStyle w:val="Header2"/>
        <w:ind w:right="360"/>
        <w:rPr>
          <w:rStyle w:val="Strong"/>
          <w:b/>
          <w:bCs w:val="0"/>
        </w:rPr>
      </w:pPr>
      <w:r w:rsidRPr="008A0C17">
        <w:rPr>
          <w:rStyle w:val="Strong"/>
          <w:b/>
          <w:bCs w:val="0"/>
        </w:rPr>
        <w:t>Staff Information</w:t>
      </w:r>
    </w:p>
    <w:p w:rsidR="00363E09" w:rsidRPr="008A0C17" w:rsidRDefault="00363E09" w:rsidP="00CE527A">
      <w:pPr>
        <w:pStyle w:val="Info"/>
        <w:rPr>
          <w:rStyle w:val="Strong"/>
          <w:b w:val="0"/>
          <w:bCs w:val="0"/>
        </w:rPr>
      </w:pPr>
      <w:r w:rsidRPr="008A0C17">
        <w:rPr>
          <w:rStyle w:val="Strong"/>
        </w:rPr>
        <w:t>Report Presenter:</w:t>
      </w:r>
      <w:r w:rsidRPr="008A0C17">
        <w:rPr>
          <w:rStyle w:val="Strong"/>
          <w:b w:val="0"/>
          <w:bCs w:val="0"/>
        </w:rPr>
        <w:tab/>
      </w:r>
      <w:r w:rsidR="007C281F">
        <w:t>Steve Burton</w:t>
      </w:r>
    </w:p>
    <w:p w:rsidR="00363E09" w:rsidRPr="008A0C17" w:rsidRDefault="00363E09" w:rsidP="00CE527A">
      <w:pPr>
        <w:pStyle w:val="Info"/>
        <w:rPr>
          <w:rStyle w:val="Strong"/>
          <w:b w:val="0"/>
          <w:bCs w:val="0"/>
        </w:rPr>
      </w:pPr>
      <w:r w:rsidRPr="008A0C17">
        <w:rPr>
          <w:rStyle w:val="Strong"/>
          <w:b w:val="0"/>
          <w:bCs w:val="0"/>
        </w:rPr>
        <w:tab/>
      </w:r>
      <w:r w:rsidR="007C281F">
        <w:t>sburton</w:t>
      </w:r>
      <w:r w:rsidR="00AC66C8" w:rsidRPr="008A0C17">
        <w:t>@co.weber.ut.us</w:t>
      </w:r>
    </w:p>
    <w:p w:rsidR="00363E09" w:rsidRPr="008A0C17" w:rsidRDefault="00363E09" w:rsidP="00CE527A">
      <w:pPr>
        <w:pStyle w:val="Info"/>
      </w:pPr>
      <w:r w:rsidRPr="008A0C17">
        <w:tab/>
      </w:r>
      <w:r w:rsidR="00750A4C">
        <w:t>801-399-8766</w:t>
      </w:r>
    </w:p>
    <w:p w:rsidR="00267332" w:rsidRPr="008A0C17" w:rsidRDefault="00267332" w:rsidP="00CE527A">
      <w:pPr>
        <w:pStyle w:val="Info"/>
      </w:pPr>
      <w:r w:rsidRPr="008A0C17">
        <w:rPr>
          <w:rStyle w:val="Strong"/>
        </w:rPr>
        <w:t>R</w:t>
      </w:r>
      <w:r w:rsidR="00363E09" w:rsidRPr="008A0C17">
        <w:rPr>
          <w:rStyle w:val="Strong"/>
        </w:rPr>
        <w:t>eport Reviewer:</w:t>
      </w:r>
      <w:r w:rsidR="00363E09" w:rsidRPr="008A0C17">
        <w:rPr>
          <w:rStyle w:val="Strong"/>
          <w:b w:val="0"/>
          <w:bCs w:val="0"/>
        </w:rPr>
        <w:tab/>
      </w:r>
      <w:r w:rsidR="00AB4C82">
        <w:rPr>
          <w:rStyle w:val="Strong"/>
          <w:b w:val="0"/>
          <w:bCs w:val="0"/>
        </w:rPr>
        <w:t>RK</w:t>
      </w:r>
    </w:p>
    <w:p w:rsidR="00250C83" w:rsidRPr="008A0C17" w:rsidRDefault="00250C83" w:rsidP="001968C4">
      <w:pPr>
        <w:pStyle w:val="Header1"/>
      </w:pPr>
      <w:r w:rsidRPr="008A0C17">
        <w:t xml:space="preserve">Applicable </w:t>
      </w:r>
      <w:r w:rsidR="00D94678" w:rsidRPr="008A0C17">
        <w:t>Codes</w:t>
      </w:r>
    </w:p>
    <w:p w:rsidR="00BA0B0B" w:rsidRPr="008A0C17" w:rsidRDefault="00BA0B0B" w:rsidP="00D94678">
      <w:pPr>
        <w:pStyle w:val="Conditions"/>
        <w:ind w:left="540"/>
        <w:rPr>
          <w:sz w:val="19"/>
          <w:szCs w:val="19"/>
        </w:rPr>
      </w:pPr>
      <w:r w:rsidRPr="008A0C17">
        <w:rPr>
          <w:sz w:val="19"/>
          <w:szCs w:val="19"/>
        </w:rPr>
        <w:t>Weber County Land Use Code Title 102 (Administration) Chapter 3 (Board of Adjustment)</w:t>
      </w:r>
    </w:p>
    <w:p w:rsidR="00250C83" w:rsidRPr="008A0C17" w:rsidRDefault="00B2238F" w:rsidP="00D94678">
      <w:pPr>
        <w:pStyle w:val="Conditions"/>
        <w:ind w:left="540"/>
        <w:rPr>
          <w:sz w:val="19"/>
          <w:szCs w:val="19"/>
        </w:rPr>
      </w:pPr>
      <w:r w:rsidRPr="008A0C17">
        <w:rPr>
          <w:sz w:val="19"/>
          <w:szCs w:val="19"/>
        </w:rPr>
        <w:t>Weber C</w:t>
      </w:r>
      <w:r w:rsidR="0098214B" w:rsidRPr="008A0C17">
        <w:rPr>
          <w:sz w:val="19"/>
          <w:szCs w:val="19"/>
        </w:rPr>
        <w:t xml:space="preserve">ounty </w:t>
      </w:r>
      <w:r w:rsidR="00666305" w:rsidRPr="008A0C17">
        <w:rPr>
          <w:sz w:val="19"/>
          <w:szCs w:val="19"/>
        </w:rPr>
        <w:t xml:space="preserve">Land Use Code Title 104 (Zones) Chapter </w:t>
      </w:r>
      <w:r w:rsidR="0058312A">
        <w:rPr>
          <w:sz w:val="19"/>
          <w:szCs w:val="19"/>
        </w:rPr>
        <w:t>17</w:t>
      </w:r>
      <w:r w:rsidR="00666305" w:rsidRPr="008A0C17">
        <w:rPr>
          <w:sz w:val="19"/>
          <w:szCs w:val="19"/>
        </w:rPr>
        <w:t xml:space="preserve"> (</w:t>
      </w:r>
      <w:r w:rsidR="00492EA8" w:rsidRPr="008A0C17">
        <w:rPr>
          <w:sz w:val="19"/>
          <w:szCs w:val="19"/>
        </w:rPr>
        <w:t xml:space="preserve">Forest </w:t>
      </w:r>
      <w:r w:rsidR="005A1739">
        <w:rPr>
          <w:sz w:val="19"/>
          <w:szCs w:val="19"/>
        </w:rPr>
        <w:t xml:space="preserve">Residential </w:t>
      </w:r>
      <w:r w:rsidR="00492EA8" w:rsidRPr="008A0C17">
        <w:rPr>
          <w:sz w:val="19"/>
          <w:szCs w:val="19"/>
        </w:rPr>
        <w:t>F</w:t>
      </w:r>
      <w:r w:rsidR="005A1739">
        <w:rPr>
          <w:sz w:val="19"/>
          <w:szCs w:val="19"/>
        </w:rPr>
        <w:t>R</w:t>
      </w:r>
      <w:r w:rsidR="00880D01" w:rsidRPr="008A0C17">
        <w:rPr>
          <w:sz w:val="19"/>
          <w:szCs w:val="19"/>
        </w:rPr>
        <w:t>-</w:t>
      </w:r>
      <w:r w:rsidR="0058312A">
        <w:rPr>
          <w:sz w:val="19"/>
          <w:szCs w:val="19"/>
        </w:rPr>
        <w:t>3</w:t>
      </w:r>
      <w:r w:rsidR="00750A4C">
        <w:rPr>
          <w:sz w:val="19"/>
          <w:szCs w:val="19"/>
        </w:rPr>
        <w:t xml:space="preserve"> Zone</w:t>
      </w:r>
      <w:r w:rsidR="00666305" w:rsidRPr="008A0C17">
        <w:rPr>
          <w:sz w:val="19"/>
          <w:szCs w:val="19"/>
        </w:rPr>
        <w:t>)</w:t>
      </w:r>
    </w:p>
    <w:p w:rsidR="004578A1" w:rsidRPr="008A0C17" w:rsidRDefault="00593192" w:rsidP="001968C4">
      <w:pPr>
        <w:pStyle w:val="Header1"/>
      </w:pPr>
      <w:r w:rsidRPr="008A0C17">
        <w:t>Background</w:t>
      </w:r>
    </w:p>
    <w:p w:rsidR="005A1739" w:rsidRDefault="00F90A75" w:rsidP="00AC2D45">
      <w:pPr>
        <w:spacing w:after="0"/>
      </w:pPr>
      <w:r w:rsidRPr="008A0C17">
        <w:rPr>
          <w:szCs w:val="20"/>
        </w:rPr>
        <w:t>The applicant</w:t>
      </w:r>
      <w:r w:rsidR="00AC2D45">
        <w:rPr>
          <w:szCs w:val="20"/>
        </w:rPr>
        <w:t xml:space="preserve"> is</w:t>
      </w:r>
      <w:r w:rsidRPr="008A0C17">
        <w:rPr>
          <w:szCs w:val="20"/>
        </w:rPr>
        <w:t xml:space="preserve"> requesting a variance </w:t>
      </w:r>
      <w:r w:rsidR="00305428" w:rsidRPr="008A0C17">
        <w:rPr>
          <w:szCs w:val="20"/>
        </w:rPr>
        <w:t xml:space="preserve">for a </w:t>
      </w:r>
      <w:r w:rsidR="002C75A2" w:rsidRPr="008A0C17">
        <w:t xml:space="preserve">reduction to the </w:t>
      </w:r>
      <w:r w:rsidR="00AC2D45">
        <w:t>front yard setback in</w:t>
      </w:r>
      <w:r w:rsidR="00750A4C">
        <w:t xml:space="preserve"> the Forest </w:t>
      </w:r>
      <w:r w:rsidR="005A1739">
        <w:t xml:space="preserve">Residential </w:t>
      </w:r>
      <w:r w:rsidR="00750A4C">
        <w:t>F</w:t>
      </w:r>
      <w:r w:rsidR="005A1739">
        <w:t>R</w:t>
      </w:r>
      <w:r w:rsidR="00750A4C">
        <w:t>-</w:t>
      </w:r>
      <w:r w:rsidR="00A65E59">
        <w:t>3</w:t>
      </w:r>
      <w:r w:rsidR="00750A4C">
        <w:t xml:space="preserve"> Zone.</w:t>
      </w:r>
      <w:r w:rsidR="008E1E84">
        <w:t xml:space="preserve"> </w:t>
      </w:r>
      <w:r w:rsidR="00AC2D45">
        <w:t>The front yard setback for the FR-3 Zone is 25 feet. The app</w:t>
      </w:r>
      <w:r w:rsidR="00CB36D5">
        <w:t>licant is proposing to build a home with the</w:t>
      </w:r>
      <w:r w:rsidR="00AC2D45">
        <w:t xml:space="preserve"> </w:t>
      </w:r>
      <w:r w:rsidR="00E518DC">
        <w:t>garage</w:t>
      </w:r>
      <w:r w:rsidR="00AC2D45">
        <w:t xml:space="preserve"> 12 feet to the front lot </w:t>
      </w:r>
      <w:r w:rsidR="003D3D26">
        <w:t>line;</w:t>
      </w:r>
      <w:r w:rsidR="00AC2D45">
        <w:t xml:space="preserve"> this would require an approval of a 13 foot variance to the standard. </w:t>
      </w:r>
      <w:r w:rsidR="00A96B46">
        <w:rPr>
          <w:szCs w:val="20"/>
        </w:rPr>
        <w:t>The application and an explanation of the request have been prepared by the applicant</w:t>
      </w:r>
      <w:r w:rsidR="00F07DEA">
        <w:rPr>
          <w:szCs w:val="20"/>
        </w:rPr>
        <w:t xml:space="preserve"> (Exhibit A)</w:t>
      </w:r>
      <w:r w:rsidR="00D0608E">
        <w:rPr>
          <w:szCs w:val="20"/>
        </w:rPr>
        <w:t xml:space="preserve">. </w:t>
      </w:r>
      <w:r w:rsidR="008B1425">
        <w:rPr>
          <w:szCs w:val="20"/>
        </w:rPr>
        <w:t>A site plan was not submitted with the application.</w:t>
      </w:r>
    </w:p>
    <w:p w:rsidR="001A21F2" w:rsidRDefault="001A21F2" w:rsidP="00BF2A14">
      <w:pPr>
        <w:spacing w:after="0"/>
        <w:rPr>
          <w:szCs w:val="20"/>
        </w:rPr>
      </w:pPr>
    </w:p>
    <w:p w:rsidR="00F07DEA" w:rsidRDefault="00F07DEA" w:rsidP="00BF2A14">
      <w:pPr>
        <w:spacing w:after="0"/>
        <w:rPr>
          <w:szCs w:val="20"/>
        </w:rPr>
      </w:pPr>
      <w:r>
        <w:rPr>
          <w:szCs w:val="20"/>
        </w:rPr>
        <w:t>T</w:t>
      </w:r>
      <w:r w:rsidR="008B1425">
        <w:rPr>
          <w:szCs w:val="20"/>
        </w:rPr>
        <w:t>he subject property is Lot 50</w:t>
      </w:r>
      <w:r w:rsidR="00711065">
        <w:rPr>
          <w:szCs w:val="20"/>
        </w:rPr>
        <w:t>-</w:t>
      </w:r>
      <w:r w:rsidR="008B1425">
        <w:rPr>
          <w:szCs w:val="20"/>
        </w:rPr>
        <w:t xml:space="preserve">R </w:t>
      </w:r>
      <w:r>
        <w:rPr>
          <w:szCs w:val="20"/>
        </w:rPr>
        <w:t>in the Po</w:t>
      </w:r>
      <w:r w:rsidR="009D78AE">
        <w:rPr>
          <w:szCs w:val="20"/>
        </w:rPr>
        <w:t>wder Mountain West Subdivision P</w:t>
      </w:r>
      <w:r w:rsidR="00894065">
        <w:rPr>
          <w:szCs w:val="20"/>
        </w:rPr>
        <w:t>hase 3</w:t>
      </w:r>
      <w:r w:rsidR="00A65E59">
        <w:rPr>
          <w:szCs w:val="20"/>
        </w:rPr>
        <w:t>. This</w:t>
      </w:r>
      <w:r w:rsidR="009D78AE">
        <w:rPr>
          <w:szCs w:val="20"/>
        </w:rPr>
        <w:t xml:space="preserve"> lot </w:t>
      </w:r>
      <w:r w:rsidR="00A65E59">
        <w:rPr>
          <w:szCs w:val="20"/>
        </w:rPr>
        <w:t>is</w:t>
      </w:r>
      <w:r w:rsidR="009D78AE">
        <w:rPr>
          <w:szCs w:val="20"/>
        </w:rPr>
        <w:t xml:space="preserve"> in a remote area of the county surrounded by the Po</w:t>
      </w:r>
      <w:r w:rsidR="00E518DC">
        <w:rPr>
          <w:szCs w:val="20"/>
        </w:rPr>
        <w:t>wder Mountain Ski Resort. Lot 50</w:t>
      </w:r>
      <w:r w:rsidR="00711065">
        <w:rPr>
          <w:szCs w:val="20"/>
        </w:rPr>
        <w:t>-</w:t>
      </w:r>
      <w:r w:rsidR="009D78AE">
        <w:rPr>
          <w:szCs w:val="20"/>
        </w:rPr>
        <w:t xml:space="preserve">R </w:t>
      </w:r>
      <w:r w:rsidR="00E518DC">
        <w:rPr>
          <w:szCs w:val="20"/>
        </w:rPr>
        <w:t>is at the ea</w:t>
      </w:r>
      <w:r w:rsidR="00801705">
        <w:rPr>
          <w:szCs w:val="20"/>
        </w:rPr>
        <w:t xml:space="preserve">stern part of the subdivision where the road </w:t>
      </w:r>
      <w:r w:rsidR="00EB6E29">
        <w:rPr>
          <w:szCs w:val="20"/>
        </w:rPr>
        <w:t>(Aspen Drive</w:t>
      </w:r>
      <w:r w:rsidR="00345E32">
        <w:rPr>
          <w:szCs w:val="20"/>
        </w:rPr>
        <w:t xml:space="preserve">) </w:t>
      </w:r>
      <w:r w:rsidR="00E518DC">
        <w:rPr>
          <w:szCs w:val="20"/>
        </w:rPr>
        <w:t>straightens out before</w:t>
      </w:r>
      <w:r w:rsidR="00E71E77">
        <w:rPr>
          <w:szCs w:val="20"/>
        </w:rPr>
        <w:t xml:space="preserve"> </w:t>
      </w:r>
      <w:r w:rsidR="00EB6E29">
        <w:rPr>
          <w:szCs w:val="20"/>
        </w:rPr>
        <w:t>curving into Powder Mountain West Phase 2</w:t>
      </w:r>
      <w:r w:rsidR="00E71E77">
        <w:rPr>
          <w:szCs w:val="20"/>
        </w:rPr>
        <w:t>.</w:t>
      </w:r>
      <w:r w:rsidR="00801705">
        <w:rPr>
          <w:szCs w:val="20"/>
        </w:rPr>
        <w:t xml:space="preserve"> </w:t>
      </w:r>
      <w:r w:rsidR="00EB6E29">
        <w:rPr>
          <w:szCs w:val="20"/>
        </w:rPr>
        <w:t>Aspen Drive</w:t>
      </w:r>
      <w:r w:rsidR="00345E32">
        <w:rPr>
          <w:szCs w:val="20"/>
        </w:rPr>
        <w:t xml:space="preserve"> is an unimproved </w:t>
      </w:r>
      <w:r w:rsidR="00A65E59">
        <w:rPr>
          <w:szCs w:val="20"/>
        </w:rPr>
        <w:t xml:space="preserve">and unmaintained </w:t>
      </w:r>
      <w:r w:rsidR="00345E32">
        <w:rPr>
          <w:szCs w:val="20"/>
        </w:rPr>
        <w:t>private road which for</w:t>
      </w:r>
      <w:r w:rsidR="00A65E59">
        <w:rPr>
          <w:szCs w:val="20"/>
        </w:rPr>
        <w:t xml:space="preserve"> many months is snowbound, causing</w:t>
      </w:r>
      <w:r w:rsidR="00345E32">
        <w:rPr>
          <w:szCs w:val="20"/>
        </w:rPr>
        <w:t xml:space="preserve"> owners to have to ski or snowmobile to their properties from </w:t>
      </w:r>
      <w:r w:rsidR="00E71E77">
        <w:rPr>
          <w:szCs w:val="20"/>
        </w:rPr>
        <w:t>the resort</w:t>
      </w:r>
      <w:r w:rsidR="00A84E49">
        <w:rPr>
          <w:szCs w:val="20"/>
        </w:rPr>
        <w:t>'</w:t>
      </w:r>
      <w:r w:rsidR="00E71E77">
        <w:rPr>
          <w:szCs w:val="20"/>
        </w:rPr>
        <w:t>s parking area. Lot 50</w:t>
      </w:r>
      <w:r w:rsidR="00711065">
        <w:rPr>
          <w:szCs w:val="20"/>
        </w:rPr>
        <w:t>-</w:t>
      </w:r>
      <w:r w:rsidR="00345E32">
        <w:rPr>
          <w:szCs w:val="20"/>
        </w:rPr>
        <w:t>R</w:t>
      </w:r>
      <w:r w:rsidR="00801705">
        <w:rPr>
          <w:szCs w:val="20"/>
        </w:rPr>
        <w:t xml:space="preserve"> was deemed a “Restricted</w:t>
      </w:r>
      <w:r w:rsidR="00345E32">
        <w:rPr>
          <w:szCs w:val="20"/>
        </w:rPr>
        <w:t xml:space="preserve"> Lot</w:t>
      </w:r>
      <w:r w:rsidR="00801705">
        <w:rPr>
          <w:szCs w:val="20"/>
        </w:rPr>
        <w:t>”</w:t>
      </w:r>
      <w:r w:rsidR="00826729">
        <w:rPr>
          <w:szCs w:val="20"/>
        </w:rPr>
        <w:t xml:space="preserve"> during subdivision review</w:t>
      </w:r>
      <w:r w:rsidR="00E81AB0">
        <w:rPr>
          <w:szCs w:val="20"/>
        </w:rPr>
        <w:t xml:space="preserve"> due to its slope, and will be required </w:t>
      </w:r>
      <w:r w:rsidR="00345E32">
        <w:rPr>
          <w:szCs w:val="20"/>
        </w:rPr>
        <w:t xml:space="preserve">to </w:t>
      </w:r>
      <w:r w:rsidR="00E81AB0">
        <w:rPr>
          <w:szCs w:val="20"/>
        </w:rPr>
        <w:t>undergo a Hillside Review.</w:t>
      </w:r>
    </w:p>
    <w:p w:rsidR="00E81AB0" w:rsidRDefault="00E81AB0" w:rsidP="00BF2A14">
      <w:pPr>
        <w:spacing w:after="0"/>
        <w:rPr>
          <w:szCs w:val="20"/>
        </w:rPr>
      </w:pPr>
    </w:p>
    <w:p w:rsidR="002E0238" w:rsidRDefault="00E81AB0" w:rsidP="00F86740">
      <w:pPr>
        <w:spacing w:after="0"/>
        <w:rPr>
          <w:szCs w:val="20"/>
        </w:rPr>
      </w:pPr>
      <w:r>
        <w:rPr>
          <w:szCs w:val="20"/>
        </w:rPr>
        <w:t>Lots in the FR-3 Zone are often small in area, hav</w:t>
      </w:r>
      <w:r w:rsidR="00A65E59">
        <w:rPr>
          <w:szCs w:val="20"/>
        </w:rPr>
        <w:t>ing</w:t>
      </w:r>
      <w:r>
        <w:rPr>
          <w:szCs w:val="20"/>
        </w:rPr>
        <w:t xml:space="preserve"> a minimum lot area of 6,000 square feet</w:t>
      </w:r>
      <w:r w:rsidR="00A65E59">
        <w:rPr>
          <w:szCs w:val="20"/>
        </w:rPr>
        <w:t xml:space="preserve"> for a single home</w:t>
      </w:r>
      <w:r>
        <w:rPr>
          <w:szCs w:val="20"/>
        </w:rPr>
        <w:t>. Likely due to the s</w:t>
      </w:r>
      <w:r w:rsidR="00E71E77">
        <w:rPr>
          <w:szCs w:val="20"/>
        </w:rPr>
        <w:t>lope and remote location, Lot 50</w:t>
      </w:r>
      <w:r w:rsidR="00711065">
        <w:rPr>
          <w:szCs w:val="20"/>
        </w:rPr>
        <w:t>-R</w:t>
      </w:r>
      <w:r>
        <w:rPr>
          <w:szCs w:val="20"/>
        </w:rPr>
        <w:t xml:space="preserve"> has an area of </w:t>
      </w:r>
      <w:r w:rsidR="00E71E77">
        <w:rPr>
          <w:szCs w:val="20"/>
        </w:rPr>
        <w:t>12,2</w:t>
      </w:r>
      <w:r>
        <w:rPr>
          <w:szCs w:val="20"/>
        </w:rPr>
        <w:t>05 square feet. The FR-3 Zone also requires that lots have 40 %</w:t>
      </w:r>
      <w:r w:rsidR="003D3D26">
        <w:rPr>
          <w:szCs w:val="20"/>
        </w:rPr>
        <w:t xml:space="preserve"> of its area left as open green space </w:t>
      </w:r>
      <w:r w:rsidR="00711065">
        <w:rPr>
          <w:szCs w:val="20"/>
        </w:rPr>
        <w:t>per The Uniform Land Use Code of Weber County, Utah (LUC) §104-17-5(g)</w:t>
      </w:r>
      <w:r w:rsidR="003D3D26">
        <w:rPr>
          <w:szCs w:val="20"/>
        </w:rPr>
        <w:t>. This requirement can impact the potential building envelope on lots.</w:t>
      </w:r>
    </w:p>
    <w:p w:rsidR="00F86740" w:rsidRDefault="00F86740" w:rsidP="00F86740">
      <w:pPr>
        <w:spacing w:after="0"/>
        <w:rPr>
          <w:szCs w:val="20"/>
        </w:rPr>
      </w:pPr>
    </w:p>
    <w:p w:rsidR="00F86740" w:rsidRDefault="00F86740" w:rsidP="00F86740">
      <w:pPr>
        <w:spacing w:after="0"/>
        <w:rPr>
          <w:szCs w:val="20"/>
        </w:rPr>
      </w:pPr>
      <w:r>
        <w:rPr>
          <w:szCs w:val="20"/>
        </w:rPr>
        <w:t>The property is unique given the slope of the lot</w:t>
      </w:r>
      <w:r w:rsidR="00512661">
        <w:rPr>
          <w:szCs w:val="20"/>
        </w:rPr>
        <w:t>. The applicant has stated on t</w:t>
      </w:r>
      <w:r w:rsidR="00E31C9D">
        <w:rPr>
          <w:szCs w:val="20"/>
        </w:rPr>
        <w:t>he application that the slope of</w:t>
      </w:r>
      <w:r w:rsidR="00512661">
        <w:rPr>
          <w:szCs w:val="20"/>
        </w:rPr>
        <w:t xml:space="preserve"> the lot is more st</w:t>
      </w:r>
      <w:r w:rsidR="00E31C9D">
        <w:rPr>
          <w:szCs w:val="20"/>
        </w:rPr>
        <w:t>eep than others in the area</w:t>
      </w:r>
      <w:r w:rsidR="00512661">
        <w:rPr>
          <w:szCs w:val="20"/>
        </w:rPr>
        <w:t xml:space="preserve">. </w:t>
      </w:r>
      <w:r w:rsidR="00676CDE" w:rsidRPr="00946130">
        <w:rPr>
          <w:szCs w:val="20"/>
        </w:rPr>
        <w:t>A topographic map that was provided with the original plat of Powder Mountain West Subdi</w:t>
      </w:r>
      <w:r w:rsidR="00711065">
        <w:rPr>
          <w:szCs w:val="20"/>
        </w:rPr>
        <w:t>vision Phase 3 does show lot 50-R with a 30</w:t>
      </w:r>
      <w:r w:rsidR="00676CDE" w:rsidRPr="00946130">
        <w:rPr>
          <w:szCs w:val="20"/>
        </w:rPr>
        <w:t>% slope</w:t>
      </w:r>
      <w:r w:rsidR="00946130">
        <w:rPr>
          <w:szCs w:val="20"/>
        </w:rPr>
        <w:t xml:space="preserve">, while other </w:t>
      </w:r>
      <w:r w:rsidR="00711065">
        <w:rPr>
          <w:szCs w:val="20"/>
        </w:rPr>
        <w:t>lots in the same phase have a 26% to a 28</w:t>
      </w:r>
      <w:r w:rsidR="00946130">
        <w:rPr>
          <w:szCs w:val="20"/>
        </w:rPr>
        <w:t xml:space="preserve">% slope. </w:t>
      </w:r>
    </w:p>
    <w:p w:rsidR="00946130" w:rsidRDefault="00946130" w:rsidP="00F86740">
      <w:pPr>
        <w:spacing w:after="0"/>
        <w:rPr>
          <w:szCs w:val="20"/>
        </w:rPr>
      </w:pPr>
    </w:p>
    <w:p w:rsidR="00946130" w:rsidRDefault="00946130" w:rsidP="00F86740">
      <w:pPr>
        <w:spacing w:after="0"/>
        <w:rPr>
          <w:szCs w:val="20"/>
        </w:rPr>
      </w:pPr>
      <w:r>
        <w:rPr>
          <w:szCs w:val="20"/>
        </w:rPr>
        <w:t>The adj</w:t>
      </w:r>
      <w:r w:rsidR="00711065">
        <w:rPr>
          <w:szCs w:val="20"/>
        </w:rPr>
        <w:t>acent lot to the East, lot 51-</w:t>
      </w:r>
      <w:r w:rsidR="008A758A">
        <w:rPr>
          <w:szCs w:val="20"/>
        </w:rPr>
        <w:t xml:space="preserve">R, received approval of a </w:t>
      </w:r>
      <w:r w:rsidR="00E31C9D">
        <w:rPr>
          <w:szCs w:val="20"/>
        </w:rPr>
        <w:t xml:space="preserve">variance for a </w:t>
      </w:r>
      <w:r w:rsidR="008A758A">
        <w:rPr>
          <w:szCs w:val="20"/>
        </w:rPr>
        <w:t xml:space="preserve">10 </w:t>
      </w:r>
      <w:r w:rsidR="00E31C9D">
        <w:rPr>
          <w:szCs w:val="20"/>
        </w:rPr>
        <w:t>foot front yard setback</w:t>
      </w:r>
      <w:r w:rsidR="008A758A">
        <w:rPr>
          <w:szCs w:val="20"/>
        </w:rPr>
        <w:t xml:space="preserve"> in February 2008. This variance was granted due to the slope of the l</w:t>
      </w:r>
      <w:r w:rsidR="00E31C9D">
        <w:rPr>
          <w:szCs w:val="20"/>
        </w:rPr>
        <w:t>ot, which on the previously mentioned to</w:t>
      </w:r>
      <w:r w:rsidR="00711065">
        <w:rPr>
          <w:szCs w:val="20"/>
        </w:rPr>
        <w:t>pographic map had a slope of 28</w:t>
      </w:r>
      <w:r w:rsidR="00E31C9D">
        <w:rPr>
          <w:szCs w:val="20"/>
        </w:rPr>
        <w:t xml:space="preserve">%. </w:t>
      </w:r>
    </w:p>
    <w:p w:rsidR="001A21F2" w:rsidRDefault="001A21F2" w:rsidP="00BF2A14">
      <w:pPr>
        <w:spacing w:after="0"/>
        <w:rPr>
          <w:szCs w:val="20"/>
        </w:rPr>
      </w:pPr>
    </w:p>
    <w:p w:rsidR="00B75363" w:rsidRDefault="00512661" w:rsidP="00BF2A14">
      <w:pPr>
        <w:spacing w:after="0"/>
        <w:rPr>
          <w:szCs w:val="20"/>
        </w:rPr>
      </w:pPr>
      <w:r>
        <w:rPr>
          <w:szCs w:val="20"/>
        </w:rPr>
        <w:t>S</w:t>
      </w:r>
      <w:r w:rsidR="000C2E6F">
        <w:rPr>
          <w:szCs w:val="20"/>
        </w:rPr>
        <w:t>taff has found s</w:t>
      </w:r>
      <w:r>
        <w:rPr>
          <w:szCs w:val="20"/>
        </w:rPr>
        <w:t>ome</w:t>
      </w:r>
      <w:r w:rsidR="00B75363">
        <w:rPr>
          <w:szCs w:val="20"/>
        </w:rPr>
        <w:t xml:space="preserve"> concerns for placing </w:t>
      </w:r>
      <w:r w:rsidR="000C2E6F">
        <w:rPr>
          <w:szCs w:val="20"/>
        </w:rPr>
        <w:t>the garage</w:t>
      </w:r>
      <w:r w:rsidR="00B75363">
        <w:rPr>
          <w:szCs w:val="20"/>
        </w:rPr>
        <w:t xml:space="preserve"> too close to the right of way, some of which are:</w:t>
      </w:r>
    </w:p>
    <w:p w:rsidR="00B75363" w:rsidRDefault="00B75363" w:rsidP="00B75363">
      <w:pPr>
        <w:pStyle w:val="ListParagraph"/>
        <w:numPr>
          <w:ilvl w:val="0"/>
          <w:numId w:val="25"/>
        </w:numPr>
        <w:spacing w:after="0"/>
        <w:rPr>
          <w:szCs w:val="20"/>
        </w:rPr>
      </w:pPr>
      <w:r>
        <w:rPr>
          <w:szCs w:val="20"/>
        </w:rPr>
        <w:t xml:space="preserve">Sight visibility for traffic on </w:t>
      </w:r>
      <w:r w:rsidR="000C2E6F">
        <w:rPr>
          <w:szCs w:val="20"/>
        </w:rPr>
        <w:t>6675 N</w:t>
      </w:r>
      <w:r>
        <w:rPr>
          <w:szCs w:val="20"/>
        </w:rPr>
        <w:t>.</w:t>
      </w:r>
    </w:p>
    <w:p w:rsidR="00B75363" w:rsidRDefault="00B75363" w:rsidP="00B75363">
      <w:pPr>
        <w:pStyle w:val="ListParagraph"/>
        <w:numPr>
          <w:ilvl w:val="0"/>
          <w:numId w:val="25"/>
        </w:numPr>
        <w:spacing w:after="0"/>
        <w:rPr>
          <w:szCs w:val="20"/>
        </w:rPr>
      </w:pPr>
      <w:r>
        <w:rPr>
          <w:szCs w:val="20"/>
        </w:rPr>
        <w:t xml:space="preserve">Sight visibility for traffic pulling out of the garage and onto </w:t>
      </w:r>
      <w:r w:rsidR="000C2E6F">
        <w:rPr>
          <w:szCs w:val="20"/>
        </w:rPr>
        <w:t>6675 N</w:t>
      </w:r>
      <w:r>
        <w:rPr>
          <w:szCs w:val="20"/>
        </w:rPr>
        <w:t>.</w:t>
      </w:r>
    </w:p>
    <w:p w:rsidR="00B75363" w:rsidRDefault="00B75363" w:rsidP="00B75363">
      <w:pPr>
        <w:pStyle w:val="ListParagraph"/>
        <w:numPr>
          <w:ilvl w:val="0"/>
          <w:numId w:val="25"/>
        </w:numPr>
        <w:spacing w:after="0"/>
        <w:rPr>
          <w:szCs w:val="20"/>
        </w:rPr>
      </w:pPr>
      <w:r>
        <w:rPr>
          <w:szCs w:val="20"/>
        </w:rPr>
        <w:t>The proximity to other homes nearby.</w:t>
      </w:r>
    </w:p>
    <w:p w:rsidR="00B75363" w:rsidRDefault="00B75363" w:rsidP="00B75363">
      <w:pPr>
        <w:pStyle w:val="ListParagraph"/>
        <w:numPr>
          <w:ilvl w:val="0"/>
          <w:numId w:val="25"/>
        </w:numPr>
        <w:spacing w:after="0"/>
        <w:rPr>
          <w:szCs w:val="20"/>
        </w:rPr>
      </w:pPr>
      <w:r>
        <w:rPr>
          <w:szCs w:val="20"/>
        </w:rPr>
        <w:t>The ability for off street parking in the driveway.</w:t>
      </w:r>
    </w:p>
    <w:p w:rsidR="00B75363" w:rsidRDefault="00B75363" w:rsidP="00B75363">
      <w:pPr>
        <w:spacing w:after="0"/>
        <w:rPr>
          <w:szCs w:val="20"/>
        </w:rPr>
      </w:pPr>
    </w:p>
    <w:p w:rsidR="00345E32" w:rsidRPr="00B75363" w:rsidRDefault="00676CDE" w:rsidP="00B75363">
      <w:pPr>
        <w:spacing w:after="0"/>
        <w:rPr>
          <w:szCs w:val="20"/>
        </w:rPr>
      </w:pPr>
      <w:r>
        <w:rPr>
          <w:szCs w:val="20"/>
        </w:rPr>
        <w:t xml:space="preserve">No information has been submitted by the applicant addressing these concerns. </w:t>
      </w:r>
    </w:p>
    <w:p w:rsidR="00B75363" w:rsidRPr="008A0C17" w:rsidRDefault="00B75363" w:rsidP="00BF2A14">
      <w:pPr>
        <w:spacing w:after="0"/>
        <w:rPr>
          <w:szCs w:val="20"/>
        </w:rPr>
      </w:pPr>
    </w:p>
    <w:p w:rsidR="00593192" w:rsidRPr="008A0C17" w:rsidRDefault="00593192" w:rsidP="001968C4">
      <w:pPr>
        <w:pStyle w:val="Header1"/>
      </w:pPr>
      <w:r w:rsidRPr="008A0C17">
        <w:t xml:space="preserve">Summary of </w:t>
      </w:r>
      <w:r w:rsidR="0082512C" w:rsidRPr="008A0C17">
        <w:t>Board of Adjustment</w:t>
      </w:r>
      <w:r w:rsidRPr="008A0C17">
        <w:t xml:space="preserve"> Considerations</w:t>
      </w:r>
    </w:p>
    <w:p w:rsidR="00F71A95" w:rsidRPr="002A2933" w:rsidRDefault="001B1725" w:rsidP="00D94678">
      <w:pPr>
        <w:spacing w:after="0"/>
        <w:ind w:left="180"/>
        <w:rPr>
          <w:szCs w:val="20"/>
        </w:rPr>
      </w:pPr>
      <w:r>
        <w:rPr>
          <w:szCs w:val="20"/>
        </w:rPr>
        <w:t xml:space="preserve">LUC </w:t>
      </w:r>
      <w:r w:rsidRPr="001B1725">
        <w:rPr>
          <w:rFonts w:cs="Arial"/>
          <w:color w:val="313335"/>
          <w:spacing w:val="1"/>
          <w:szCs w:val="20"/>
          <w:shd w:val="clear" w:color="auto" w:fill="FFFFFF"/>
        </w:rPr>
        <w:t>§</w:t>
      </w:r>
      <w:r>
        <w:rPr>
          <w:rFonts w:cs="Arial"/>
          <w:color w:val="313335"/>
          <w:spacing w:val="1"/>
          <w:szCs w:val="20"/>
          <w:shd w:val="clear" w:color="auto" w:fill="FFFFFF"/>
        </w:rPr>
        <w:t>102-3</w:t>
      </w:r>
      <w:r w:rsidR="00F71A95" w:rsidRPr="002A2933">
        <w:rPr>
          <w:szCs w:val="20"/>
        </w:rPr>
        <w:t xml:space="preserve"> states that one of the duties and powers of the Board of Adjustment is</w:t>
      </w:r>
      <w:r w:rsidR="00643189" w:rsidRPr="002A2933">
        <w:rPr>
          <w:rFonts w:ascii="Calibri" w:hAnsi="Calibri" w:cs="RW Writing"/>
          <w:szCs w:val="20"/>
        </w:rPr>
        <w:t xml:space="preserve"> to hear and decide variances from the requirements of the Weber County </w:t>
      </w:r>
      <w:r w:rsidR="00F90A75" w:rsidRPr="002A2933">
        <w:rPr>
          <w:rFonts w:ascii="Calibri" w:hAnsi="Calibri" w:cs="RW Writing"/>
          <w:szCs w:val="20"/>
        </w:rPr>
        <w:t>Land Use Code</w:t>
      </w:r>
      <w:r w:rsidR="00750A4C" w:rsidRPr="002A2933">
        <w:rPr>
          <w:szCs w:val="20"/>
        </w:rPr>
        <w:t>.</w:t>
      </w:r>
      <w:r w:rsidR="00643189" w:rsidRPr="002A2933">
        <w:rPr>
          <w:szCs w:val="20"/>
        </w:rPr>
        <w:t xml:space="preserve"> In order for a variance to be granted it must be shown that </w:t>
      </w:r>
      <w:r w:rsidR="004B3CF7" w:rsidRPr="002A2933">
        <w:rPr>
          <w:szCs w:val="20"/>
        </w:rPr>
        <w:t xml:space="preserve">all of </w:t>
      </w:r>
      <w:r w:rsidR="00643189" w:rsidRPr="002A2933">
        <w:rPr>
          <w:szCs w:val="20"/>
        </w:rPr>
        <w:t>the following criteria have been met:</w:t>
      </w:r>
    </w:p>
    <w:p w:rsidR="00F71A95" w:rsidRPr="002A2933" w:rsidRDefault="00F71A95" w:rsidP="00F71A95">
      <w:pPr>
        <w:spacing w:after="0"/>
        <w:rPr>
          <w:szCs w:val="20"/>
        </w:rPr>
      </w:pPr>
    </w:p>
    <w:p w:rsidR="00643189" w:rsidRPr="001B1725" w:rsidRDefault="00643189" w:rsidP="007B5071">
      <w:pPr>
        <w:numPr>
          <w:ilvl w:val="0"/>
          <w:numId w:val="17"/>
        </w:numPr>
        <w:spacing w:after="0"/>
        <w:ind w:left="720"/>
        <w:rPr>
          <w:i/>
          <w:szCs w:val="20"/>
        </w:rPr>
      </w:pPr>
      <w:r w:rsidRPr="001B1725">
        <w:rPr>
          <w:i/>
          <w:szCs w:val="20"/>
        </w:rPr>
        <w:t xml:space="preserve">Literal enforcement of the ordinance would cause an unreasonable hardship for the applicant that is not necessary to carry out the general purpose of the </w:t>
      </w:r>
      <w:r w:rsidR="00F90A75" w:rsidRPr="001B1725">
        <w:rPr>
          <w:i/>
          <w:szCs w:val="20"/>
        </w:rPr>
        <w:t>Land Use Code</w:t>
      </w:r>
      <w:r w:rsidRPr="001B1725">
        <w:rPr>
          <w:i/>
          <w:szCs w:val="20"/>
        </w:rPr>
        <w:t xml:space="preserve">.  </w:t>
      </w:r>
    </w:p>
    <w:p w:rsidR="00643189" w:rsidRPr="001B1725" w:rsidRDefault="00643189" w:rsidP="007B5071">
      <w:pPr>
        <w:numPr>
          <w:ilvl w:val="0"/>
          <w:numId w:val="18"/>
        </w:numPr>
        <w:spacing w:after="0"/>
        <w:ind w:left="1080"/>
        <w:rPr>
          <w:i/>
          <w:szCs w:val="20"/>
        </w:rPr>
      </w:pPr>
      <w:r w:rsidRPr="001B1725">
        <w:rPr>
          <w:i/>
          <w:szCs w:val="20"/>
        </w:rPr>
        <w:t xml:space="preserve">In determining whether or not </w:t>
      </w:r>
      <w:r w:rsidR="00446402" w:rsidRPr="001B1725">
        <w:rPr>
          <w:i/>
          <w:szCs w:val="20"/>
        </w:rPr>
        <w:t xml:space="preserve">literal </w:t>
      </w:r>
      <w:r w:rsidRPr="001B1725">
        <w:rPr>
          <w:i/>
          <w:szCs w:val="20"/>
        </w:rPr>
        <w:t xml:space="preserve">enforcement of the land use </w:t>
      </w:r>
      <w:r w:rsidR="00446402" w:rsidRPr="001B1725">
        <w:rPr>
          <w:i/>
          <w:szCs w:val="20"/>
        </w:rPr>
        <w:t>code</w:t>
      </w:r>
      <w:r w:rsidRPr="001B1725">
        <w:rPr>
          <w:i/>
          <w:szCs w:val="20"/>
        </w:rPr>
        <w:t xml:space="preserve"> would cause unreasonable hardship, the appeal authority may not find an unreasonable hardship unless the alleged hardship is located on or associated with the property for which the variance is sought, and comes from circumstances peculiar to the property, not from conditions that are general to the neighborhood. </w:t>
      </w:r>
    </w:p>
    <w:p w:rsidR="00643189" w:rsidRPr="001B1725" w:rsidRDefault="00643189" w:rsidP="007B5071">
      <w:pPr>
        <w:numPr>
          <w:ilvl w:val="0"/>
          <w:numId w:val="18"/>
        </w:numPr>
        <w:spacing w:after="0"/>
        <w:ind w:left="1080"/>
        <w:rPr>
          <w:i/>
          <w:szCs w:val="20"/>
        </w:rPr>
      </w:pPr>
      <w:r w:rsidRPr="001B1725">
        <w:rPr>
          <w:i/>
          <w:szCs w:val="20"/>
        </w:rPr>
        <w:t xml:space="preserve">In determining whether or not </w:t>
      </w:r>
      <w:r w:rsidR="00446402" w:rsidRPr="001B1725">
        <w:rPr>
          <w:i/>
          <w:szCs w:val="20"/>
        </w:rPr>
        <w:t xml:space="preserve">literal </w:t>
      </w:r>
      <w:r w:rsidRPr="001B1725">
        <w:rPr>
          <w:i/>
          <w:szCs w:val="20"/>
        </w:rPr>
        <w:t xml:space="preserve">enforcement of the land use </w:t>
      </w:r>
      <w:r w:rsidR="00446402" w:rsidRPr="001B1725">
        <w:rPr>
          <w:i/>
          <w:szCs w:val="20"/>
        </w:rPr>
        <w:t>code</w:t>
      </w:r>
      <w:r w:rsidRPr="001B1725">
        <w:rPr>
          <w:i/>
          <w:szCs w:val="20"/>
        </w:rPr>
        <w:t xml:space="preserve"> would cause unreasonable hardship, the appeal authority may not find an unreasonable hardship if the hardship is self-imposed or economic.</w:t>
      </w:r>
    </w:p>
    <w:p w:rsidR="00643189" w:rsidRPr="001B1725" w:rsidRDefault="00643189" w:rsidP="007B5071">
      <w:pPr>
        <w:numPr>
          <w:ilvl w:val="0"/>
          <w:numId w:val="17"/>
        </w:numPr>
        <w:spacing w:after="0"/>
        <w:ind w:left="720"/>
        <w:rPr>
          <w:i/>
          <w:szCs w:val="20"/>
        </w:rPr>
      </w:pPr>
      <w:r w:rsidRPr="001B1725">
        <w:rPr>
          <w:i/>
          <w:szCs w:val="20"/>
        </w:rPr>
        <w:t>There are special circumstances attached to the property that do not generally apply to other properties in the same zone.</w:t>
      </w:r>
    </w:p>
    <w:p w:rsidR="00643189" w:rsidRPr="001B1725" w:rsidRDefault="00643189" w:rsidP="007B5071">
      <w:pPr>
        <w:numPr>
          <w:ilvl w:val="0"/>
          <w:numId w:val="19"/>
        </w:numPr>
        <w:spacing w:after="0"/>
        <w:ind w:left="1080"/>
        <w:rPr>
          <w:i/>
          <w:szCs w:val="20"/>
        </w:rPr>
      </w:pPr>
      <w:r w:rsidRPr="001B1725">
        <w:rPr>
          <w:i/>
          <w:szCs w:val="20"/>
        </w:rPr>
        <w:t>In determining whether or not there are special circumstances attached to the property, the appeal authority may find that special circumstances exist only if the special circumstances relate to the hardship complained of, and deprive the property of privileges granted to other properties in the same zone.</w:t>
      </w:r>
    </w:p>
    <w:p w:rsidR="00643189" w:rsidRPr="001B1725" w:rsidRDefault="00643189" w:rsidP="007B5071">
      <w:pPr>
        <w:numPr>
          <w:ilvl w:val="0"/>
          <w:numId w:val="17"/>
        </w:numPr>
        <w:spacing w:after="0"/>
        <w:ind w:left="720"/>
        <w:rPr>
          <w:i/>
          <w:szCs w:val="20"/>
        </w:rPr>
      </w:pPr>
      <w:r w:rsidRPr="001B1725">
        <w:rPr>
          <w:i/>
          <w:szCs w:val="20"/>
        </w:rPr>
        <w:t>Granting the variance is essential to the enjoyment of a substantial property right possessed by other property in the same zone.</w:t>
      </w:r>
    </w:p>
    <w:p w:rsidR="00643189" w:rsidRPr="001B1725" w:rsidRDefault="00643189" w:rsidP="007B5071">
      <w:pPr>
        <w:numPr>
          <w:ilvl w:val="0"/>
          <w:numId w:val="17"/>
        </w:numPr>
        <w:spacing w:after="0"/>
        <w:ind w:left="720"/>
        <w:rPr>
          <w:i/>
          <w:szCs w:val="20"/>
        </w:rPr>
      </w:pPr>
      <w:r w:rsidRPr="001B1725">
        <w:rPr>
          <w:i/>
          <w:szCs w:val="20"/>
        </w:rPr>
        <w:t>The variance will not substantially affect the general plan and will not be contrary to the public interest.</w:t>
      </w:r>
    </w:p>
    <w:p w:rsidR="00643189" w:rsidRPr="001B1725" w:rsidRDefault="00643189" w:rsidP="00DC6E38">
      <w:pPr>
        <w:numPr>
          <w:ilvl w:val="0"/>
          <w:numId w:val="17"/>
        </w:numPr>
        <w:spacing w:after="0"/>
        <w:ind w:left="720"/>
        <w:rPr>
          <w:i/>
          <w:szCs w:val="20"/>
        </w:rPr>
      </w:pPr>
      <w:r w:rsidRPr="001B1725">
        <w:rPr>
          <w:i/>
          <w:szCs w:val="20"/>
        </w:rPr>
        <w:t>The spirit of the land use ordinance is observed and substantial justice done.</w:t>
      </w:r>
    </w:p>
    <w:p w:rsidR="00F34B0E" w:rsidRPr="002A2933" w:rsidRDefault="00F34B0E" w:rsidP="00DC6E38">
      <w:pPr>
        <w:spacing w:after="0"/>
        <w:ind w:left="720"/>
        <w:rPr>
          <w:szCs w:val="20"/>
        </w:rPr>
      </w:pPr>
    </w:p>
    <w:p w:rsidR="00F71A95" w:rsidRPr="002A2933" w:rsidRDefault="00F71A95" w:rsidP="00D94678">
      <w:pPr>
        <w:spacing w:after="0"/>
        <w:ind w:left="180"/>
        <w:rPr>
          <w:szCs w:val="20"/>
        </w:rPr>
      </w:pPr>
      <w:r w:rsidRPr="002A2933">
        <w:rPr>
          <w:szCs w:val="20"/>
        </w:rPr>
        <w:t>Staff’s analysis</w:t>
      </w:r>
      <w:r w:rsidR="00B654FE" w:rsidRPr="002A2933">
        <w:rPr>
          <w:szCs w:val="20"/>
        </w:rPr>
        <w:t xml:space="preserve"> and findings</w:t>
      </w:r>
      <w:r w:rsidRPr="002A2933">
        <w:rPr>
          <w:szCs w:val="20"/>
        </w:rPr>
        <w:t xml:space="preserve"> </w:t>
      </w:r>
      <w:r w:rsidR="00B654FE" w:rsidRPr="002A2933">
        <w:rPr>
          <w:szCs w:val="20"/>
        </w:rPr>
        <w:t>are</w:t>
      </w:r>
      <w:r w:rsidRPr="002A2933">
        <w:rPr>
          <w:szCs w:val="20"/>
        </w:rPr>
        <w:t xml:space="preserve"> </w:t>
      </w:r>
      <w:r w:rsidR="00B654FE" w:rsidRPr="002A2933">
        <w:rPr>
          <w:szCs w:val="20"/>
        </w:rPr>
        <w:t>discussed</w:t>
      </w:r>
      <w:r w:rsidRPr="002A2933">
        <w:rPr>
          <w:szCs w:val="20"/>
        </w:rPr>
        <w:t xml:space="preserve"> below</w:t>
      </w:r>
      <w:r w:rsidR="00446402" w:rsidRPr="002A2933">
        <w:rPr>
          <w:szCs w:val="20"/>
        </w:rPr>
        <w:t>:</w:t>
      </w:r>
    </w:p>
    <w:p w:rsidR="00F71A95" w:rsidRPr="002A2933" w:rsidRDefault="00F71A95" w:rsidP="00DC6E38">
      <w:pPr>
        <w:spacing w:after="0"/>
        <w:ind w:left="720"/>
        <w:rPr>
          <w:szCs w:val="20"/>
        </w:rPr>
      </w:pPr>
    </w:p>
    <w:p w:rsidR="000864B0" w:rsidRPr="002A2933" w:rsidRDefault="000864B0" w:rsidP="000864B0">
      <w:pPr>
        <w:pStyle w:val="ListParagraph"/>
        <w:numPr>
          <w:ilvl w:val="0"/>
          <w:numId w:val="15"/>
        </w:numPr>
        <w:spacing w:after="0"/>
        <w:ind w:left="720"/>
        <w:rPr>
          <w:szCs w:val="20"/>
        </w:rPr>
      </w:pPr>
      <w:r w:rsidRPr="002A2933">
        <w:rPr>
          <w:szCs w:val="20"/>
        </w:rPr>
        <w:t xml:space="preserve">Literal enforcement of the Land Use Code would </w:t>
      </w:r>
      <w:r w:rsidR="0096783F" w:rsidRPr="002A2933">
        <w:rPr>
          <w:szCs w:val="20"/>
        </w:rPr>
        <w:t xml:space="preserve">require </w:t>
      </w:r>
      <w:r w:rsidR="00E87F7A" w:rsidRPr="002A2933">
        <w:rPr>
          <w:szCs w:val="20"/>
        </w:rPr>
        <w:t>an undesirable result</w:t>
      </w:r>
      <w:r w:rsidR="005424F2" w:rsidRPr="002A2933">
        <w:rPr>
          <w:szCs w:val="20"/>
        </w:rPr>
        <w:t>.</w:t>
      </w:r>
      <w:r w:rsidR="000628AE" w:rsidRPr="002A2933">
        <w:rPr>
          <w:szCs w:val="20"/>
        </w:rPr>
        <w:t xml:space="preserve"> </w:t>
      </w:r>
      <w:r w:rsidR="00E31C9D">
        <w:rPr>
          <w:szCs w:val="20"/>
        </w:rPr>
        <w:t xml:space="preserve">Because of the slope of the lot, literal enforcement of the 25 foot setback would create a safety concern for the driveway. </w:t>
      </w:r>
      <w:r w:rsidR="009D6B80" w:rsidRPr="002A2933">
        <w:rPr>
          <w:szCs w:val="20"/>
        </w:rPr>
        <w:t xml:space="preserve">This request </w:t>
      </w:r>
      <w:r w:rsidR="00E87F7A" w:rsidRPr="002A2933">
        <w:rPr>
          <w:szCs w:val="20"/>
        </w:rPr>
        <w:t>is the best scenario to</w:t>
      </w:r>
      <w:r w:rsidR="009D6B80" w:rsidRPr="002A2933">
        <w:rPr>
          <w:szCs w:val="20"/>
        </w:rPr>
        <w:t xml:space="preserve"> </w:t>
      </w:r>
      <w:r w:rsidR="002A2933" w:rsidRPr="002A2933">
        <w:rPr>
          <w:szCs w:val="20"/>
        </w:rPr>
        <w:t xml:space="preserve">address the unique circumstances of this lot </w:t>
      </w:r>
      <w:r w:rsidR="002A2933">
        <w:rPr>
          <w:szCs w:val="20"/>
        </w:rPr>
        <w:t>avoiding impacts to the slope.</w:t>
      </w:r>
    </w:p>
    <w:p w:rsidR="000864B0" w:rsidRPr="002A2933" w:rsidRDefault="000864B0" w:rsidP="000864B0">
      <w:pPr>
        <w:pStyle w:val="ListParagraph"/>
        <w:spacing w:after="0"/>
        <w:rPr>
          <w:szCs w:val="20"/>
        </w:rPr>
      </w:pPr>
    </w:p>
    <w:p w:rsidR="00F34B0E" w:rsidRPr="002A2933" w:rsidRDefault="0038449D" w:rsidP="000864B0">
      <w:pPr>
        <w:pStyle w:val="ListParagraph"/>
        <w:numPr>
          <w:ilvl w:val="0"/>
          <w:numId w:val="15"/>
        </w:numPr>
        <w:spacing w:after="0"/>
        <w:ind w:left="720"/>
        <w:rPr>
          <w:szCs w:val="20"/>
        </w:rPr>
      </w:pPr>
      <w:r w:rsidRPr="002A2933">
        <w:rPr>
          <w:szCs w:val="20"/>
        </w:rPr>
        <w:t xml:space="preserve">The special circumstances attached to this property </w:t>
      </w:r>
      <w:r w:rsidR="008A78CE" w:rsidRPr="002A2933">
        <w:rPr>
          <w:szCs w:val="20"/>
        </w:rPr>
        <w:t>are</w:t>
      </w:r>
      <w:r w:rsidR="002A2933">
        <w:rPr>
          <w:szCs w:val="20"/>
        </w:rPr>
        <w:t xml:space="preserve"> not self imposed or economic. </w:t>
      </w:r>
      <w:r w:rsidR="00AF5E42" w:rsidRPr="002A2933">
        <w:rPr>
          <w:szCs w:val="20"/>
        </w:rPr>
        <w:t xml:space="preserve">The </w:t>
      </w:r>
      <w:r w:rsidR="008A758A">
        <w:rPr>
          <w:szCs w:val="20"/>
        </w:rPr>
        <w:t xml:space="preserve">steep </w:t>
      </w:r>
      <w:r w:rsidR="006A6A29">
        <w:rPr>
          <w:szCs w:val="20"/>
        </w:rPr>
        <w:t>slope of the lot is</w:t>
      </w:r>
      <w:r w:rsidR="002A2933">
        <w:rPr>
          <w:szCs w:val="20"/>
        </w:rPr>
        <w:t xml:space="preserve"> the cause of the hardship</w:t>
      </w:r>
      <w:r w:rsidR="005E6FE9" w:rsidRPr="002A2933">
        <w:rPr>
          <w:szCs w:val="20"/>
        </w:rPr>
        <w:t>.</w:t>
      </w:r>
    </w:p>
    <w:p w:rsidR="00AD5090" w:rsidRPr="002A2933" w:rsidRDefault="00AD5090" w:rsidP="00DC6E38">
      <w:pPr>
        <w:pStyle w:val="ListParagraph"/>
        <w:spacing w:after="0"/>
        <w:rPr>
          <w:szCs w:val="20"/>
        </w:rPr>
      </w:pPr>
    </w:p>
    <w:p w:rsidR="00F71A95" w:rsidRPr="002A2933" w:rsidRDefault="002A2933" w:rsidP="00DC6E38">
      <w:pPr>
        <w:pStyle w:val="ListParagraph"/>
        <w:numPr>
          <w:ilvl w:val="0"/>
          <w:numId w:val="15"/>
        </w:numPr>
        <w:spacing w:after="0"/>
        <w:ind w:left="720"/>
        <w:rPr>
          <w:szCs w:val="20"/>
        </w:rPr>
      </w:pPr>
      <w:r w:rsidRPr="00676CDE">
        <w:rPr>
          <w:szCs w:val="20"/>
        </w:rPr>
        <w:t xml:space="preserve">Other homes within this Zone and area are not impacted </w:t>
      </w:r>
      <w:r w:rsidR="001B1725">
        <w:rPr>
          <w:szCs w:val="20"/>
        </w:rPr>
        <w:t>in the same way as Lot 50-</w:t>
      </w:r>
      <w:r w:rsidR="006A6A29" w:rsidRPr="00676CDE">
        <w:rPr>
          <w:szCs w:val="20"/>
        </w:rPr>
        <w:t>R regarding slope</w:t>
      </w:r>
      <w:r w:rsidR="00076E91" w:rsidRPr="00676CDE">
        <w:rPr>
          <w:szCs w:val="20"/>
        </w:rPr>
        <w:t>.</w:t>
      </w:r>
      <w:r w:rsidR="00076E91">
        <w:rPr>
          <w:szCs w:val="20"/>
        </w:rPr>
        <w:t xml:space="preserve"> T</w:t>
      </w:r>
      <w:r>
        <w:rPr>
          <w:szCs w:val="20"/>
        </w:rPr>
        <w:t xml:space="preserve">herefore granting of the variance preserves the rights intended for this property. The additional area requested by the variance fall in line with the </w:t>
      </w:r>
      <w:r w:rsidR="00F0565E">
        <w:rPr>
          <w:szCs w:val="20"/>
        </w:rPr>
        <w:t>building envelopes of similar properties in the subdivision.</w:t>
      </w:r>
    </w:p>
    <w:p w:rsidR="002F24FB" w:rsidRPr="002A2933" w:rsidRDefault="002F24FB" w:rsidP="00DC6E38">
      <w:pPr>
        <w:spacing w:after="0"/>
        <w:ind w:left="720"/>
        <w:rPr>
          <w:szCs w:val="20"/>
        </w:rPr>
      </w:pPr>
    </w:p>
    <w:p w:rsidR="006B5BEC" w:rsidRPr="002A2933" w:rsidRDefault="00AD5090" w:rsidP="006B5BEC">
      <w:pPr>
        <w:pStyle w:val="ListParagraph"/>
        <w:numPr>
          <w:ilvl w:val="0"/>
          <w:numId w:val="15"/>
        </w:numPr>
        <w:spacing w:after="0"/>
        <w:ind w:left="720"/>
        <w:rPr>
          <w:szCs w:val="20"/>
        </w:rPr>
      </w:pPr>
      <w:r w:rsidRPr="002A2933">
        <w:rPr>
          <w:szCs w:val="20"/>
        </w:rPr>
        <w:t xml:space="preserve">The </w:t>
      </w:r>
      <w:r w:rsidR="00B205B2" w:rsidRPr="002A2933">
        <w:rPr>
          <w:szCs w:val="20"/>
        </w:rPr>
        <w:t xml:space="preserve">General Plan </w:t>
      </w:r>
      <w:r w:rsidR="00A26F3F" w:rsidRPr="002A2933">
        <w:rPr>
          <w:szCs w:val="20"/>
        </w:rPr>
        <w:t>indicates</w:t>
      </w:r>
      <w:r w:rsidR="004408B7" w:rsidRPr="002A2933">
        <w:rPr>
          <w:szCs w:val="20"/>
        </w:rPr>
        <w:t xml:space="preserve"> </w:t>
      </w:r>
      <w:r w:rsidR="00F0565E">
        <w:rPr>
          <w:szCs w:val="20"/>
        </w:rPr>
        <w:t xml:space="preserve">that </w:t>
      </w:r>
      <w:r w:rsidR="004408B7" w:rsidRPr="002A2933">
        <w:rPr>
          <w:szCs w:val="20"/>
        </w:rPr>
        <w:t xml:space="preserve">this area should </w:t>
      </w:r>
      <w:r w:rsidR="00076E91">
        <w:rPr>
          <w:szCs w:val="20"/>
        </w:rPr>
        <w:t xml:space="preserve">be developed as is planned and zoned; thereby the variance and development </w:t>
      </w:r>
      <w:r w:rsidR="00F0565E">
        <w:rPr>
          <w:szCs w:val="20"/>
        </w:rPr>
        <w:t>is not contrary to any public interest.</w:t>
      </w:r>
    </w:p>
    <w:p w:rsidR="006B5BEC" w:rsidRPr="002A2933" w:rsidRDefault="006B5BEC" w:rsidP="006B5BEC">
      <w:pPr>
        <w:pStyle w:val="ListParagraph"/>
        <w:spacing w:after="0"/>
        <w:rPr>
          <w:szCs w:val="20"/>
        </w:rPr>
      </w:pPr>
    </w:p>
    <w:p w:rsidR="00F71A95" w:rsidRPr="002A2933" w:rsidRDefault="00F34B0E" w:rsidP="006B5BEC">
      <w:pPr>
        <w:pStyle w:val="ListParagraph"/>
        <w:numPr>
          <w:ilvl w:val="0"/>
          <w:numId w:val="15"/>
        </w:numPr>
        <w:spacing w:after="0"/>
        <w:ind w:left="720"/>
        <w:rPr>
          <w:szCs w:val="20"/>
        </w:rPr>
      </w:pPr>
      <w:r w:rsidRPr="002A2933">
        <w:rPr>
          <w:szCs w:val="20"/>
        </w:rPr>
        <w:t xml:space="preserve">This variance request is not an attempt to avoid or circumvent the requirements of the </w:t>
      </w:r>
      <w:r w:rsidR="00AD5090" w:rsidRPr="002A2933">
        <w:rPr>
          <w:szCs w:val="20"/>
        </w:rPr>
        <w:t>County Land Use Code</w:t>
      </w:r>
      <w:r w:rsidR="006B5BEC" w:rsidRPr="002A2933">
        <w:rPr>
          <w:szCs w:val="20"/>
        </w:rPr>
        <w:t xml:space="preserve">, but </w:t>
      </w:r>
      <w:r w:rsidR="00F0565E">
        <w:rPr>
          <w:szCs w:val="20"/>
        </w:rPr>
        <w:t xml:space="preserve">provide justified compensation </w:t>
      </w:r>
      <w:r w:rsidR="006B5BEC" w:rsidRPr="002A2933">
        <w:rPr>
          <w:szCs w:val="20"/>
        </w:rPr>
        <w:t xml:space="preserve">to </w:t>
      </w:r>
      <w:r w:rsidR="00F0565E">
        <w:rPr>
          <w:szCs w:val="20"/>
        </w:rPr>
        <w:t>the building envelope allowing for the single family dwelling to be built.</w:t>
      </w:r>
    </w:p>
    <w:p w:rsidR="006B5BEC" w:rsidRPr="002A2933" w:rsidRDefault="006B5BEC" w:rsidP="006B5BEC">
      <w:pPr>
        <w:spacing w:after="0"/>
        <w:rPr>
          <w:szCs w:val="20"/>
        </w:rPr>
      </w:pPr>
    </w:p>
    <w:p w:rsidR="0033273A" w:rsidRPr="008A0C17" w:rsidRDefault="00593192" w:rsidP="001968C4">
      <w:pPr>
        <w:pStyle w:val="Header1"/>
        <w:rPr>
          <w:sz w:val="20"/>
        </w:rPr>
      </w:pPr>
      <w:r w:rsidRPr="008A0C17">
        <w:t>Conformance to the General Plan</w:t>
      </w:r>
    </w:p>
    <w:p w:rsidR="00796E28" w:rsidRPr="008A0C17" w:rsidRDefault="00895F14" w:rsidP="00BA0B0B">
      <w:pPr>
        <w:ind w:left="180"/>
        <w:rPr>
          <w:szCs w:val="20"/>
        </w:rPr>
      </w:pPr>
      <w:r w:rsidRPr="008A0C17">
        <w:rPr>
          <w:szCs w:val="20"/>
        </w:rPr>
        <w:lastRenderedPageBreak/>
        <w:t>Single-family dwellings</w:t>
      </w:r>
      <w:r w:rsidR="00796E28" w:rsidRPr="008A0C17">
        <w:rPr>
          <w:szCs w:val="20"/>
        </w:rPr>
        <w:t xml:space="preserve"> are allowed as a </w:t>
      </w:r>
      <w:r w:rsidR="0065220F" w:rsidRPr="008A0C17">
        <w:rPr>
          <w:szCs w:val="20"/>
        </w:rPr>
        <w:t>permitted</w:t>
      </w:r>
      <w:r w:rsidR="00796E28" w:rsidRPr="008A0C17">
        <w:rPr>
          <w:szCs w:val="20"/>
        </w:rPr>
        <w:t xml:space="preserve"> use in the </w:t>
      </w:r>
      <w:r w:rsidR="00750A4C">
        <w:rPr>
          <w:szCs w:val="20"/>
        </w:rPr>
        <w:t>F</w:t>
      </w:r>
      <w:r w:rsidR="00362B53">
        <w:rPr>
          <w:szCs w:val="20"/>
        </w:rPr>
        <w:t>R</w:t>
      </w:r>
      <w:r w:rsidR="00CB5EC6" w:rsidRPr="008A0C17">
        <w:rPr>
          <w:szCs w:val="20"/>
        </w:rPr>
        <w:t>-</w:t>
      </w:r>
      <w:r w:rsidR="00F0565E">
        <w:rPr>
          <w:szCs w:val="20"/>
        </w:rPr>
        <w:t>3</w:t>
      </w:r>
      <w:r w:rsidR="00362B53">
        <w:rPr>
          <w:szCs w:val="20"/>
        </w:rPr>
        <w:t xml:space="preserve"> </w:t>
      </w:r>
      <w:r w:rsidR="00796E28" w:rsidRPr="008A0C17">
        <w:rPr>
          <w:szCs w:val="20"/>
        </w:rPr>
        <w:t>Zone</w:t>
      </w:r>
      <w:r w:rsidR="00CB5EC6" w:rsidRPr="008A0C17">
        <w:rPr>
          <w:szCs w:val="20"/>
        </w:rPr>
        <w:t xml:space="preserve"> and granting this request will not increase the number of </w:t>
      </w:r>
      <w:r w:rsidR="00362B53">
        <w:rPr>
          <w:szCs w:val="20"/>
        </w:rPr>
        <w:t xml:space="preserve">existing </w:t>
      </w:r>
      <w:r w:rsidR="00CB5EC6" w:rsidRPr="008A0C17">
        <w:rPr>
          <w:szCs w:val="20"/>
        </w:rPr>
        <w:t>dwelling units</w:t>
      </w:r>
      <w:r w:rsidR="00750A4C">
        <w:rPr>
          <w:szCs w:val="20"/>
        </w:rPr>
        <w:t xml:space="preserve"> in the area.</w:t>
      </w:r>
      <w:r w:rsidR="00796E28" w:rsidRPr="008A0C17">
        <w:rPr>
          <w:szCs w:val="20"/>
        </w:rPr>
        <w:t xml:space="preserve"> If the requested var</w:t>
      </w:r>
      <w:r w:rsidR="00F90A75" w:rsidRPr="008A0C17">
        <w:rPr>
          <w:szCs w:val="20"/>
        </w:rPr>
        <w:t>iance is granted, it will not have a negative impact on</w:t>
      </w:r>
      <w:r w:rsidR="00796E28" w:rsidRPr="008A0C17">
        <w:rPr>
          <w:szCs w:val="20"/>
        </w:rPr>
        <w:t xml:space="preserve"> the goals and policies of the </w:t>
      </w:r>
      <w:r w:rsidR="00B60496">
        <w:rPr>
          <w:szCs w:val="20"/>
        </w:rPr>
        <w:t>Ogden Valley</w:t>
      </w:r>
      <w:r w:rsidR="00796E28" w:rsidRPr="008A0C17">
        <w:rPr>
          <w:szCs w:val="20"/>
        </w:rPr>
        <w:t xml:space="preserve"> General Plan.</w:t>
      </w:r>
    </w:p>
    <w:p w:rsidR="004578A1" w:rsidRPr="008A0C17" w:rsidRDefault="00593192" w:rsidP="001968C4">
      <w:pPr>
        <w:pStyle w:val="Header1"/>
      </w:pPr>
      <w:r w:rsidRPr="008A0C17">
        <w:t>Staff Recommendation</w:t>
      </w:r>
    </w:p>
    <w:p w:rsidR="002F3135" w:rsidRPr="008A0C17" w:rsidRDefault="00796E28" w:rsidP="002F3135">
      <w:pPr>
        <w:ind w:left="180"/>
        <w:rPr>
          <w:szCs w:val="20"/>
        </w:rPr>
      </w:pPr>
      <w:r w:rsidRPr="008A0C17">
        <w:rPr>
          <w:szCs w:val="20"/>
        </w:rPr>
        <w:t>S</w:t>
      </w:r>
      <w:r w:rsidR="00F34B0E" w:rsidRPr="008A0C17">
        <w:rPr>
          <w:szCs w:val="20"/>
        </w:rPr>
        <w:t xml:space="preserve">taff recommends </w:t>
      </w:r>
      <w:r w:rsidR="00F34B0E" w:rsidRPr="002C4E95">
        <w:rPr>
          <w:szCs w:val="20"/>
        </w:rPr>
        <w:t xml:space="preserve">approval </w:t>
      </w:r>
      <w:r w:rsidR="00F34B0E" w:rsidRPr="008A0C17">
        <w:rPr>
          <w:szCs w:val="20"/>
        </w:rPr>
        <w:t xml:space="preserve">of the </w:t>
      </w:r>
      <w:r w:rsidR="00895F14" w:rsidRPr="008A0C17">
        <w:rPr>
          <w:szCs w:val="20"/>
        </w:rPr>
        <w:t xml:space="preserve">variance </w:t>
      </w:r>
      <w:r w:rsidR="004408B7" w:rsidRPr="008A0C17">
        <w:rPr>
          <w:szCs w:val="20"/>
        </w:rPr>
        <w:t xml:space="preserve">for </w:t>
      </w:r>
      <w:r w:rsidR="00C53105">
        <w:rPr>
          <w:szCs w:val="20"/>
        </w:rPr>
        <w:t xml:space="preserve">Lot </w:t>
      </w:r>
      <w:r w:rsidR="006A6A29">
        <w:rPr>
          <w:szCs w:val="20"/>
        </w:rPr>
        <w:t>50</w:t>
      </w:r>
      <w:r w:rsidR="001B1725">
        <w:rPr>
          <w:szCs w:val="20"/>
        </w:rPr>
        <w:t>-</w:t>
      </w:r>
      <w:r w:rsidR="00F0565E">
        <w:rPr>
          <w:szCs w:val="20"/>
        </w:rPr>
        <w:t>R</w:t>
      </w:r>
      <w:r w:rsidR="00C53105">
        <w:rPr>
          <w:szCs w:val="20"/>
        </w:rPr>
        <w:t xml:space="preserve"> in the </w:t>
      </w:r>
      <w:r w:rsidR="00F0565E">
        <w:rPr>
          <w:szCs w:val="20"/>
        </w:rPr>
        <w:t>Powder Mountain West</w:t>
      </w:r>
      <w:r w:rsidR="00C53105">
        <w:rPr>
          <w:szCs w:val="20"/>
        </w:rPr>
        <w:t xml:space="preserve"> Subdivision </w:t>
      </w:r>
      <w:r w:rsidR="00F0565E">
        <w:rPr>
          <w:szCs w:val="20"/>
        </w:rPr>
        <w:t xml:space="preserve">Phase </w:t>
      </w:r>
      <w:r w:rsidR="006A6A29">
        <w:rPr>
          <w:szCs w:val="20"/>
        </w:rPr>
        <w:t>3</w:t>
      </w:r>
      <w:r w:rsidR="00F0565E">
        <w:rPr>
          <w:szCs w:val="20"/>
        </w:rPr>
        <w:t xml:space="preserve"> </w:t>
      </w:r>
      <w:r w:rsidR="009F2098">
        <w:rPr>
          <w:szCs w:val="20"/>
        </w:rPr>
        <w:t xml:space="preserve">for </w:t>
      </w:r>
      <w:r w:rsidR="004408B7" w:rsidRPr="008A0C17">
        <w:rPr>
          <w:szCs w:val="20"/>
        </w:rPr>
        <w:t xml:space="preserve">a </w:t>
      </w:r>
      <w:r w:rsidR="002C75A2" w:rsidRPr="008A0C17">
        <w:t xml:space="preserve">reduction </w:t>
      </w:r>
      <w:r w:rsidR="00F0565E">
        <w:t xml:space="preserve">of 13 feet </w:t>
      </w:r>
      <w:r w:rsidR="002C75A2" w:rsidRPr="008A0C17">
        <w:t xml:space="preserve">to the </w:t>
      </w:r>
      <w:r w:rsidR="00F0565E">
        <w:t>front yard setback</w:t>
      </w:r>
      <w:r w:rsidR="00D0608E">
        <w:rPr>
          <w:szCs w:val="20"/>
        </w:rPr>
        <w:t>. This recommendation is</w:t>
      </w:r>
      <w:r w:rsidR="002C75A2" w:rsidRPr="008A0C17">
        <w:rPr>
          <w:szCs w:val="20"/>
        </w:rPr>
        <w:t xml:space="preserve"> </w:t>
      </w:r>
      <w:r w:rsidR="008F1D23" w:rsidRPr="008A0C17">
        <w:rPr>
          <w:szCs w:val="20"/>
        </w:rPr>
        <w:t>based on compliance with the applicable variance criteria discussed in this</w:t>
      </w:r>
      <w:r w:rsidR="001B1725">
        <w:rPr>
          <w:szCs w:val="20"/>
        </w:rPr>
        <w:t xml:space="preserve"> staff report and conditioned upon meeting all other applicable review agency requirements.</w:t>
      </w:r>
    </w:p>
    <w:p w:rsidR="00E43C54" w:rsidRPr="008A0C17" w:rsidRDefault="00DE6B71" w:rsidP="00A70B2C">
      <w:pPr>
        <w:pStyle w:val="Header1"/>
      </w:pPr>
      <w:r w:rsidRPr="008A0C17">
        <w:t>Exhibits</w:t>
      </w:r>
    </w:p>
    <w:p w:rsidR="00896F82" w:rsidRDefault="00A14491" w:rsidP="00896F82">
      <w:pPr>
        <w:pStyle w:val="Exhibits"/>
        <w:numPr>
          <w:ilvl w:val="0"/>
          <w:numId w:val="22"/>
        </w:numPr>
        <w:tabs>
          <w:tab w:val="clear" w:pos="360"/>
          <w:tab w:val="num" w:pos="540"/>
          <w:tab w:val="left" w:pos="2700"/>
          <w:tab w:val="left" w:pos="3060"/>
          <w:tab w:val="left" w:pos="5040"/>
          <w:tab w:val="left" w:pos="5400"/>
        </w:tabs>
        <w:ind w:left="540"/>
      </w:pPr>
      <w:r>
        <w:t>Application</w:t>
      </w:r>
    </w:p>
    <w:p w:rsidR="00896F82" w:rsidRDefault="00896F82" w:rsidP="00896F82">
      <w:pPr>
        <w:pStyle w:val="Exhibits"/>
        <w:numPr>
          <w:ilvl w:val="0"/>
          <w:numId w:val="0"/>
        </w:numPr>
        <w:tabs>
          <w:tab w:val="left" w:pos="2700"/>
          <w:tab w:val="left" w:pos="3060"/>
          <w:tab w:val="left" w:pos="5040"/>
          <w:tab w:val="left" w:pos="5400"/>
        </w:tabs>
        <w:ind w:left="540"/>
      </w:pPr>
    </w:p>
    <w:p w:rsidR="0093302B" w:rsidRPr="008A0C17" w:rsidRDefault="00895F14" w:rsidP="00896F82">
      <w:pPr>
        <w:pStyle w:val="Header1"/>
      </w:pPr>
      <w:r w:rsidRPr="008A0C17">
        <w:t xml:space="preserve">Location </w:t>
      </w:r>
      <w:r w:rsidR="00CE527A" w:rsidRPr="008A0C17">
        <w:t xml:space="preserve">Map </w:t>
      </w:r>
      <w:r w:rsidR="00463EC2">
        <w:t xml:space="preserve"> 1</w:t>
      </w:r>
    </w:p>
    <w:p w:rsidR="00463EC2" w:rsidRDefault="00785961" w:rsidP="00903413">
      <w:pPr>
        <w:pStyle w:val="Info"/>
        <w:ind w:left="0"/>
        <w:jc w:val="cente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245.05pt;margin-top:49.65pt;width:120pt;height:48.7pt;flip:y;z-index:251663360" o:connectortype="straight" strokecolor="red"/>
        </w:pict>
      </w:r>
      <w:r>
        <w:rPr>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365.05pt;margin-top:13.35pt;width:103.85pt;height:36.3pt;z-index:251662336;mso-width-relative:margin;mso-height-relative:margin" strokecolor="red">
            <v:textbox>
              <w:txbxContent>
                <w:p w:rsidR="00711065" w:rsidRDefault="00711065" w:rsidP="00896F82">
                  <w:r>
                    <w:t>Subject Property</w:t>
                  </w:r>
                </w:p>
              </w:txbxContent>
            </v:textbox>
          </v:shape>
        </w:pict>
      </w:r>
      <w:r w:rsidR="00CB36D5">
        <w:rPr>
          <w:noProof/>
        </w:rPr>
        <w:drawing>
          <wp:anchor distT="0" distB="0" distL="114300" distR="114300" simplePos="0" relativeHeight="251658240" behindDoc="0" locked="0" layoutInCell="1" allowOverlap="1">
            <wp:simplePos x="0" y="0"/>
            <wp:positionH relativeFrom="column">
              <wp:posOffset>189985</wp:posOffset>
            </wp:positionH>
            <wp:positionV relativeFrom="paragraph">
              <wp:posOffset>2816088</wp:posOffset>
            </wp:positionV>
            <wp:extent cx="862399" cy="848497"/>
            <wp:effectExtent l="19050" t="0" r="0" b="0"/>
            <wp:wrapNone/>
            <wp:docPr id="4" name="Picture 13" descr="C:\Users\sburton\AppData\Local\Microsoft\Windows\Temporary Internet Files\Content.IE5\I8UF55L1\ns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burton\AppData\Local\Microsoft\Windows\Temporary Internet Files\Content.IE5\I8UF55L1\nsew[1].jpg"/>
                    <pic:cNvPicPr>
                      <a:picLocks noChangeAspect="1" noChangeArrowheads="1"/>
                    </pic:cNvPicPr>
                  </pic:nvPicPr>
                  <pic:blipFill>
                    <a:blip r:embed="rId8" cstate="print"/>
                    <a:srcRect/>
                    <a:stretch>
                      <a:fillRect/>
                    </a:stretch>
                  </pic:blipFill>
                  <pic:spPr bwMode="auto">
                    <a:xfrm>
                      <a:off x="0" y="0"/>
                      <a:ext cx="862399" cy="848497"/>
                    </a:xfrm>
                    <a:prstGeom prst="rect">
                      <a:avLst/>
                    </a:prstGeom>
                    <a:noFill/>
                    <a:ln w="9525">
                      <a:noFill/>
                      <a:miter lim="800000"/>
                      <a:headEnd/>
                      <a:tailEnd/>
                    </a:ln>
                  </pic:spPr>
                </pic:pic>
              </a:graphicData>
            </a:graphic>
          </wp:anchor>
        </w:drawing>
      </w:r>
      <w:r w:rsidR="00463EC2">
        <w:rPr>
          <w:noProof/>
        </w:rPr>
        <w:drawing>
          <wp:inline distT="0" distB="0" distL="0" distR="0">
            <wp:extent cx="5846291" cy="3545783"/>
            <wp:effectExtent l="19050" t="0" r="20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854128" cy="3550536"/>
                    </a:xfrm>
                    <a:prstGeom prst="rect">
                      <a:avLst/>
                    </a:prstGeom>
                    <a:noFill/>
                    <a:ln w="9525">
                      <a:noFill/>
                      <a:miter lim="800000"/>
                      <a:headEnd/>
                      <a:tailEnd/>
                    </a:ln>
                  </pic:spPr>
                </pic:pic>
              </a:graphicData>
            </a:graphic>
          </wp:inline>
        </w:drawing>
      </w:r>
    </w:p>
    <w:p w:rsidR="00463EC2" w:rsidRDefault="00463EC2" w:rsidP="00463EC2"/>
    <w:p w:rsidR="00896F82" w:rsidRDefault="00896F82" w:rsidP="00463EC2"/>
    <w:p w:rsidR="00896F82" w:rsidRDefault="00896F82" w:rsidP="00463EC2"/>
    <w:p w:rsidR="00896F82" w:rsidRDefault="00896F82" w:rsidP="00463EC2"/>
    <w:p w:rsidR="00896F82" w:rsidRDefault="00896F82" w:rsidP="00463EC2"/>
    <w:p w:rsidR="00896F82" w:rsidRDefault="00896F82" w:rsidP="00463EC2"/>
    <w:p w:rsidR="00896F82" w:rsidRDefault="00896F82" w:rsidP="00463EC2"/>
    <w:p w:rsidR="00896F82" w:rsidRDefault="00896F82" w:rsidP="00463EC2"/>
    <w:p w:rsidR="00896F82" w:rsidRDefault="00896F82" w:rsidP="00463EC2"/>
    <w:p w:rsidR="00896F82" w:rsidRDefault="00896F82" w:rsidP="00463EC2"/>
    <w:p w:rsidR="001B1725" w:rsidRDefault="001B1725" w:rsidP="00463EC2"/>
    <w:p w:rsidR="001B1725" w:rsidRPr="00463EC2" w:rsidRDefault="001B1725" w:rsidP="00463EC2"/>
    <w:p w:rsidR="00463EC2" w:rsidRPr="00463EC2" w:rsidRDefault="00463EC2" w:rsidP="00463EC2"/>
    <w:p w:rsidR="00463EC2" w:rsidRPr="00463EC2" w:rsidRDefault="00463EC2" w:rsidP="00463EC2">
      <w:pPr>
        <w:pStyle w:val="Header1"/>
      </w:pPr>
      <w:r>
        <w:lastRenderedPageBreak/>
        <w:t>Location Map 2</w:t>
      </w:r>
    </w:p>
    <w:p w:rsidR="00463EC2" w:rsidRDefault="00785961" w:rsidP="00463EC2">
      <w:r>
        <w:rPr>
          <w:noProof/>
        </w:rPr>
        <w:pict>
          <v:shape id="_x0000_s1030" type="#_x0000_t32" style="position:absolute;left:0;text-align:left;margin-left:220.4pt;margin-top:99.15pt;width:111.95pt;height:12pt;flip:y;z-index:251665408" o:connectortype="straight" strokecolor="red"/>
        </w:pict>
      </w:r>
      <w:r>
        <w:rPr>
          <w:noProof/>
        </w:rPr>
        <w:pict>
          <v:shape id="_x0000_s1029" type="#_x0000_t202" style="position:absolute;left:0;text-align:left;margin-left:332.35pt;margin-top:84.85pt;width:89.15pt;height:26.3pt;z-index:251664384;mso-width-relative:margin;mso-height-relative:margin" strokecolor="red">
            <v:textbox>
              <w:txbxContent>
                <w:p w:rsidR="00711065" w:rsidRDefault="00711065" w:rsidP="00896F82">
                  <w:r>
                    <w:t>Subject Property</w:t>
                  </w:r>
                </w:p>
              </w:txbxContent>
            </v:textbox>
          </v:shape>
        </w:pict>
      </w:r>
      <w:r w:rsidR="00CB36D5" w:rsidRPr="00CB36D5">
        <w:rPr>
          <w:noProof/>
        </w:rPr>
        <w:drawing>
          <wp:anchor distT="0" distB="0" distL="114300" distR="114300" simplePos="0" relativeHeight="251660288" behindDoc="0" locked="0" layoutInCell="1" allowOverlap="1">
            <wp:simplePos x="0" y="0"/>
            <wp:positionH relativeFrom="column">
              <wp:posOffset>16991</wp:posOffset>
            </wp:positionH>
            <wp:positionV relativeFrom="paragraph">
              <wp:posOffset>3043744</wp:posOffset>
            </wp:positionV>
            <wp:extent cx="862399" cy="848497"/>
            <wp:effectExtent l="19050" t="0" r="0" b="0"/>
            <wp:wrapNone/>
            <wp:docPr id="5" name="Picture 13" descr="C:\Users\sburton\AppData\Local\Microsoft\Windows\Temporary Internet Files\Content.IE5\I8UF55L1\ns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burton\AppData\Local\Microsoft\Windows\Temporary Internet Files\Content.IE5\I8UF55L1\nsew[1].jpg"/>
                    <pic:cNvPicPr>
                      <a:picLocks noChangeAspect="1" noChangeArrowheads="1"/>
                    </pic:cNvPicPr>
                  </pic:nvPicPr>
                  <pic:blipFill>
                    <a:blip r:embed="rId8" cstate="print"/>
                    <a:srcRect/>
                    <a:stretch>
                      <a:fillRect/>
                    </a:stretch>
                  </pic:blipFill>
                  <pic:spPr bwMode="auto">
                    <a:xfrm>
                      <a:off x="0" y="0"/>
                      <a:ext cx="862399" cy="848497"/>
                    </a:xfrm>
                    <a:prstGeom prst="rect">
                      <a:avLst/>
                    </a:prstGeom>
                    <a:noFill/>
                    <a:ln w="9525">
                      <a:noFill/>
                      <a:miter lim="800000"/>
                      <a:headEnd/>
                      <a:tailEnd/>
                    </a:ln>
                  </pic:spPr>
                </pic:pic>
              </a:graphicData>
            </a:graphic>
          </wp:anchor>
        </w:drawing>
      </w:r>
      <w:r w:rsidR="00463EC2">
        <w:rPr>
          <w:noProof/>
        </w:rPr>
        <w:drawing>
          <wp:inline distT="0" distB="0" distL="0" distR="0">
            <wp:extent cx="5566204" cy="3639813"/>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575340" cy="3645787"/>
                    </a:xfrm>
                    <a:prstGeom prst="rect">
                      <a:avLst/>
                    </a:prstGeom>
                    <a:noFill/>
                    <a:ln w="9525">
                      <a:noFill/>
                      <a:miter lim="800000"/>
                      <a:headEnd/>
                      <a:tailEnd/>
                    </a:ln>
                  </pic:spPr>
                </pic:pic>
              </a:graphicData>
            </a:graphic>
          </wp:inline>
        </w:drawing>
      </w:r>
    </w:p>
    <w:p w:rsidR="00E01466" w:rsidRPr="00463EC2" w:rsidRDefault="00463EC2" w:rsidP="00463EC2">
      <w:pPr>
        <w:tabs>
          <w:tab w:val="left" w:pos="3788"/>
        </w:tabs>
      </w:pPr>
      <w:r>
        <w:tab/>
      </w:r>
    </w:p>
    <w:sectPr w:rsidR="00E01466" w:rsidRPr="00463EC2" w:rsidSect="00896F82">
      <w:footerReference w:type="default" r:id="rId11"/>
      <w:type w:val="continuous"/>
      <w:pgSz w:w="12240" w:h="15840"/>
      <w:pgMar w:top="1080" w:right="1080" w:bottom="810" w:left="1080" w:header="720" w:footer="7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065" w:rsidRDefault="00711065" w:rsidP="00666893">
      <w:pPr>
        <w:spacing w:after="0"/>
      </w:pPr>
      <w:r>
        <w:separator/>
      </w:r>
    </w:p>
  </w:endnote>
  <w:endnote w:type="continuationSeparator" w:id="0">
    <w:p w:rsidR="00711065" w:rsidRDefault="00711065" w:rsidP="0066689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RW Writing">
    <w:altName w:val="Times New Roman"/>
    <w:charset w:val="00"/>
    <w:family w:val="auto"/>
    <w:pitch w:val="variable"/>
    <w:sig w:usb0="00000001" w:usb1="000000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sdt>
      <w:sdtPr>
        <w:rPr>
          <w:sz w:val="16"/>
          <w:szCs w:val="16"/>
        </w:rPr>
        <w:id w:val="604058501"/>
        <w:docPartObj>
          <w:docPartGallery w:val="Page Numbers (Bottom of Page)"/>
          <w:docPartUnique/>
        </w:docPartObj>
      </w:sdtPr>
      <w:sdtContent>
        <w:tr w:rsidR="00711065" w:rsidTr="00F71A95">
          <w:tc>
            <w:tcPr>
              <w:tcW w:w="5148" w:type="dxa"/>
            </w:tcPr>
            <w:p w:rsidR="00711065" w:rsidRDefault="00711065" w:rsidP="002F5AE6">
              <w:pPr>
                <w:pStyle w:val="Footer"/>
                <w:rPr>
                  <w:sz w:val="16"/>
                  <w:szCs w:val="16"/>
                </w:rPr>
              </w:pPr>
            </w:p>
          </w:tc>
          <w:tc>
            <w:tcPr>
              <w:tcW w:w="5148" w:type="dxa"/>
            </w:tcPr>
            <w:p w:rsidR="00711065" w:rsidRDefault="00711065" w:rsidP="004B077F">
              <w:pPr>
                <w:pStyle w:val="Footer"/>
                <w:jc w:val="right"/>
                <w:rPr>
                  <w:sz w:val="16"/>
                  <w:szCs w:val="16"/>
                </w:rPr>
              </w:pPr>
              <w:r w:rsidRPr="005667BA">
                <w:rPr>
                  <w:sz w:val="16"/>
                  <w:szCs w:val="16"/>
                </w:rPr>
                <w:t xml:space="preserve">Page </w:t>
              </w:r>
              <w:r w:rsidR="00785961" w:rsidRPr="005667BA">
                <w:rPr>
                  <w:sz w:val="16"/>
                  <w:szCs w:val="16"/>
                </w:rPr>
                <w:fldChar w:fldCharType="begin"/>
              </w:r>
              <w:r w:rsidRPr="005667BA">
                <w:rPr>
                  <w:sz w:val="16"/>
                  <w:szCs w:val="16"/>
                </w:rPr>
                <w:instrText xml:space="preserve"> PAGE </w:instrText>
              </w:r>
              <w:r w:rsidR="00785961" w:rsidRPr="005667BA">
                <w:rPr>
                  <w:sz w:val="16"/>
                  <w:szCs w:val="16"/>
                </w:rPr>
                <w:fldChar w:fldCharType="separate"/>
              </w:r>
              <w:r w:rsidR="00AB39EA">
                <w:rPr>
                  <w:noProof/>
                  <w:sz w:val="16"/>
                  <w:szCs w:val="16"/>
                </w:rPr>
                <w:t>1</w:t>
              </w:r>
              <w:r w:rsidR="00785961" w:rsidRPr="005667BA">
                <w:rPr>
                  <w:sz w:val="16"/>
                  <w:szCs w:val="16"/>
                </w:rPr>
                <w:fldChar w:fldCharType="end"/>
              </w:r>
              <w:r w:rsidRPr="005667BA">
                <w:rPr>
                  <w:sz w:val="16"/>
                  <w:szCs w:val="16"/>
                </w:rPr>
                <w:t xml:space="preserve"> of </w:t>
              </w:r>
              <w:r w:rsidR="00785961" w:rsidRPr="005667BA">
                <w:rPr>
                  <w:sz w:val="16"/>
                  <w:szCs w:val="16"/>
                </w:rPr>
                <w:fldChar w:fldCharType="begin"/>
              </w:r>
              <w:r w:rsidRPr="005667BA">
                <w:rPr>
                  <w:sz w:val="16"/>
                  <w:szCs w:val="16"/>
                </w:rPr>
                <w:instrText xml:space="preserve"> NUMPAGES  </w:instrText>
              </w:r>
              <w:r w:rsidR="00785961" w:rsidRPr="005667BA">
                <w:rPr>
                  <w:sz w:val="16"/>
                  <w:szCs w:val="16"/>
                </w:rPr>
                <w:fldChar w:fldCharType="separate"/>
              </w:r>
              <w:r w:rsidR="00AB39EA">
                <w:rPr>
                  <w:noProof/>
                  <w:sz w:val="16"/>
                  <w:szCs w:val="16"/>
                </w:rPr>
                <w:t>4</w:t>
              </w:r>
              <w:r w:rsidR="00785961" w:rsidRPr="005667BA">
                <w:rPr>
                  <w:sz w:val="16"/>
                  <w:szCs w:val="16"/>
                </w:rPr>
                <w:fldChar w:fldCharType="end"/>
              </w:r>
            </w:p>
          </w:tc>
        </w:tr>
      </w:sdtContent>
    </w:sdt>
  </w:tbl>
  <w:p w:rsidR="00711065" w:rsidRDefault="007110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065" w:rsidRDefault="00711065" w:rsidP="00666893">
      <w:pPr>
        <w:spacing w:after="0"/>
      </w:pPr>
      <w:r>
        <w:separator/>
      </w:r>
    </w:p>
  </w:footnote>
  <w:footnote w:type="continuationSeparator" w:id="0">
    <w:p w:rsidR="00711065" w:rsidRDefault="00711065" w:rsidP="0066689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mso27CF"/>
      </v:shape>
    </w:pict>
  </w:numPicBullet>
  <w:abstractNum w:abstractNumId="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8601BF"/>
    <w:multiLevelType w:val="hybridMultilevel"/>
    <w:tmpl w:val="7688AE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B7D2213"/>
    <w:multiLevelType w:val="hybridMultilevel"/>
    <w:tmpl w:val="FC52A240"/>
    <w:lvl w:ilvl="0" w:tplc="311C855A">
      <w:start w:val="1"/>
      <w:numFmt w:val="lowerLetter"/>
      <w:lvlText w:val="%1."/>
      <w:lvlJc w:val="left"/>
      <w:pPr>
        <w:ind w:left="360" w:hanging="360"/>
      </w:pPr>
      <w:rPr>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1C4E3D"/>
    <w:multiLevelType w:val="multilevel"/>
    <w:tmpl w:val="8050DAB0"/>
    <w:lvl w:ilvl="0">
      <w:start w:val="1"/>
      <w:numFmt w:val="upperLetter"/>
      <w:lvlText w:val="%1."/>
      <w:lvlJc w:val="left"/>
      <w:pPr>
        <w:tabs>
          <w:tab w:val="num" w:pos="360"/>
        </w:tabs>
        <w:ind w:left="360" w:hanging="360"/>
      </w:pPr>
      <w:rPr>
        <w:u w:val="none"/>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46F56374"/>
    <w:multiLevelType w:val="hybridMultilevel"/>
    <w:tmpl w:val="E18682F6"/>
    <w:lvl w:ilvl="0" w:tplc="0409000F">
      <w:start w:val="1"/>
      <w:numFmt w:val="decimal"/>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2215FC"/>
    <w:multiLevelType w:val="hybridMultilevel"/>
    <w:tmpl w:val="102E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487BF5"/>
    <w:multiLevelType w:val="hybridMultilevel"/>
    <w:tmpl w:val="35BA7654"/>
    <w:lvl w:ilvl="0" w:tplc="0409000F">
      <w:start w:val="1"/>
      <w:numFmt w:val="decimal"/>
      <w:lvlText w:val="%1."/>
      <w:lvlJc w:val="left"/>
      <w:pPr>
        <w:ind w:left="720" w:hanging="360"/>
      </w:pPr>
      <w:rPr>
        <w:u w:val="none"/>
      </w:rPr>
    </w:lvl>
    <w:lvl w:ilvl="1" w:tplc="B8144A68">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E4705A"/>
    <w:multiLevelType w:val="multilevel"/>
    <w:tmpl w:val="E3327A6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FBB37B1"/>
    <w:multiLevelType w:val="hybridMultilevel"/>
    <w:tmpl w:val="65D4F078"/>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0955D91"/>
    <w:multiLevelType w:val="hybridMultilevel"/>
    <w:tmpl w:val="DF069632"/>
    <w:lvl w:ilvl="0" w:tplc="D4D20638">
      <w:start w:val="1"/>
      <w:numFmt w:val="bullet"/>
      <w:lvlText w:val="-"/>
      <w:lvlJc w:val="left"/>
      <w:pPr>
        <w:ind w:left="2070" w:hanging="360"/>
      </w:pPr>
      <w:rPr>
        <w:rFonts w:ascii="Calibri" w:eastAsiaTheme="minorHAnsi" w:hAnsi="Calibri" w:cstheme="minorBidi"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74B531D"/>
    <w:multiLevelType w:val="hybridMultilevel"/>
    <w:tmpl w:val="A04C35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7DF44DC2"/>
    <w:multiLevelType w:val="multilevel"/>
    <w:tmpl w:val="0916D634"/>
    <w:lvl w:ilvl="0">
      <w:start w:val="1"/>
      <w:numFmt w:val="lowerLetter"/>
      <w:lvlText w:val="%1."/>
      <w:lvlJc w:val="left"/>
      <w:pPr>
        <w:tabs>
          <w:tab w:val="num" w:pos="360"/>
        </w:tabs>
        <w:ind w:left="360" w:hanging="360"/>
      </w:pPr>
      <w:rPr>
        <w:u w:val="none"/>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9"/>
  </w:num>
  <w:num w:numId="2">
    <w:abstractNumId w:val="12"/>
  </w:num>
  <w:num w:numId="3">
    <w:abstractNumId w:val="20"/>
  </w:num>
  <w:num w:numId="4">
    <w:abstractNumId w:val="1"/>
  </w:num>
  <w:num w:numId="5">
    <w:abstractNumId w:val="17"/>
  </w:num>
  <w:num w:numId="6">
    <w:abstractNumId w:val="11"/>
  </w:num>
  <w:num w:numId="7">
    <w:abstractNumId w:val="13"/>
  </w:num>
  <w:num w:numId="8">
    <w:abstractNumId w:val="5"/>
  </w:num>
  <w:num w:numId="9">
    <w:abstractNumId w:val="15"/>
  </w:num>
  <w:num w:numId="10">
    <w:abstractNumId w:val="2"/>
  </w:num>
  <w:num w:numId="11">
    <w:abstractNumId w:val="18"/>
  </w:num>
  <w:num w:numId="12">
    <w:abstractNumId w:val="0"/>
  </w:num>
  <w:num w:numId="13">
    <w:abstractNumId w:val="14"/>
  </w:num>
  <w:num w:numId="14">
    <w:abstractNumId w:val="16"/>
  </w:num>
  <w:num w:numId="15">
    <w:abstractNumId w:val="22"/>
  </w:num>
  <w:num w:numId="16">
    <w:abstractNumId w:val="3"/>
  </w:num>
  <w:num w:numId="17">
    <w:abstractNumId w:val="4"/>
  </w:num>
  <w:num w:numId="18">
    <w:abstractNumId w:val="7"/>
  </w:num>
  <w:num w:numId="19">
    <w:abstractNumId w:val="10"/>
  </w:num>
  <w:num w:numId="20">
    <w:abstractNumId w:val="18"/>
    <w:lvlOverride w:ilvl="0">
      <w:startOverride w:val="3"/>
    </w:lvlOverride>
  </w:num>
  <w:num w:numId="21">
    <w:abstractNumId w:val="22"/>
    <w:lvlOverride w:ilvl="0">
      <w:startOverride w:val="3"/>
    </w:lvlOverride>
  </w:num>
  <w:num w:numId="22">
    <w:abstractNumId w:val="6"/>
  </w:num>
  <w:num w:numId="23">
    <w:abstractNumId w:val="21"/>
  </w:num>
  <w:num w:numId="24">
    <w:abstractNumId w:val="19"/>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hdrShapeDefaults>
    <o:shapedefaults v:ext="edit" spidmax="2049">
      <o:colormenu v:ext="edit" fillcolor="red" strokecolor="red"/>
    </o:shapedefaults>
  </w:hdrShapeDefaults>
  <w:footnotePr>
    <w:footnote w:id="-1"/>
    <w:footnote w:id="0"/>
  </w:footnotePr>
  <w:endnotePr>
    <w:endnote w:id="-1"/>
    <w:endnote w:id="0"/>
  </w:endnotePr>
  <w:compat/>
  <w:rsids>
    <w:rsidRoot w:val="00B2238F"/>
    <w:rsid w:val="000036A4"/>
    <w:rsid w:val="00003B52"/>
    <w:rsid w:val="00005B6D"/>
    <w:rsid w:val="00007D5B"/>
    <w:rsid w:val="00017377"/>
    <w:rsid w:val="00027C7F"/>
    <w:rsid w:val="00033B78"/>
    <w:rsid w:val="00040470"/>
    <w:rsid w:val="00043E8E"/>
    <w:rsid w:val="000628AE"/>
    <w:rsid w:val="00075167"/>
    <w:rsid w:val="00076E91"/>
    <w:rsid w:val="000864B0"/>
    <w:rsid w:val="00090F2A"/>
    <w:rsid w:val="00095A2E"/>
    <w:rsid w:val="000A36F5"/>
    <w:rsid w:val="000B1D38"/>
    <w:rsid w:val="000B34C7"/>
    <w:rsid w:val="000B3723"/>
    <w:rsid w:val="000C1BFF"/>
    <w:rsid w:val="000C2E6F"/>
    <w:rsid w:val="000D1CF3"/>
    <w:rsid w:val="000F3DB5"/>
    <w:rsid w:val="00101C83"/>
    <w:rsid w:val="00104EAC"/>
    <w:rsid w:val="001115C7"/>
    <w:rsid w:val="001162FD"/>
    <w:rsid w:val="00124EFC"/>
    <w:rsid w:val="001400F5"/>
    <w:rsid w:val="00150823"/>
    <w:rsid w:val="00152CB6"/>
    <w:rsid w:val="00153A68"/>
    <w:rsid w:val="00154429"/>
    <w:rsid w:val="00161701"/>
    <w:rsid w:val="00172751"/>
    <w:rsid w:val="00175707"/>
    <w:rsid w:val="00183A10"/>
    <w:rsid w:val="001903FF"/>
    <w:rsid w:val="0019138C"/>
    <w:rsid w:val="001968C4"/>
    <w:rsid w:val="001A0F1D"/>
    <w:rsid w:val="001A21F2"/>
    <w:rsid w:val="001A4D8C"/>
    <w:rsid w:val="001B1725"/>
    <w:rsid w:val="001C19BB"/>
    <w:rsid w:val="001C5DEC"/>
    <w:rsid w:val="001D31B1"/>
    <w:rsid w:val="001D71D4"/>
    <w:rsid w:val="001E3702"/>
    <w:rsid w:val="001E7834"/>
    <w:rsid w:val="001F4B7C"/>
    <w:rsid w:val="00200C8E"/>
    <w:rsid w:val="0020134F"/>
    <w:rsid w:val="00203964"/>
    <w:rsid w:val="0020499F"/>
    <w:rsid w:val="002055CC"/>
    <w:rsid w:val="002231CF"/>
    <w:rsid w:val="00233844"/>
    <w:rsid w:val="002449FB"/>
    <w:rsid w:val="00250567"/>
    <w:rsid w:val="00250C83"/>
    <w:rsid w:val="00250EA1"/>
    <w:rsid w:val="002526B3"/>
    <w:rsid w:val="002541F1"/>
    <w:rsid w:val="00265A4E"/>
    <w:rsid w:val="00267332"/>
    <w:rsid w:val="00277FFC"/>
    <w:rsid w:val="00290DBE"/>
    <w:rsid w:val="00297E88"/>
    <w:rsid w:val="002A149F"/>
    <w:rsid w:val="002A2933"/>
    <w:rsid w:val="002A2C84"/>
    <w:rsid w:val="002A3DD9"/>
    <w:rsid w:val="002A627C"/>
    <w:rsid w:val="002A7C64"/>
    <w:rsid w:val="002B0084"/>
    <w:rsid w:val="002C2CC7"/>
    <w:rsid w:val="002C4E95"/>
    <w:rsid w:val="002C4F25"/>
    <w:rsid w:val="002C75A2"/>
    <w:rsid w:val="002C77E2"/>
    <w:rsid w:val="002D059B"/>
    <w:rsid w:val="002D15F6"/>
    <w:rsid w:val="002D6651"/>
    <w:rsid w:val="002E0238"/>
    <w:rsid w:val="002E6C4E"/>
    <w:rsid w:val="002F24FB"/>
    <w:rsid w:val="002F3135"/>
    <w:rsid w:val="002F5AE6"/>
    <w:rsid w:val="00305428"/>
    <w:rsid w:val="00305EB5"/>
    <w:rsid w:val="00323B0E"/>
    <w:rsid w:val="0033273A"/>
    <w:rsid w:val="003360C3"/>
    <w:rsid w:val="00343CE9"/>
    <w:rsid w:val="003447F5"/>
    <w:rsid w:val="00345E32"/>
    <w:rsid w:val="00347E45"/>
    <w:rsid w:val="00356850"/>
    <w:rsid w:val="00362B53"/>
    <w:rsid w:val="00363E09"/>
    <w:rsid w:val="00370CB3"/>
    <w:rsid w:val="0038449D"/>
    <w:rsid w:val="003847F3"/>
    <w:rsid w:val="00384904"/>
    <w:rsid w:val="00385161"/>
    <w:rsid w:val="00385FF3"/>
    <w:rsid w:val="00395B7C"/>
    <w:rsid w:val="003A7BEA"/>
    <w:rsid w:val="003B6A3F"/>
    <w:rsid w:val="003C1A8A"/>
    <w:rsid w:val="003D2EF3"/>
    <w:rsid w:val="003D3D26"/>
    <w:rsid w:val="003F19FE"/>
    <w:rsid w:val="003F3352"/>
    <w:rsid w:val="003F445F"/>
    <w:rsid w:val="003F6A02"/>
    <w:rsid w:val="00407F76"/>
    <w:rsid w:val="0041038C"/>
    <w:rsid w:val="00423ADD"/>
    <w:rsid w:val="004251C5"/>
    <w:rsid w:val="00427B05"/>
    <w:rsid w:val="004408B7"/>
    <w:rsid w:val="00446402"/>
    <w:rsid w:val="004532B6"/>
    <w:rsid w:val="00454A91"/>
    <w:rsid w:val="0045653F"/>
    <w:rsid w:val="004578A1"/>
    <w:rsid w:val="00463EC2"/>
    <w:rsid w:val="004719E2"/>
    <w:rsid w:val="00472368"/>
    <w:rsid w:val="004808F5"/>
    <w:rsid w:val="004904F3"/>
    <w:rsid w:val="00490876"/>
    <w:rsid w:val="00492EA8"/>
    <w:rsid w:val="004A2AC4"/>
    <w:rsid w:val="004B077F"/>
    <w:rsid w:val="004B3CF7"/>
    <w:rsid w:val="004B6752"/>
    <w:rsid w:val="004B79EC"/>
    <w:rsid w:val="004C11B8"/>
    <w:rsid w:val="004C13E4"/>
    <w:rsid w:val="004D04F1"/>
    <w:rsid w:val="004D399A"/>
    <w:rsid w:val="004D79D4"/>
    <w:rsid w:val="004E1AE6"/>
    <w:rsid w:val="004F4775"/>
    <w:rsid w:val="004F4BCE"/>
    <w:rsid w:val="004F67E0"/>
    <w:rsid w:val="0050327B"/>
    <w:rsid w:val="00510DF3"/>
    <w:rsid w:val="00512661"/>
    <w:rsid w:val="00516676"/>
    <w:rsid w:val="0052570D"/>
    <w:rsid w:val="005318E0"/>
    <w:rsid w:val="00541CF5"/>
    <w:rsid w:val="005424F2"/>
    <w:rsid w:val="0054596D"/>
    <w:rsid w:val="00547728"/>
    <w:rsid w:val="00547BB8"/>
    <w:rsid w:val="00552821"/>
    <w:rsid w:val="00557D4B"/>
    <w:rsid w:val="00560338"/>
    <w:rsid w:val="00560D6E"/>
    <w:rsid w:val="00562FF3"/>
    <w:rsid w:val="005632C3"/>
    <w:rsid w:val="005667BA"/>
    <w:rsid w:val="00573F93"/>
    <w:rsid w:val="0058312A"/>
    <w:rsid w:val="00583D2A"/>
    <w:rsid w:val="00590250"/>
    <w:rsid w:val="00590B7F"/>
    <w:rsid w:val="005920DD"/>
    <w:rsid w:val="00593192"/>
    <w:rsid w:val="005A1739"/>
    <w:rsid w:val="005A1C21"/>
    <w:rsid w:val="005C6D6B"/>
    <w:rsid w:val="005C7552"/>
    <w:rsid w:val="005E075E"/>
    <w:rsid w:val="005E1084"/>
    <w:rsid w:val="005E6FE9"/>
    <w:rsid w:val="005F3699"/>
    <w:rsid w:val="00610E00"/>
    <w:rsid w:val="006120E6"/>
    <w:rsid w:val="00620266"/>
    <w:rsid w:val="00620507"/>
    <w:rsid w:val="00620AA6"/>
    <w:rsid w:val="006214A5"/>
    <w:rsid w:val="00621C37"/>
    <w:rsid w:val="00627726"/>
    <w:rsid w:val="006343D5"/>
    <w:rsid w:val="00635628"/>
    <w:rsid w:val="00643189"/>
    <w:rsid w:val="00647BCB"/>
    <w:rsid w:val="006500BA"/>
    <w:rsid w:val="0065220F"/>
    <w:rsid w:val="00654FC9"/>
    <w:rsid w:val="00663644"/>
    <w:rsid w:val="006645DC"/>
    <w:rsid w:val="00666305"/>
    <w:rsid w:val="00666893"/>
    <w:rsid w:val="00674A72"/>
    <w:rsid w:val="00676CDE"/>
    <w:rsid w:val="006909E0"/>
    <w:rsid w:val="00691112"/>
    <w:rsid w:val="00697099"/>
    <w:rsid w:val="006A6A29"/>
    <w:rsid w:val="006B47E3"/>
    <w:rsid w:val="006B5BEC"/>
    <w:rsid w:val="006B74E6"/>
    <w:rsid w:val="006C0445"/>
    <w:rsid w:val="006C1DAE"/>
    <w:rsid w:val="006C2704"/>
    <w:rsid w:val="006D186B"/>
    <w:rsid w:val="006D67A7"/>
    <w:rsid w:val="006E00F0"/>
    <w:rsid w:val="006E01CE"/>
    <w:rsid w:val="006F6622"/>
    <w:rsid w:val="00700BEF"/>
    <w:rsid w:val="00700CC8"/>
    <w:rsid w:val="00710A7C"/>
    <w:rsid w:val="00711065"/>
    <w:rsid w:val="00740085"/>
    <w:rsid w:val="0074186A"/>
    <w:rsid w:val="00750A4C"/>
    <w:rsid w:val="00753C88"/>
    <w:rsid w:val="00761FD8"/>
    <w:rsid w:val="0077151F"/>
    <w:rsid w:val="00771FAA"/>
    <w:rsid w:val="0077243D"/>
    <w:rsid w:val="00781F3C"/>
    <w:rsid w:val="00783663"/>
    <w:rsid w:val="00785961"/>
    <w:rsid w:val="00796E28"/>
    <w:rsid w:val="007A6EC5"/>
    <w:rsid w:val="007B284E"/>
    <w:rsid w:val="007B5071"/>
    <w:rsid w:val="007B576D"/>
    <w:rsid w:val="007B7FE4"/>
    <w:rsid w:val="007C281F"/>
    <w:rsid w:val="007C7E9C"/>
    <w:rsid w:val="007F3703"/>
    <w:rsid w:val="00801705"/>
    <w:rsid w:val="0080352C"/>
    <w:rsid w:val="008078F4"/>
    <w:rsid w:val="00815546"/>
    <w:rsid w:val="008220A2"/>
    <w:rsid w:val="00824451"/>
    <w:rsid w:val="0082512C"/>
    <w:rsid w:val="008255A0"/>
    <w:rsid w:val="00825BD3"/>
    <w:rsid w:val="00826729"/>
    <w:rsid w:val="00831D30"/>
    <w:rsid w:val="00837714"/>
    <w:rsid w:val="008426B3"/>
    <w:rsid w:val="00866E57"/>
    <w:rsid w:val="0087516C"/>
    <w:rsid w:val="008758FF"/>
    <w:rsid w:val="00877234"/>
    <w:rsid w:val="00880D01"/>
    <w:rsid w:val="008908BA"/>
    <w:rsid w:val="00891C50"/>
    <w:rsid w:val="00894065"/>
    <w:rsid w:val="00895F14"/>
    <w:rsid w:val="00896F82"/>
    <w:rsid w:val="008A0C17"/>
    <w:rsid w:val="008A2E92"/>
    <w:rsid w:val="008A47EF"/>
    <w:rsid w:val="008A6C45"/>
    <w:rsid w:val="008A758A"/>
    <w:rsid w:val="008A78CE"/>
    <w:rsid w:val="008B1425"/>
    <w:rsid w:val="008B3512"/>
    <w:rsid w:val="008B3E9B"/>
    <w:rsid w:val="008B43A9"/>
    <w:rsid w:val="008B6B4E"/>
    <w:rsid w:val="008C6C5C"/>
    <w:rsid w:val="008E1E84"/>
    <w:rsid w:val="008F09A5"/>
    <w:rsid w:val="008F1D23"/>
    <w:rsid w:val="00903413"/>
    <w:rsid w:val="009052AE"/>
    <w:rsid w:val="00914E1D"/>
    <w:rsid w:val="00920D2C"/>
    <w:rsid w:val="00931BC0"/>
    <w:rsid w:val="0093302B"/>
    <w:rsid w:val="00933DA6"/>
    <w:rsid w:val="009378AB"/>
    <w:rsid w:val="009453C9"/>
    <w:rsid w:val="00946130"/>
    <w:rsid w:val="009547B1"/>
    <w:rsid w:val="0096441D"/>
    <w:rsid w:val="0096783F"/>
    <w:rsid w:val="0097004F"/>
    <w:rsid w:val="00976F66"/>
    <w:rsid w:val="009819CB"/>
    <w:rsid w:val="0098214B"/>
    <w:rsid w:val="009831F8"/>
    <w:rsid w:val="009833B4"/>
    <w:rsid w:val="00983526"/>
    <w:rsid w:val="009847CE"/>
    <w:rsid w:val="00990BBB"/>
    <w:rsid w:val="009946CC"/>
    <w:rsid w:val="009A5420"/>
    <w:rsid w:val="009A6890"/>
    <w:rsid w:val="009B2FDA"/>
    <w:rsid w:val="009B4BA7"/>
    <w:rsid w:val="009B5A1C"/>
    <w:rsid w:val="009B686F"/>
    <w:rsid w:val="009C54DC"/>
    <w:rsid w:val="009C715B"/>
    <w:rsid w:val="009D1D61"/>
    <w:rsid w:val="009D5052"/>
    <w:rsid w:val="009D6B80"/>
    <w:rsid w:val="009D78AE"/>
    <w:rsid w:val="009F2098"/>
    <w:rsid w:val="009F6C33"/>
    <w:rsid w:val="009F6D82"/>
    <w:rsid w:val="00A04AF8"/>
    <w:rsid w:val="00A14491"/>
    <w:rsid w:val="00A26F3F"/>
    <w:rsid w:val="00A43454"/>
    <w:rsid w:val="00A5591B"/>
    <w:rsid w:val="00A61795"/>
    <w:rsid w:val="00A63C4D"/>
    <w:rsid w:val="00A65E59"/>
    <w:rsid w:val="00A66162"/>
    <w:rsid w:val="00A665E7"/>
    <w:rsid w:val="00A709C8"/>
    <w:rsid w:val="00A70B2C"/>
    <w:rsid w:val="00A84E49"/>
    <w:rsid w:val="00A85B59"/>
    <w:rsid w:val="00A860B6"/>
    <w:rsid w:val="00A95DB2"/>
    <w:rsid w:val="00A96B46"/>
    <w:rsid w:val="00AB3806"/>
    <w:rsid w:val="00AB39EA"/>
    <w:rsid w:val="00AB4C82"/>
    <w:rsid w:val="00AB533A"/>
    <w:rsid w:val="00AB622B"/>
    <w:rsid w:val="00AC2D45"/>
    <w:rsid w:val="00AC66C8"/>
    <w:rsid w:val="00AD366C"/>
    <w:rsid w:val="00AD5090"/>
    <w:rsid w:val="00AD5CDC"/>
    <w:rsid w:val="00AF5E42"/>
    <w:rsid w:val="00AF6BAC"/>
    <w:rsid w:val="00B205B2"/>
    <w:rsid w:val="00B218A2"/>
    <w:rsid w:val="00B2238F"/>
    <w:rsid w:val="00B225F8"/>
    <w:rsid w:val="00B23CEB"/>
    <w:rsid w:val="00B25A75"/>
    <w:rsid w:val="00B25DDE"/>
    <w:rsid w:val="00B30D6A"/>
    <w:rsid w:val="00B454FB"/>
    <w:rsid w:val="00B60496"/>
    <w:rsid w:val="00B654FE"/>
    <w:rsid w:val="00B75363"/>
    <w:rsid w:val="00B76D50"/>
    <w:rsid w:val="00B80F1B"/>
    <w:rsid w:val="00B82A16"/>
    <w:rsid w:val="00B95610"/>
    <w:rsid w:val="00BA0B0B"/>
    <w:rsid w:val="00BA3EE6"/>
    <w:rsid w:val="00BA5843"/>
    <w:rsid w:val="00BB0F3C"/>
    <w:rsid w:val="00BB1C99"/>
    <w:rsid w:val="00BB636D"/>
    <w:rsid w:val="00BC0E64"/>
    <w:rsid w:val="00BC1743"/>
    <w:rsid w:val="00BC1D95"/>
    <w:rsid w:val="00BC291A"/>
    <w:rsid w:val="00BC39D1"/>
    <w:rsid w:val="00BE4EFE"/>
    <w:rsid w:val="00BE65B0"/>
    <w:rsid w:val="00BE7582"/>
    <w:rsid w:val="00BF2A14"/>
    <w:rsid w:val="00BF38D1"/>
    <w:rsid w:val="00BF481B"/>
    <w:rsid w:val="00C01612"/>
    <w:rsid w:val="00C025C1"/>
    <w:rsid w:val="00C12B7C"/>
    <w:rsid w:val="00C12EC1"/>
    <w:rsid w:val="00C13B78"/>
    <w:rsid w:val="00C1523A"/>
    <w:rsid w:val="00C2097F"/>
    <w:rsid w:val="00C261E2"/>
    <w:rsid w:val="00C30BD1"/>
    <w:rsid w:val="00C31A45"/>
    <w:rsid w:val="00C329FA"/>
    <w:rsid w:val="00C36F6D"/>
    <w:rsid w:val="00C42C64"/>
    <w:rsid w:val="00C46456"/>
    <w:rsid w:val="00C53105"/>
    <w:rsid w:val="00C5584C"/>
    <w:rsid w:val="00C5656F"/>
    <w:rsid w:val="00C5791A"/>
    <w:rsid w:val="00C6276F"/>
    <w:rsid w:val="00C702CA"/>
    <w:rsid w:val="00C721AE"/>
    <w:rsid w:val="00C75D57"/>
    <w:rsid w:val="00C8409B"/>
    <w:rsid w:val="00C84258"/>
    <w:rsid w:val="00C8481A"/>
    <w:rsid w:val="00C9047F"/>
    <w:rsid w:val="00C91126"/>
    <w:rsid w:val="00CA6922"/>
    <w:rsid w:val="00CB36D5"/>
    <w:rsid w:val="00CB5EC6"/>
    <w:rsid w:val="00CB6700"/>
    <w:rsid w:val="00CC0599"/>
    <w:rsid w:val="00CD2AC6"/>
    <w:rsid w:val="00CE25EE"/>
    <w:rsid w:val="00CE527A"/>
    <w:rsid w:val="00CE7767"/>
    <w:rsid w:val="00D0608E"/>
    <w:rsid w:val="00D146D5"/>
    <w:rsid w:val="00D20760"/>
    <w:rsid w:val="00D21918"/>
    <w:rsid w:val="00D26D59"/>
    <w:rsid w:val="00D33C0C"/>
    <w:rsid w:val="00D36AF8"/>
    <w:rsid w:val="00D47B6C"/>
    <w:rsid w:val="00D60B92"/>
    <w:rsid w:val="00D644EA"/>
    <w:rsid w:val="00D71296"/>
    <w:rsid w:val="00D72B5B"/>
    <w:rsid w:val="00D72E9E"/>
    <w:rsid w:val="00D81530"/>
    <w:rsid w:val="00D860AC"/>
    <w:rsid w:val="00D94678"/>
    <w:rsid w:val="00D97AD1"/>
    <w:rsid w:val="00D97BBA"/>
    <w:rsid w:val="00DB25EE"/>
    <w:rsid w:val="00DC6E38"/>
    <w:rsid w:val="00DD5317"/>
    <w:rsid w:val="00DE6B71"/>
    <w:rsid w:val="00DF37B5"/>
    <w:rsid w:val="00E0020A"/>
    <w:rsid w:val="00E01466"/>
    <w:rsid w:val="00E10D9F"/>
    <w:rsid w:val="00E116FD"/>
    <w:rsid w:val="00E232A1"/>
    <w:rsid w:val="00E31C9D"/>
    <w:rsid w:val="00E35D75"/>
    <w:rsid w:val="00E40EB2"/>
    <w:rsid w:val="00E43C54"/>
    <w:rsid w:val="00E518DC"/>
    <w:rsid w:val="00E54908"/>
    <w:rsid w:val="00E54C6B"/>
    <w:rsid w:val="00E56877"/>
    <w:rsid w:val="00E64519"/>
    <w:rsid w:val="00E71E77"/>
    <w:rsid w:val="00E81AB0"/>
    <w:rsid w:val="00E833B9"/>
    <w:rsid w:val="00E8365B"/>
    <w:rsid w:val="00E85B4B"/>
    <w:rsid w:val="00E85E90"/>
    <w:rsid w:val="00E87F7A"/>
    <w:rsid w:val="00EA1484"/>
    <w:rsid w:val="00EA3E45"/>
    <w:rsid w:val="00EA452E"/>
    <w:rsid w:val="00EA5188"/>
    <w:rsid w:val="00EA7D17"/>
    <w:rsid w:val="00EB26C1"/>
    <w:rsid w:val="00EB3B9E"/>
    <w:rsid w:val="00EB5CF9"/>
    <w:rsid w:val="00EB6E29"/>
    <w:rsid w:val="00EC7B13"/>
    <w:rsid w:val="00ED3CE4"/>
    <w:rsid w:val="00ED7161"/>
    <w:rsid w:val="00EE1491"/>
    <w:rsid w:val="00EE1554"/>
    <w:rsid w:val="00EE2CF0"/>
    <w:rsid w:val="00EE2E4F"/>
    <w:rsid w:val="00EE3139"/>
    <w:rsid w:val="00F029BC"/>
    <w:rsid w:val="00F0565E"/>
    <w:rsid w:val="00F076EE"/>
    <w:rsid w:val="00F07DEA"/>
    <w:rsid w:val="00F07F9F"/>
    <w:rsid w:val="00F135A1"/>
    <w:rsid w:val="00F16B57"/>
    <w:rsid w:val="00F22D01"/>
    <w:rsid w:val="00F34B0E"/>
    <w:rsid w:val="00F404A3"/>
    <w:rsid w:val="00F42586"/>
    <w:rsid w:val="00F43D86"/>
    <w:rsid w:val="00F6491C"/>
    <w:rsid w:val="00F6540D"/>
    <w:rsid w:val="00F6551E"/>
    <w:rsid w:val="00F71A95"/>
    <w:rsid w:val="00F7660E"/>
    <w:rsid w:val="00F80346"/>
    <w:rsid w:val="00F8297E"/>
    <w:rsid w:val="00F86740"/>
    <w:rsid w:val="00F86F96"/>
    <w:rsid w:val="00F90A75"/>
    <w:rsid w:val="00F95127"/>
    <w:rsid w:val="00FA2C46"/>
    <w:rsid w:val="00FA4BB5"/>
    <w:rsid w:val="00FB3CD2"/>
    <w:rsid w:val="00FC170B"/>
    <w:rsid w:val="00FC70F6"/>
    <w:rsid w:val="00FD204B"/>
    <w:rsid w:val="00FD49F2"/>
    <w:rsid w:val="00FD5EC4"/>
    <w:rsid w:val="00FE0414"/>
    <w:rsid w:val="00FE07B2"/>
    <w:rsid w:val="00FE1F0C"/>
    <w:rsid w:val="00FE5254"/>
    <w:rsid w:val="00FF362F"/>
    <w:rsid w:val="00FF50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red" strokecolor="red"/>
    </o:shapedefaults>
    <o:shapelayout v:ext="edit">
      <o:idmap v:ext="edit" data="1"/>
      <o:rules v:ext="edit">
        <o:r id="V:Rule3" type="connector" idref="#_x0000_s1028"/>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style>
  <w:style w:type="character" w:customStyle="1" w:styleId="ConditionsChar">
    <w:name w:val="Conditions Char"/>
    <w:basedOn w:val="ListParagraphChar"/>
    <w:link w:val="Conditions"/>
    <w:rsid w:val="00E43C54"/>
  </w:style>
</w:styles>
</file>

<file path=word/webSettings.xml><?xml version="1.0" encoding="utf-8"?>
<w:webSettings xmlns:r="http://schemas.openxmlformats.org/officeDocument/2006/relationships" xmlns:w="http://schemas.openxmlformats.org/wordprocessingml/2006/main">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441340078">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793138273">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888810066">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681274155">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733236436">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DE17E094FE442038833A647EE2B3A06"/>
        <w:category>
          <w:name w:val="General"/>
          <w:gallery w:val="placeholder"/>
        </w:category>
        <w:types>
          <w:type w:val="bbPlcHdr"/>
        </w:types>
        <w:behaviors>
          <w:behavior w:val="content"/>
        </w:behaviors>
        <w:guid w:val="{1DB7FA37-53DA-4E30-A6DB-1B8340752905}"/>
      </w:docPartPr>
      <w:docPartBody>
        <w:p w:rsidR="00164F1D" w:rsidRDefault="00CA0CA6">
          <w:pPr>
            <w:pStyle w:val="BDE17E094FE442038833A647EE2B3A06"/>
          </w:pPr>
          <w:r w:rsidRPr="00817938">
            <w:rPr>
              <w:rStyle w:val="PlaceholderText"/>
            </w:rPr>
            <w:t>Choose an item.</w:t>
          </w:r>
        </w:p>
      </w:docPartBody>
    </w:docPart>
    <w:docPart>
      <w:docPartPr>
        <w:name w:val="1BAFB08DAD684A5DAF14B92E04167DC2"/>
        <w:category>
          <w:name w:val="General"/>
          <w:gallery w:val="placeholder"/>
        </w:category>
        <w:types>
          <w:type w:val="bbPlcHdr"/>
        </w:types>
        <w:behaviors>
          <w:behavior w:val="content"/>
        </w:behaviors>
        <w:guid w:val="{AFA9F6AD-28ED-47A5-B53F-F5575181332C}"/>
      </w:docPartPr>
      <w:docPartBody>
        <w:p w:rsidR="00164F1D" w:rsidRDefault="00CA0CA6">
          <w:pPr>
            <w:pStyle w:val="1BAFB08DAD684A5DAF14B92E04167DC2"/>
          </w:pPr>
          <w:r w:rsidRPr="00715120">
            <w:rPr>
              <w:rStyle w:val="PlaceholderText"/>
            </w:rPr>
            <w:t>Click here to enter text.</w:t>
          </w:r>
        </w:p>
      </w:docPartBody>
    </w:docPart>
    <w:docPart>
      <w:docPartPr>
        <w:name w:val="4AA8EE17BCF742FAA459B8D3BA5E3EDC"/>
        <w:category>
          <w:name w:val="General"/>
          <w:gallery w:val="placeholder"/>
        </w:category>
        <w:types>
          <w:type w:val="bbPlcHdr"/>
        </w:types>
        <w:behaviors>
          <w:behavior w:val="content"/>
        </w:behaviors>
        <w:guid w:val="{625A04FC-02D6-40BE-BAB4-75FF00F6F167}"/>
      </w:docPartPr>
      <w:docPartBody>
        <w:p w:rsidR="00164F1D" w:rsidRDefault="00CA0CA6">
          <w:pPr>
            <w:pStyle w:val="4AA8EE17BCF742FAA459B8D3BA5E3EDC"/>
          </w:pPr>
          <w:r w:rsidRPr="00FB17E8">
            <w:rPr>
              <w:rStyle w:val="PlaceholderText"/>
            </w:rPr>
            <w:t>Click here to enter a date.</w:t>
          </w:r>
        </w:p>
      </w:docPartBody>
    </w:docPart>
    <w:docPart>
      <w:docPartPr>
        <w:name w:val="77B9C25D64A94C0FA63580A6F7551ED6"/>
        <w:category>
          <w:name w:val="General"/>
          <w:gallery w:val="placeholder"/>
        </w:category>
        <w:types>
          <w:type w:val="bbPlcHdr"/>
        </w:types>
        <w:behaviors>
          <w:behavior w:val="content"/>
        </w:behaviors>
        <w:guid w:val="{9F4DE9E2-E0C5-4DAF-8949-8F0BA6580CA0}"/>
      </w:docPartPr>
      <w:docPartBody>
        <w:p w:rsidR="00164F1D" w:rsidRDefault="00CA0CA6">
          <w:pPr>
            <w:pStyle w:val="77B9C25D64A94C0FA63580A6F7551ED6"/>
          </w:pPr>
          <w:r w:rsidRPr="00715120">
            <w:rPr>
              <w:rStyle w:val="PlaceholderText"/>
            </w:rPr>
            <w:t>Click here to enter text.</w:t>
          </w:r>
        </w:p>
      </w:docPartBody>
    </w:docPart>
    <w:docPart>
      <w:docPartPr>
        <w:name w:val="ECD6EFD69DCC453E856FABF334172F31"/>
        <w:category>
          <w:name w:val="General"/>
          <w:gallery w:val="placeholder"/>
        </w:category>
        <w:types>
          <w:type w:val="bbPlcHdr"/>
        </w:types>
        <w:behaviors>
          <w:behavior w:val="content"/>
        </w:behaviors>
        <w:guid w:val="{2CDA35AB-1C2F-43BB-8829-4177E96D3E72}"/>
      </w:docPartPr>
      <w:docPartBody>
        <w:p w:rsidR="00164F1D" w:rsidRDefault="00CA0CA6">
          <w:pPr>
            <w:pStyle w:val="ECD6EFD69DCC453E856FABF334172F31"/>
          </w:pPr>
          <w:r w:rsidRPr="00715120">
            <w:rPr>
              <w:rStyle w:val="PlaceholderText"/>
            </w:rPr>
            <w:t>Click here to enter text.</w:t>
          </w:r>
        </w:p>
      </w:docPartBody>
    </w:docPart>
    <w:docPart>
      <w:docPartPr>
        <w:name w:val="C3D8C06758D749398892BB5CE67B9E5E"/>
        <w:category>
          <w:name w:val="General"/>
          <w:gallery w:val="placeholder"/>
        </w:category>
        <w:types>
          <w:type w:val="bbPlcHdr"/>
        </w:types>
        <w:behaviors>
          <w:behavior w:val="content"/>
        </w:behaviors>
        <w:guid w:val="{04130B61-467B-47C5-85AA-B70CC452D24A}"/>
      </w:docPartPr>
      <w:docPartBody>
        <w:p w:rsidR="00164F1D" w:rsidRDefault="00CA0CA6">
          <w:pPr>
            <w:pStyle w:val="C3D8C06758D749398892BB5CE67B9E5E"/>
          </w:pPr>
          <w:r w:rsidRPr="00715120">
            <w:rPr>
              <w:rStyle w:val="PlaceholderText"/>
            </w:rPr>
            <w:t>Click here to enter text.</w:t>
          </w:r>
        </w:p>
      </w:docPartBody>
    </w:docPart>
    <w:docPart>
      <w:docPartPr>
        <w:name w:val="3D92572108EB4ACBA9C2AA5F935A326F"/>
        <w:category>
          <w:name w:val="General"/>
          <w:gallery w:val="placeholder"/>
        </w:category>
        <w:types>
          <w:type w:val="bbPlcHdr"/>
        </w:types>
        <w:behaviors>
          <w:behavior w:val="content"/>
        </w:behaviors>
        <w:guid w:val="{18EB884F-0F13-46F1-847F-F2455889D90C}"/>
      </w:docPartPr>
      <w:docPartBody>
        <w:p w:rsidR="00164F1D" w:rsidRDefault="00CA0CA6">
          <w:pPr>
            <w:pStyle w:val="3D92572108EB4ACBA9C2AA5F935A326F"/>
          </w:pPr>
          <w:r w:rsidRPr="00715120">
            <w:rPr>
              <w:rStyle w:val="PlaceholderText"/>
            </w:rPr>
            <w:t>Click here to enter text.</w:t>
          </w:r>
        </w:p>
      </w:docPartBody>
    </w:docPart>
    <w:docPart>
      <w:docPartPr>
        <w:name w:val="BDD87F3A2E674F25B85E01750FFE10FD"/>
        <w:category>
          <w:name w:val="General"/>
          <w:gallery w:val="placeholder"/>
        </w:category>
        <w:types>
          <w:type w:val="bbPlcHdr"/>
        </w:types>
        <w:behaviors>
          <w:behavior w:val="content"/>
        </w:behaviors>
        <w:guid w:val="{9720AF0D-5641-42E2-8EF2-068132132F5A}"/>
      </w:docPartPr>
      <w:docPartBody>
        <w:p w:rsidR="00164F1D" w:rsidRDefault="00CA0CA6">
          <w:pPr>
            <w:pStyle w:val="BDD87F3A2E674F25B85E01750FFE10FD"/>
          </w:pPr>
          <w:r w:rsidRPr="00715120">
            <w:rPr>
              <w:rStyle w:val="PlaceholderText"/>
            </w:rPr>
            <w:t>Click here to enter text.</w:t>
          </w:r>
        </w:p>
      </w:docPartBody>
    </w:docPart>
    <w:docPart>
      <w:docPartPr>
        <w:name w:val="704AD474122D4667BC64F8E8EFEFC36D"/>
        <w:category>
          <w:name w:val="General"/>
          <w:gallery w:val="placeholder"/>
        </w:category>
        <w:types>
          <w:type w:val="bbPlcHdr"/>
        </w:types>
        <w:behaviors>
          <w:behavior w:val="content"/>
        </w:behaviors>
        <w:guid w:val="{9CFFB6FD-0FB6-4EA3-860C-8CDD73F913B1}"/>
      </w:docPartPr>
      <w:docPartBody>
        <w:p w:rsidR="00164F1D" w:rsidRDefault="00CA0CA6">
          <w:pPr>
            <w:pStyle w:val="704AD474122D4667BC64F8E8EFEFC36D"/>
          </w:pPr>
          <w:r w:rsidRPr="00715120">
            <w:rPr>
              <w:rStyle w:val="PlaceholderText"/>
            </w:rPr>
            <w:t>Click here to enter text.</w:t>
          </w:r>
        </w:p>
      </w:docPartBody>
    </w:docPart>
    <w:docPart>
      <w:docPartPr>
        <w:name w:val="3BF52B345E114B02A16CDEC09E2146AB"/>
        <w:category>
          <w:name w:val="General"/>
          <w:gallery w:val="placeholder"/>
        </w:category>
        <w:types>
          <w:type w:val="bbPlcHdr"/>
        </w:types>
        <w:behaviors>
          <w:behavior w:val="content"/>
        </w:behaviors>
        <w:guid w:val="{31230273-21CA-4E06-B8E3-2F58686154EA}"/>
      </w:docPartPr>
      <w:docPartBody>
        <w:p w:rsidR="00164F1D" w:rsidRDefault="00CA0CA6">
          <w:pPr>
            <w:pStyle w:val="3BF52B345E114B02A16CDEC09E2146AB"/>
          </w:pPr>
          <w:r w:rsidRPr="00715120">
            <w:rPr>
              <w:rStyle w:val="PlaceholderText"/>
            </w:rPr>
            <w:t>Click here to enter text.</w:t>
          </w:r>
        </w:p>
      </w:docPartBody>
    </w:docPart>
    <w:docPart>
      <w:docPartPr>
        <w:name w:val="5A5B04FC1FFE451090C038471F2E90EF"/>
        <w:category>
          <w:name w:val="General"/>
          <w:gallery w:val="placeholder"/>
        </w:category>
        <w:types>
          <w:type w:val="bbPlcHdr"/>
        </w:types>
        <w:behaviors>
          <w:behavior w:val="content"/>
        </w:behaviors>
        <w:guid w:val="{8FC44B82-56BA-4143-87F5-67EEBCF013D4}"/>
      </w:docPartPr>
      <w:docPartBody>
        <w:p w:rsidR="00164F1D" w:rsidRDefault="00CA0CA6">
          <w:pPr>
            <w:pStyle w:val="5A5B04FC1FFE451090C038471F2E90EF"/>
          </w:pPr>
          <w:r w:rsidRPr="00715120">
            <w:rPr>
              <w:rStyle w:val="PlaceholderText"/>
            </w:rPr>
            <w:t>Click here to enter text.</w:t>
          </w:r>
        </w:p>
      </w:docPartBody>
    </w:docPart>
    <w:docPart>
      <w:docPartPr>
        <w:name w:val="AF729B1B78C64356ABE1A1F0D59C3948"/>
        <w:category>
          <w:name w:val="General"/>
          <w:gallery w:val="placeholder"/>
        </w:category>
        <w:types>
          <w:type w:val="bbPlcHdr"/>
        </w:types>
        <w:behaviors>
          <w:behavior w:val="content"/>
        </w:behaviors>
        <w:guid w:val="{6A59E6D3-D818-43FA-8559-BB6FBD510A1E}"/>
      </w:docPartPr>
      <w:docPartBody>
        <w:p w:rsidR="00164F1D" w:rsidRDefault="00CA0CA6">
          <w:pPr>
            <w:pStyle w:val="AF729B1B78C64356ABE1A1F0D59C3948"/>
          </w:pPr>
          <w:r w:rsidRPr="00715120">
            <w:rPr>
              <w:rStyle w:val="PlaceholderText"/>
            </w:rPr>
            <w:t>Click here to enter text.</w:t>
          </w:r>
        </w:p>
      </w:docPartBody>
    </w:docPart>
    <w:docPart>
      <w:docPartPr>
        <w:name w:val="C173F9F68DF0482DB43DE29136372221"/>
        <w:category>
          <w:name w:val="General"/>
          <w:gallery w:val="placeholder"/>
        </w:category>
        <w:types>
          <w:type w:val="bbPlcHdr"/>
        </w:types>
        <w:behaviors>
          <w:behavior w:val="content"/>
        </w:behaviors>
        <w:guid w:val="{C516995B-89D7-46A7-A7B6-B7A8EECF1DA0}"/>
      </w:docPartPr>
      <w:docPartBody>
        <w:p w:rsidR="00164F1D" w:rsidRDefault="00CA0CA6">
          <w:pPr>
            <w:pStyle w:val="C173F9F68DF0482DB43DE29136372221"/>
          </w:pPr>
          <w:r w:rsidRPr="00715120">
            <w:rPr>
              <w:rStyle w:val="PlaceholderText"/>
            </w:rPr>
            <w:t>Click here to enter text.</w:t>
          </w:r>
        </w:p>
      </w:docPartBody>
    </w:docPart>
    <w:docPart>
      <w:docPartPr>
        <w:name w:val="BF1A8062E3574E2286CCC7A0CF41EC2D"/>
        <w:category>
          <w:name w:val="General"/>
          <w:gallery w:val="placeholder"/>
        </w:category>
        <w:types>
          <w:type w:val="bbPlcHdr"/>
        </w:types>
        <w:behaviors>
          <w:behavior w:val="content"/>
        </w:behaviors>
        <w:guid w:val="{FB0FB8B0-D345-4786-A4CC-F2325979286C}"/>
      </w:docPartPr>
      <w:docPartBody>
        <w:p w:rsidR="00164F1D" w:rsidRDefault="00CA0CA6">
          <w:pPr>
            <w:pStyle w:val="BF1A8062E3574E2286CCC7A0CF41EC2D"/>
          </w:pPr>
          <w:r w:rsidRPr="00715120">
            <w:rPr>
              <w:rStyle w:val="PlaceholderText"/>
            </w:rPr>
            <w:t>Click here to enter text.</w:t>
          </w:r>
        </w:p>
      </w:docPartBody>
    </w:docPart>
    <w:docPart>
      <w:docPartPr>
        <w:name w:val="DC2144A958EA4F4C9B243B6EE9512A2F"/>
        <w:category>
          <w:name w:val="General"/>
          <w:gallery w:val="placeholder"/>
        </w:category>
        <w:types>
          <w:type w:val="bbPlcHdr"/>
        </w:types>
        <w:behaviors>
          <w:behavior w:val="content"/>
        </w:behaviors>
        <w:guid w:val="{C48A179F-3EF6-414D-9606-47E58B6CB094}"/>
      </w:docPartPr>
      <w:docPartBody>
        <w:p w:rsidR="00164F1D" w:rsidRDefault="00CA0CA6">
          <w:pPr>
            <w:pStyle w:val="DC2144A958EA4F4C9B243B6EE9512A2F"/>
          </w:pPr>
          <w:r w:rsidRPr="00715120">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RW Writing">
    <w:altName w:val="Times New Roman"/>
    <w:charset w:val="00"/>
    <w:family w:val="auto"/>
    <w:pitch w:val="variable"/>
    <w:sig w:usb0="00000001" w:usb1="00000000" w:usb2="00000000" w:usb3="00000000" w:csb0="0000001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CA0CA6"/>
    <w:rsid w:val="00164F1D"/>
    <w:rsid w:val="0017190F"/>
    <w:rsid w:val="00260FD2"/>
    <w:rsid w:val="002C586F"/>
    <w:rsid w:val="0032684C"/>
    <w:rsid w:val="00345F44"/>
    <w:rsid w:val="003E71C3"/>
    <w:rsid w:val="00490056"/>
    <w:rsid w:val="004C1F26"/>
    <w:rsid w:val="004C2F77"/>
    <w:rsid w:val="00542723"/>
    <w:rsid w:val="00576B44"/>
    <w:rsid w:val="005D24EE"/>
    <w:rsid w:val="005F71C9"/>
    <w:rsid w:val="00741320"/>
    <w:rsid w:val="007C0E49"/>
    <w:rsid w:val="008162CF"/>
    <w:rsid w:val="00831459"/>
    <w:rsid w:val="00874BA4"/>
    <w:rsid w:val="00880D9F"/>
    <w:rsid w:val="008B2713"/>
    <w:rsid w:val="009B3F24"/>
    <w:rsid w:val="00A67726"/>
    <w:rsid w:val="00B63C4C"/>
    <w:rsid w:val="00BC16C4"/>
    <w:rsid w:val="00C06F20"/>
    <w:rsid w:val="00C92032"/>
    <w:rsid w:val="00CA0CA6"/>
    <w:rsid w:val="00CB1B47"/>
    <w:rsid w:val="00E25D68"/>
    <w:rsid w:val="00E61BEA"/>
    <w:rsid w:val="00E84F60"/>
    <w:rsid w:val="00EF6C59"/>
    <w:rsid w:val="00F82590"/>
    <w:rsid w:val="00F85D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F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71C9"/>
    <w:rPr>
      <w:color w:val="808080"/>
    </w:rPr>
  </w:style>
  <w:style w:type="paragraph" w:customStyle="1" w:styleId="BDE17E094FE442038833A647EE2B3A06">
    <w:name w:val="BDE17E094FE442038833A647EE2B3A06"/>
    <w:rsid w:val="00164F1D"/>
  </w:style>
  <w:style w:type="paragraph" w:customStyle="1" w:styleId="1BAFB08DAD684A5DAF14B92E04167DC2">
    <w:name w:val="1BAFB08DAD684A5DAF14B92E04167DC2"/>
    <w:rsid w:val="00164F1D"/>
  </w:style>
  <w:style w:type="paragraph" w:customStyle="1" w:styleId="4AA8EE17BCF742FAA459B8D3BA5E3EDC">
    <w:name w:val="4AA8EE17BCF742FAA459B8D3BA5E3EDC"/>
    <w:rsid w:val="00164F1D"/>
  </w:style>
  <w:style w:type="paragraph" w:customStyle="1" w:styleId="6442D0BA3E924C49BFCD858765872C93">
    <w:name w:val="6442D0BA3E924C49BFCD858765872C93"/>
    <w:rsid w:val="00164F1D"/>
  </w:style>
  <w:style w:type="paragraph" w:customStyle="1" w:styleId="77B9C25D64A94C0FA63580A6F7551ED6">
    <w:name w:val="77B9C25D64A94C0FA63580A6F7551ED6"/>
    <w:rsid w:val="00164F1D"/>
  </w:style>
  <w:style w:type="paragraph" w:customStyle="1" w:styleId="ECD6EFD69DCC453E856FABF334172F31">
    <w:name w:val="ECD6EFD69DCC453E856FABF334172F31"/>
    <w:rsid w:val="00164F1D"/>
  </w:style>
  <w:style w:type="paragraph" w:customStyle="1" w:styleId="C3D8C06758D749398892BB5CE67B9E5E">
    <w:name w:val="C3D8C06758D749398892BB5CE67B9E5E"/>
    <w:rsid w:val="00164F1D"/>
  </w:style>
  <w:style w:type="paragraph" w:customStyle="1" w:styleId="3D92572108EB4ACBA9C2AA5F935A326F">
    <w:name w:val="3D92572108EB4ACBA9C2AA5F935A326F"/>
    <w:rsid w:val="00164F1D"/>
  </w:style>
  <w:style w:type="paragraph" w:customStyle="1" w:styleId="BDD87F3A2E674F25B85E01750FFE10FD">
    <w:name w:val="BDD87F3A2E674F25B85E01750FFE10FD"/>
    <w:rsid w:val="00164F1D"/>
  </w:style>
  <w:style w:type="paragraph" w:customStyle="1" w:styleId="704AD474122D4667BC64F8E8EFEFC36D">
    <w:name w:val="704AD474122D4667BC64F8E8EFEFC36D"/>
    <w:rsid w:val="00164F1D"/>
  </w:style>
  <w:style w:type="paragraph" w:customStyle="1" w:styleId="3BF52B345E114B02A16CDEC09E2146AB">
    <w:name w:val="3BF52B345E114B02A16CDEC09E2146AB"/>
    <w:rsid w:val="00164F1D"/>
  </w:style>
  <w:style w:type="paragraph" w:customStyle="1" w:styleId="5A5B04FC1FFE451090C038471F2E90EF">
    <w:name w:val="5A5B04FC1FFE451090C038471F2E90EF"/>
    <w:rsid w:val="00164F1D"/>
  </w:style>
  <w:style w:type="paragraph" w:customStyle="1" w:styleId="AF729B1B78C64356ABE1A1F0D59C3948">
    <w:name w:val="AF729B1B78C64356ABE1A1F0D59C3948"/>
    <w:rsid w:val="00164F1D"/>
  </w:style>
  <w:style w:type="paragraph" w:customStyle="1" w:styleId="C173F9F68DF0482DB43DE29136372221">
    <w:name w:val="C173F9F68DF0482DB43DE29136372221"/>
    <w:rsid w:val="00164F1D"/>
  </w:style>
  <w:style w:type="paragraph" w:customStyle="1" w:styleId="BF1A8062E3574E2286CCC7A0CF41EC2D">
    <w:name w:val="BF1A8062E3574E2286CCC7A0CF41EC2D"/>
    <w:rsid w:val="00164F1D"/>
  </w:style>
  <w:style w:type="paragraph" w:customStyle="1" w:styleId="DC2144A958EA4F4C9B243B6EE9512A2F">
    <w:name w:val="DC2144A958EA4F4C9B243B6EE9512A2F"/>
    <w:rsid w:val="00164F1D"/>
  </w:style>
  <w:style w:type="paragraph" w:customStyle="1" w:styleId="1EA8F661DA8C4CAC9BD2F43DCF45E569">
    <w:name w:val="1EA8F661DA8C4CAC9BD2F43DCF45E569"/>
    <w:rsid w:val="00164F1D"/>
  </w:style>
  <w:style w:type="paragraph" w:customStyle="1" w:styleId="79F38906C1CE4143B7A2897FB2570192">
    <w:name w:val="79F38906C1CE4143B7A2897FB2570192"/>
    <w:rsid w:val="00164F1D"/>
  </w:style>
  <w:style w:type="paragraph" w:customStyle="1" w:styleId="8621A72F4FEB4D8DACEFD96AA5348206">
    <w:name w:val="8621A72F4FEB4D8DACEFD96AA5348206"/>
    <w:rsid w:val="00164F1D"/>
  </w:style>
  <w:style w:type="paragraph" w:customStyle="1" w:styleId="B8548444B681403C9A27C2976F9CF181">
    <w:name w:val="B8548444B681403C9A27C2976F9CF181"/>
    <w:rsid w:val="00164F1D"/>
  </w:style>
  <w:style w:type="paragraph" w:customStyle="1" w:styleId="DBEBC6F3A2504701AF6F41326B554B58">
    <w:name w:val="DBEBC6F3A2504701AF6F41326B554B58"/>
    <w:rsid w:val="00874BA4"/>
  </w:style>
  <w:style w:type="paragraph" w:customStyle="1" w:styleId="2D929E7B6B0644DB9FD855BE9FAB4ED8">
    <w:name w:val="2D929E7B6B0644DB9FD855BE9FAB4ED8"/>
    <w:rsid w:val="005F71C9"/>
  </w:style>
  <w:style w:type="paragraph" w:customStyle="1" w:styleId="151E1DE23F2545D0BCF9AA3C03F32CBE">
    <w:name w:val="151E1DE23F2545D0BCF9AA3C03F32CBE"/>
    <w:rsid w:val="005F71C9"/>
  </w:style>
  <w:style w:type="paragraph" w:customStyle="1" w:styleId="56C27E773CBC445FB63E2C2A34D02160">
    <w:name w:val="56C27E773CBC445FB63E2C2A34D02160"/>
    <w:rsid w:val="00B63C4C"/>
  </w:style>
  <w:style w:type="paragraph" w:customStyle="1" w:styleId="9FC2A973C52546B48A46D2D11BBE4265">
    <w:name w:val="9FC2A973C52546B48A46D2D11BBE4265"/>
    <w:rsid w:val="004C1F2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1116</Words>
  <Characters>6363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Wilkinson</dc:creator>
  <cp:lastModifiedBy>sburton</cp:lastModifiedBy>
  <cp:revision>4</cp:revision>
  <cp:lastPrinted>2016-04-21T23:04:00Z</cp:lastPrinted>
  <dcterms:created xsi:type="dcterms:W3CDTF">2017-01-04T19:15:00Z</dcterms:created>
  <dcterms:modified xsi:type="dcterms:W3CDTF">2017-01-12T19:34:00Z</dcterms:modified>
</cp:coreProperties>
</file>