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3B2DEA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3B2DEA">
        <w:rPr>
          <w:rFonts w:asciiTheme="minorHAnsi" w:hAnsiTheme="minorHAnsi"/>
          <w:sz w:val="24"/>
          <w:szCs w:val="24"/>
          <w:lang w:val="en-CA"/>
        </w:rPr>
        <w:t>Division</w: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A86B30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973642">
        <w:rPr>
          <w:rFonts w:asciiTheme="minorHAnsi" w:hAnsiTheme="minorHAnsi" w:cs="Times New Roman"/>
        </w:rPr>
        <w:t>October 12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973642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Dylan Manning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973642" w:rsidRPr="00973642">
        <w:rPr>
          <w:rFonts w:asciiTheme="minorHAnsi" w:hAnsiTheme="minorHAnsi" w:cs="Times New Roman"/>
          <w:u w:val="single"/>
        </w:rPr>
        <w:t>LVD072216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D4A9A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r w:rsidR="00973642">
        <w:rPr>
          <w:rFonts w:asciiTheme="minorHAnsi" w:hAnsiTheme="minorHAnsi"/>
        </w:rPr>
        <w:t>Dylan &amp; Jessica Manning Acres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973642" w:rsidRPr="00973642">
        <w:rPr>
          <w:rFonts w:asciiTheme="minorHAnsi" w:hAnsiTheme="minorHAnsi"/>
        </w:rPr>
        <w:t>1025 N 4700 W</w:t>
      </w:r>
      <w:r w:rsidR="00575FCB">
        <w:rPr>
          <w:rFonts w:asciiTheme="minorHAnsi" w:hAnsiTheme="minorHAnsi"/>
        </w:rPr>
        <w:t>, Ogden,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973642">
        <w:rPr>
          <w:rFonts w:asciiTheme="minorHAnsi" w:hAnsiTheme="minorHAnsi" w:cs="Times New Roman"/>
        </w:rPr>
        <w:t xml:space="preserve">and approved </w:t>
      </w:r>
      <w:r w:rsidR="00575FCB">
        <w:rPr>
          <w:rFonts w:asciiTheme="minorHAnsi" w:hAnsiTheme="minorHAnsi" w:cs="Times New Roman"/>
        </w:rPr>
        <w:t>during a public meeting</w:t>
      </w:r>
      <w:r w:rsidR="00677D29" w:rsidRPr="00BB3CFE">
        <w:rPr>
          <w:rFonts w:asciiTheme="minorHAnsi" w:hAnsiTheme="minorHAnsi" w:cs="Times New Roman"/>
        </w:rPr>
        <w:t xml:space="preserve"> </w:t>
      </w:r>
      <w:r w:rsidR="00575FCB">
        <w:rPr>
          <w:rFonts w:asciiTheme="minorHAnsi" w:hAnsiTheme="minorHAnsi" w:cs="Times New Roman"/>
        </w:rPr>
        <w:t>of</w:t>
      </w:r>
      <w:r w:rsidR="00AF7FE3">
        <w:rPr>
          <w:rFonts w:asciiTheme="minorHAnsi" w:hAnsiTheme="minorHAnsi" w:cs="Times New Roman"/>
        </w:rPr>
        <w:t xml:space="preserve"> the</w:t>
      </w:r>
      <w:r w:rsidR="006A2949">
        <w:rPr>
          <w:rFonts w:asciiTheme="minorHAnsi" w:hAnsiTheme="minorHAnsi" w:cs="Times New Roman"/>
        </w:rPr>
        <w:t xml:space="preserve"> 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AF7FE3">
        <w:rPr>
          <w:rFonts w:asciiTheme="minorHAnsi" w:hAnsiTheme="minorHAnsi" w:cs="Times New Roman"/>
        </w:rPr>
        <w:t xml:space="preserve">County </w:t>
      </w:r>
      <w:r w:rsidR="006D61FF" w:rsidRPr="00BB3CFE">
        <w:rPr>
          <w:rFonts w:asciiTheme="minorHAnsi" w:hAnsiTheme="minorHAnsi" w:cs="Times New Roman"/>
        </w:rPr>
        <w:t xml:space="preserve">Planning </w:t>
      </w:r>
      <w:r w:rsidR="00AF7FE3">
        <w:rPr>
          <w:rFonts w:asciiTheme="minorHAnsi" w:hAnsiTheme="minorHAnsi" w:cs="Times New Roman"/>
        </w:rPr>
        <w:t>Division</w:t>
      </w:r>
      <w:r w:rsidRPr="00B064D8">
        <w:rPr>
          <w:rFonts w:asciiTheme="minorHAnsi" w:hAnsiTheme="minorHAnsi" w:cs="Times New Roman"/>
        </w:rPr>
        <w:t xml:space="preserve">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973642">
        <w:rPr>
          <w:rFonts w:asciiTheme="minorHAnsi" w:hAnsiTheme="minorHAnsi" w:cs="Times New Roman"/>
        </w:rPr>
        <w:t>October 12</w:t>
      </w:r>
      <w:r w:rsidR="000D4A9A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 xml:space="preserve">conditioned </w:t>
      </w:r>
      <w:r w:rsidR="008D0FC0">
        <w:rPr>
          <w:rFonts w:asciiTheme="minorHAnsi" w:hAnsiTheme="minorHAnsi" w:cs="Times New Roman"/>
        </w:rPr>
        <w:t>upon meeting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C14BAD" w:rsidRDefault="00AF7FE3" w:rsidP="00C14BAD">
      <w:pPr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Final approval from all County reviewing agencies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bookmarkStart w:id="0" w:name="_GoBack"/>
      <w:bookmarkEnd w:id="0"/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With the recommended conditions, the proposed subdivision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The proposed subdivision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0D4A9A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434975</wp:posOffset>
                </wp:positionV>
                <wp:extent cx="5705475" cy="431165"/>
                <wp:effectExtent l="5715" t="1206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A" w:rsidRPr="005A0A9E" w:rsidRDefault="003B2DEA" w:rsidP="00FE502E">
                            <w:pPr>
                              <w:jc w:val="center"/>
                            </w:pPr>
                            <w:r w:rsidRPr="005A0A9E">
                              <w:t>The decision of the Planning Commission may be appealed to the County Commission by filing such appeal within 15 days after the date of the meeting.</w:t>
                            </w:r>
                          </w:p>
                          <w:p w:rsidR="003B2DEA" w:rsidRPr="005A0A9E" w:rsidRDefault="003B2DEA" w:rsidP="00FE5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34.25pt;width:449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">
                <v:textbox>
                  <w:txbxContent>
                    <w:p w:rsidR="003B2DEA" w:rsidRPr="005A0A9E" w:rsidRDefault="003B2DEA" w:rsidP="00FE502E">
                      <w:pPr>
                        <w:jc w:val="center"/>
                      </w:pPr>
                      <w:r w:rsidRPr="005A0A9E">
                        <w:t>The decision of the Planning Commission may be appealed to the County Commission by filing such appeal within 15 days after the date of the meeting.</w:t>
                      </w:r>
                    </w:p>
                    <w:p w:rsidR="003B2DEA" w:rsidRPr="005A0A9E" w:rsidRDefault="003B2DEA" w:rsidP="00FE5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A" w:rsidRDefault="003B2DEA" w:rsidP="006F2CE4">
      <w:r>
        <w:separator/>
      </w:r>
    </w:p>
  </w:endnote>
  <w:endnote w:type="continuationSeparator" w:id="0">
    <w:p w:rsidR="003B2DEA" w:rsidRDefault="003B2DEA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Pr="006D61FF" w:rsidRDefault="003B2DEA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973642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973642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B2DEA" w:rsidRDefault="003B2DEA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B2DEA" w:rsidRDefault="003B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A" w:rsidRDefault="003B2DEA" w:rsidP="006F2CE4">
      <w:r>
        <w:separator/>
      </w:r>
    </w:p>
  </w:footnote>
  <w:footnote w:type="continuationSeparator" w:id="0">
    <w:p w:rsidR="003B2DEA" w:rsidRDefault="003B2DEA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EA" w:rsidRDefault="003B2DEA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B2DEA" w:rsidRPr="006F2CE4" w:rsidRDefault="000D4A9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DEA" w:rsidRPr="00C046A5" w:rsidRDefault="003B2DEA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B2DEA" w:rsidRPr="00C046A5" w:rsidRDefault="003B2DEA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B2DEA" w:rsidRPr="006F2CE4">
      <w:rPr>
        <w:rFonts w:asciiTheme="minorHAnsi" w:hAnsiTheme="minorHAnsi" w:cs="Arial"/>
        <w:sz w:val="18"/>
        <w:szCs w:val="18"/>
      </w:rPr>
      <w:tab/>
    </w:r>
    <w:r w:rsidR="003B2DEA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B2DEA" w:rsidRPr="006F2CE4" w:rsidRDefault="003B2DEA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B2DEA" w:rsidRPr="006F2CE4" w:rsidRDefault="003B2DEA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ECE"/>
    <w:multiLevelType w:val="multilevel"/>
    <w:tmpl w:val="E25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9"/>
    <w:rsid w:val="00027124"/>
    <w:rsid w:val="000D4A9A"/>
    <w:rsid w:val="00115E54"/>
    <w:rsid w:val="001218E0"/>
    <w:rsid w:val="00160868"/>
    <w:rsid w:val="001D4096"/>
    <w:rsid w:val="001E6EFD"/>
    <w:rsid w:val="00204689"/>
    <w:rsid w:val="00232C57"/>
    <w:rsid w:val="00263944"/>
    <w:rsid w:val="00344FB4"/>
    <w:rsid w:val="003973BE"/>
    <w:rsid w:val="003A75CD"/>
    <w:rsid w:val="003B2DEA"/>
    <w:rsid w:val="003B3C8C"/>
    <w:rsid w:val="003B466C"/>
    <w:rsid w:val="003F1580"/>
    <w:rsid w:val="003F531E"/>
    <w:rsid w:val="003F5462"/>
    <w:rsid w:val="004751B8"/>
    <w:rsid w:val="005020FF"/>
    <w:rsid w:val="005077D1"/>
    <w:rsid w:val="00575FCB"/>
    <w:rsid w:val="005A0A9E"/>
    <w:rsid w:val="00624204"/>
    <w:rsid w:val="00676B4A"/>
    <w:rsid w:val="00677D29"/>
    <w:rsid w:val="006A2949"/>
    <w:rsid w:val="006D3CA0"/>
    <w:rsid w:val="006D61FF"/>
    <w:rsid w:val="006E6869"/>
    <w:rsid w:val="006F2CE4"/>
    <w:rsid w:val="006F79CC"/>
    <w:rsid w:val="00720E94"/>
    <w:rsid w:val="00731754"/>
    <w:rsid w:val="007525D0"/>
    <w:rsid w:val="00824159"/>
    <w:rsid w:val="00866056"/>
    <w:rsid w:val="008A50B4"/>
    <w:rsid w:val="008D0FC0"/>
    <w:rsid w:val="00907731"/>
    <w:rsid w:val="009236DF"/>
    <w:rsid w:val="00973642"/>
    <w:rsid w:val="00994569"/>
    <w:rsid w:val="009A31CC"/>
    <w:rsid w:val="009D3993"/>
    <w:rsid w:val="00A76A7D"/>
    <w:rsid w:val="00A81E12"/>
    <w:rsid w:val="00A86B30"/>
    <w:rsid w:val="00AA3A78"/>
    <w:rsid w:val="00AF7FE3"/>
    <w:rsid w:val="00B064D8"/>
    <w:rsid w:val="00B60826"/>
    <w:rsid w:val="00B672F2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DE7817"/>
  <w15:docId w15:val="{3B1A2463-5306-4C89-91D5-69458737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UV.dotx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Sara Lleverino</cp:lastModifiedBy>
  <cp:revision>2</cp:revision>
  <cp:lastPrinted>2015-12-03T16:48:00Z</cp:lastPrinted>
  <dcterms:created xsi:type="dcterms:W3CDTF">2016-10-20T04:21:00Z</dcterms:created>
  <dcterms:modified xsi:type="dcterms:W3CDTF">2016-10-20T04:21:00Z</dcterms:modified>
</cp:coreProperties>
</file>