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D" w:rsidRDefault="00B144BD" w:rsidP="00737535">
      <w:pPr>
        <w:pStyle w:val="NoSpacing"/>
      </w:pPr>
      <w:r>
        <w:t>January 21, 2015</w:t>
      </w:r>
    </w:p>
    <w:p w:rsidR="00A11080" w:rsidRDefault="00737535" w:rsidP="00737535">
      <w:pPr>
        <w:pStyle w:val="NoSpacing"/>
      </w:pPr>
      <w:r>
        <w:t xml:space="preserve">To: Weber County </w:t>
      </w:r>
    </w:p>
    <w:p w:rsidR="00737535" w:rsidRDefault="00737535" w:rsidP="00737535">
      <w:pPr>
        <w:pStyle w:val="NoSpacing"/>
      </w:pPr>
      <w:r>
        <w:t>From: Landmark Surveying</w:t>
      </w:r>
    </w:p>
    <w:p w:rsidR="00737535" w:rsidRDefault="00737535" w:rsidP="00737535">
      <w:pPr>
        <w:pStyle w:val="NoSpacing"/>
      </w:pPr>
      <w:r>
        <w:t xml:space="preserve">Subject: </w:t>
      </w:r>
      <w:r w:rsidR="00A11080">
        <w:t xml:space="preserve">Davis Meats </w:t>
      </w:r>
      <w:proofErr w:type="spellStart"/>
      <w:r w:rsidR="00A11080">
        <w:t>Subdivsion</w:t>
      </w:r>
      <w:proofErr w:type="spellEnd"/>
    </w:p>
    <w:p w:rsidR="00737535" w:rsidRDefault="00737535" w:rsidP="00737535">
      <w:pPr>
        <w:pStyle w:val="NoSpacing"/>
      </w:pPr>
    </w:p>
    <w:p w:rsidR="00A11080" w:rsidRDefault="00A11080" w:rsidP="00737535">
      <w:pPr>
        <w:pStyle w:val="NoSpacing"/>
      </w:pPr>
      <w:r>
        <w:t>Engineering review comments dated 3/2/2017</w:t>
      </w:r>
    </w:p>
    <w:p w:rsidR="00737535" w:rsidRDefault="00A11080" w:rsidP="00737535">
      <w:pPr>
        <w:pStyle w:val="NoSpacing"/>
      </w:pPr>
      <w:r>
        <w:t xml:space="preserve">The review </w:t>
      </w:r>
      <w:r w:rsidR="00737535">
        <w:t>notes are addressed as follows:</w:t>
      </w:r>
    </w:p>
    <w:p w:rsidR="00737535" w:rsidRDefault="00737535" w:rsidP="00A11080">
      <w:pPr>
        <w:pStyle w:val="NoSpacing"/>
        <w:numPr>
          <w:ilvl w:val="0"/>
          <w:numId w:val="2"/>
        </w:numPr>
      </w:pPr>
      <w:r>
        <w:t xml:space="preserve"> </w:t>
      </w:r>
      <w:r w:rsidR="00A11080">
        <w:t>Existing ditch is shown as piped with a 15” RCP pipe.</w:t>
      </w:r>
    </w:p>
    <w:p w:rsidR="00377262" w:rsidRDefault="00377262" w:rsidP="002216AB">
      <w:pPr>
        <w:pStyle w:val="NoSpacing"/>
      </w:pPr>
    </w:p>
    <w:p w:rsidR="00A11080" w:rsidRDefault="00A11080" w:rsidP="002216AB">
      <w:pPr>
        <w:pStyle w:val="NoSpacing"/>
      </w:pPr>
    </w:p>
    <w:p w:rsidR="00A11080" w:rsidRDefault="00A11080" w:rsidP="002216AB">
      <w:pPr>
        <w:pStyle w:val="NoSpacing"/>
      </w:pPr>
      <w:r>
        <w:t>Surveyor review comments dated 2/2/2017</w:t>
      </w:r>
    </w:p>
    <w:p w:rsidR="00A11080" w:rsidRDefault="00A11080" w:rsidP="002216AB">
      <w:pPr>
        <w:pStyle w:val="NoSpacing"/>
      </w:pPr>
      <w:r>
        <w:t>The review notes are addressed as follows:</w:t>
      </w:r>
    </w:p>
    <w:p w:rsidR="007D5D5F" w:rsidRDefault="00A11080" w:rsidP="007D5D5F">
      <w:pPr>
        <w:pStyle w:val="NoSpacing"/>
        <w:numPr>
          <w:ilvl w:val="0"/>
          <w:numId w:val="1"/>
        </w:numPr>
      </w:pPr>
      <w:r>
        <w:t xml:space="preserve">Red line comments on plat are addressed. </w:t>
      </w:r>
      <w:r w:rsidR="00D22335">
        <w:t xml:space="preserve">Easements that affect property are shown, </w:t>
      </w:r>
      <w:r w:rsidR="007D5D5F">
        <w:t>(note Rocky Mountain Power easements are blanket easements). Existing ditches are shown. Adjoining landowners (subdivisions) are labeled. No houses/structures within 30’ of this property. Owners dedication revised.</w:t>
      </w:r>
    </w:p>
    <w:p w:rsidR="007D5D5F" w:rsidRDefault="007D5D5F" w:rsidP="007D5D5F">
      <w:pPr>
        <w:pStyle w:val="NoSpacing"/>
      </w:pPr>
    </w:p>
    <w:p w:rsidR="007D5D5F" w:rsidRDefault="007D5D5F" w:rsidP="007D5D5F">
      <w:pPr>
        <w:pStyle w:val="NoSpacing"/>
      </w:pPr>
    </w:p>
    <w:p w:rsidR="007D5D5F" w:rsidRDefault="007D5D5F" w:rsidP="007D5D5F">
      <w:pPr>
        <w:pStyle w:val="NoSpacing"/>
      </w:pPr>
      <w:r>
        <w:t>Planning review comments dated 2/28/2017</w:t>
      </w:r>
    </w:p>
    <w:p w:rsidR="007D5D5F" w:rsidRDefault="007D5D5F" w:rsidP="007D5D5F">
      <w:pPr>
        <w:pStyle w:val="NoSpacing"/>
      </w:pPr>
      <w:r>
        <w:t>The review notes are addressed as follows:</w:t>
      </w:r>
    </w:p>
    <w:p w:rsidR="007D5D5F" w:rsidRDefault="007D5D5F" w:rsidP="007D5D5F">
      <w:pPr>
        <w:pStyle w:val="NoSpacing"/>
        <w:numPr>
          <w:ilvl w:val="0"/>
          <w:numId w:val="3"/>
        </w:numPr>
      </w:pPr>
      <w:r>
        <w:t>Red line comments on plat are addressed</w:t>
      </w:r>
      <w:r>
        <w:t xml:space="preserve">. Signature blocks updated. </w:t>
      </w:r>
      <w:r w:rsidR="00107D02">
        <w:t xml:space="preserve">Existing ditches are shown. </w:t>
      </w:r>
      <w:r w:rsidR="00107D02">
        <w:t>Adjoining landowners (subdivisions) are labeled</w:t>
      </w:r>
      <w:r w:rsidR="00107D02">
        <w:t>. Property description runs along Section line which has been previously established  as the</w:t>
      </w:r>
      <w:r w:rsidR="00454F71">
        <w:t xml:space="preserve"> West right of way of 7500 West, no dedication needed.</w:t>
      </w:r>
      <w:bookmarkStart w:id="0" w:name="_GoBack"/>
      <w:bookmarkEnd w:id="0"/>
    </w:p>
    <w:p w:rsidR="002957E6" w:rsidRDefault="002957E6" w:rsidP="002216AB">
      <w:pPr>
        <w:pStyle w:val="NoSpacing"/>
      </w:pPr>
    </w:p>
    <w:p w:rsidR="002957E6" w:rsidRDefault="002957E6" w:rsidP="002216AB">
      <w:pPr>
        <w:pStyle w:val="NoSpacing"/>
      </w:pPr>
    </w:p>
    <w:p w:rsidR="009102D2" w:rsidRDefault="009102D2" w:rsidP="002216AB">
      <w:pPr>
        <w:pStyle w:val="NoSpacing"/>
      </w:pPr>
    </w:p>
    <w:p w:rsidR="002216AB" w:rsidRDefault="002216AB" w:rsidP="00737535">
      <w:pPr>
        <w:pStyle w:val="NoSpacing"/>
      </w:pPr>
    </w:p>
    <w:p w:rsidR="00737535" w:rsidRDefault="00737535" w:rsidP="00737535">
      <w:pPr>
        <w:pStyle w:val="NoSpacing"/>
      </w:pPr>
    </w:p>
    <w:sectPr w:rsidR="00737535" w:rsidSect="006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8AE"/>
    <w:multiLevelType w:val="hybridMultilevel"/>
    <w:tmpl w:val="E784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6FA9"/>
    <w:multiLevelType w:val="hybridMultilevel"/>
    <w:tmpl w:val="B8DC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6997"/>
    <w:multiLevelType w:val="hybridMultilevel"/>
    <w:tmpl w:val="8AD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5"/>
    <w:rsid w:val="000B0970"/>
    <w:rsid w:val="00107D02"/>
    <w:rsid w:val="002216AB"/>
    <w:rsid w:val="002957E6"/>
    <w:rsid w:val="00321C9D"/>
    <w:rsid w:val="00377262"/>
    <w:rsid w:val="00454F71"/>
    <w:rsid w:val="00600CBB"/>
    <w:rsid w:val="00631B7B"/>
    <w:rsid w:val="006D4021"/>
    <w:rsid w:val="00737535"/>
    <w:rsid w:val="007D5D5F"/>
    <w:rsid w:val="008260F6"/>
    <w:rsid w:val="00903D82"/>
    <w:rsid w:val="009102D2"/>
    <w:rsid w:val="009A44DB"/>
    <w:rsid w:val="00A11080"/>
    <w:rsid w:val="00B144BD"/>
    <w:rsid w:val="00D22335"/>
    <w:rsid w:val="00D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8314"/>
  <w15:docId w15:val="{00C16EB8-9550-4B9D-B28A-3F70E95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Buttars</dc:creator>
  <cp:lastModifiedBy>Tyler Knight</cp:lastModifiedBy>
  <cp:revision>2</cp:revision>
  <cp:lastPrinted>2015-01-21T23:47:00Z</cp:lastPrinted>
  <dcterms:created xsi:type="dcterms:W3CDTF">2017-03-21T16:35:00Z</dcterms:created>
  <dcterms:modified xsi:type="dcterms:W3CDTF">2017-03-21T16:35:00Z</dcterms:modified>
</cp:coreProperties>
</file>