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20"/>
        <w:gridCol w:w="2790"/>
        <w:gridCol w:w="270"/>
        <w:gridCol w:w="2286"/>
        <w:gridCol w:w="2286"/>
      </w:tblGrid>
      <w:tr w:rsidR="00D81530" w:rsidTr="00D81530">
        <w:trPr>
          <w:trHeight w:val="440"/>
        </w:trPr>
        <w:tc>
          <w:tcPr>
            <w:tcW w:w="2448" w:type="dxa"/>
            <w:gridSpan w:val="2"/>
            <w:vAlign w:val="center"/>
          </w:tcPr>
          <w:p w:rsidR="00D81530" w:rsidRPr="00557D4B" w:rsidRDefault="00D81530" w:rsidP="001C3CFE">
            <w:pPr>
              <w:rPr>
                <w:rFonts w:asciiTheme="majorHAnsi" w:hAnsiTheme="majorHAnsi"/>
                <w:b/>
                <w:sz w:val="28"/>
                <w:szCs w:val="28"/>
              </w:rPr>
            </w:pPr>
            <w:r>
              <w:rPr>
                <w:rFonts w:asciiTheme="majorHAnsi" w:hAnsiTheme="majorHAnsi"/>
                <w:b/>
                <w:noProof/>
                <w:sz w:val="28"/>
                <w:szCs w:val="28"/>
              </w:rPr>
              <w:drawing>
                <wp:inline distT="0" distB="0" distL="0" distR="0">
                  <wp:extent cx="1394450" cy="448733"/>
                  <wp:effectExtent l="19050" t="0" r="0"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8" cstate="print"/>
                          <a:stretch>
                            <a:fillRect/>
                          </a:stretch>
                        </pic:blipFill>
                        <pic:spPr>
                          <a:xfrm>
                            <a:off x="0" y="0"/>
                            <a:ext cx="1394199" cy="448652"/>
                          </a:xfrm>
                          <a:prstGeom prst="rect">
                            <a:avLst/>
                          </a:prstGeom>
                        </pic:spPr>
                      </pic:pic>
                    </a:graphicData>
                  </a:graphic>
                </wp:inline>
              </w:drawing>
            </w:r>
          </w:p>
        </w:tc>
        <w:tc>
          <w:tcPr>
            <w:tcW w:w="7632" w:type="dxa"/>
            <w:gridSpan w:val="4"/>
            <w:vAlign w:val="center"/>
          </w:tcPr>
          <w:p w:rsidR="00D81530" w:rsidRDefault="00D81530" w:rsidP="00D81530">
            <w:pPr>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9D560F9615EF44EC96AC352F0D063B46"/>
                </w:placeholder>
                <w:dropDownList>
                  <w:listItem w:displayText="Ogden Valley Planning Commission " w:value="Ogden Valley Planning Commission "/>
                  <w:listItem w:displayText="Western Weber Planning Commission " w:value="Western Weber Planning Commission "/>
                  <w:listItem w:displayText="Board of Adjustment" w:value="Board of Adjustment"/>
                  <w:listItem w:displayText="County Commission" w:value="County Commission"/>
                </w:dropDownList>
              </w:sdtPr>
              <w:sdtContent>
                <w:r w:rsidR="00D91FAF">
                  <w:rPr>
                    <w:rFonts w:asciiTheme="majorHAnsi" w:hAnsiTheme="majorHAnsi"/>
                    <w:b/>
                    <w:sz w:val="28"/>
                    <w:szCs w:val="28"/>
                  </w:rPr>
                  <w:t xml:space="preserve">Ogden Valley Planning Commission </w:t>
                </w:r>
              </w:sdtContent>
            </w:sdt>
            <w:r w:rsidRPr="008B3512">
              <w:rPr>
                <w:rFonts w:asciiTheme="majorHAnsi" w:hAnsiTheme="majorHAnsi"/>
                <w:i/>
              </w:rPr>
              <w:t xml:space="preserve"> </w:t>
            </w:r>
          </w:p>
          <w:p w:rsidR="00D81530" w:rsidRPr="008B3512" w:rsidRDefault="00D81530" w:rsidP="00D81530">
            <w:pPr>
              <w:rPr>
                <w:i/>
              </w:rPr>
            </w:pPr>
            <w:r w:rsidRPr="008B3512">
              <w:rPr>
                <w:rFonts w:asciiTheme="majorHAnsi" w:hAnsiTheme="majorHAnsi"/>
                <w:i/>
              </w:rPr>
              <w:t>Weber County Planning Division</w:t>
            </w:r>
          </w:p>
        </w:tc>
      </w:tr>
      <w:tr w:rsidR="00AD366C" w:rsidTr="00541CF5">
        <w:trPr>
          <w:trHeight w:hRule="exact" w:val="115"/>
        </w:trPr>
        <w:tc>
          <w:tcPr>
            <w:tcW w:w="10080" w:type="dxa"/>
            <w:gridSpan w:val="6"/>
          </w:tcPr>
          <w:p w:rsidR="00AD366C" w:rsidRDefault="00AD366C" w:rsidP="00666893"/>
        </w:tc>
      </w:tr>
      <w:tr w:rsidR="00AD366C" w:rsidTr="00541CF5">
        <w:trPr>
          <w:trHeight w:val="160"/>
        </w:trPr>
        <w:tc>
          <w:tcPr>
            <w:tcW w:w="10080" w:type="dxa"/>
            <w:gridSpan w:val="6"/>
            <w:shd w:val="clear" w:color="auto" w:fill="808080" w:themeFill="background1" w:themeFillShade="80"/>
          </w:tcPr>
          <w:p w:rsidR="00AD366C" w:rsidRPr="00CE7767" w:rsidRDefault="004719E2" w:rsidP="002D059B">
            <w:pPr>
              <w:ind w:left="-90"/>
              <w:rPr>
                <w:rFonts w:asciiTheme="majorHAnsi" w:hAnsiTheme="majorHAnsi"/>
                <w:b/>
                <w:color w:val="FFFFFF" w:themeColor="background1"/>
                <w:sz w:val="24"/>
                <w:szCs w:val="24"/>
              </w:rPr>
            </w:pPr>
            <w:r w:rsidRPr="00CE7767">
              <w:rPr>
                <w:rFonts w:asciiTheme="majorHAnsi" w:hAnsiTheme="majorHAnsi"/>
                <w:b/>
                <w:color w:val="FFFFFF" w:themeColor="background1"/>
                <w:sz w:val="24"/>
                <w:szCs w:val="24"/>
              </w:rPr>
              <w:t>Synopsis</w:t>
            </w:r>
          </w:p>
        </w:tc>
      </w:tr>
      <w:tr w:rsidR="00B95610" w:rsidTr="00541CF5">
        <w:trPr>
          <w:trHeight w:hRule="exact" w:val="115"/>
        </w:trPr>
        <w:tc>
          <w:tcPr>
            <w:tcW w:w="10080" w:type="dxa"/>
            <w:gridSpan w:val="6"/>
            <w:shd w:val="clear" w:color="auto" w:fill="auto"/>
          </w:tcPr>
          <w:p w:rsidR="00B95610" w:rsidRDefault="00B95610" w:rsidP="00ED640E">
            <w:pPr>
              <w:jc w:val="center"/>
              <w:rPr>
                <w:noProof/>
                <w:sz w:val="20"/>
                <w:szCs w:val="20"/>
              </w:rPr>
            </w:pPr>
          </w:p>
        </w:tc>
      </w:tr>
      <w:tr w:rsidR="00541CF5" w:rsidTr="00D81530">
        <w:trPr>
          <w:trHeight w:val="160"/>
        </w:trPr>
        <w:tc>
          <w:tcPr>
            <w:tcW w:w="5238" w:type="dxa"/>
            <w:gridSpan w:val="3"/>
            <w:shd w:val="clear" w:color="auto" w:fill="D9D9D9" w:themeFill="background1" w:themeFillShade="D9"/>
            <w:vAlign w:val="center"/>
          </w:tcPr>
          <w:p w:rsidR="00541CF5" w:rsidRPr="00CE7767" w:rsidRDefault="00541CF5" w:rsidP="00D81530">
            <w:pPr>
              <w:rPr>
                <w:rFonts w:asciiTheme="majorHAnsi" w:hAnsiTheme="majorHAnsi"/>
                <w:b/>
                <w:color w:val="404040" w:themeColor="text1" w:themeTint="BF"/>
              </w:rPr>
            </w:pPr>
            <w:r w:rsidRPr="00CE7767">
              <w:rPr>
                <w:rFonts w:asciiTheme="majorHAnsi" w:hAnsiTheme="majorHAnsi"/>
                <w:b/>
                <w:color w:val="404040" w:themeColor="text1" w:themeTint="BF"/>
              </w:rPr>
              <w:t>Application Information</w:t>
            </w:r>
          </w:p>
        </w:tc>
        <w:tc>
          <w:tcPr>
            <w:tcW w:w="270" w:type="dxa"/>
            <w:vMerge w:val="restart"/>
          </w:tcPr>
          <w:p w:rsidR="00541CF5" w:rsidRPr="00305EB5" w:rsidRDefault="00541CF5" w:rsidP="00BE7582">
            <w:pPr>
              <w:jc w:val="center"/>
              <w:rPr>
                <w:b/>
                <w:noProof/>
                <w:sz w:val="20"/>
                <w:szCs w:val="20"/>
              </w:rPr>
            </w:pPr>
          </w:p>
        </w:tc>
        <w:tc>
          <w:tcPr>
            <w:tcW w:w="4572" w:type="dxa"/>
            <w:gridSpan w:val="2"/>
          </w:tcPr>
          <w:sdt>
            <w:sdtPr>
              <w:rPr>
                <w:b/>
                <w:sz w:val="20"/>
                <w:szCs w:val="20"/>
              </w:rPr>
              <w:id w:val="682289023"/>
              <w:placeholder>
                <w:docPart w:val="F0A8BEB9230A4207892423301EC04A22"/>
              </w:placeholder>
              <w:text/>
            </w:sdtPr>
            <w:sdtContent>
              <w:p w:rsidR="00541CF5" w:rsidRPr="00305EB5" w:rsidRDefault="00147EFF" w:rsidP="0000426B">
                <w:pPr>
                  <w:jc w:val="center"/>
                  <w:rPr>
                    <w:b/>
                    <w:noProof/>
                    <w:sz w:val="20"/>
                    <w:szCs w:val="20"/>
                  </w:rPr>
                </w:pPr>
                <w:r>
                  <w:rPr>
                    <w:b/>
                    <w:sz w:val="20"/>
                    <w:szCs w:val="20"/>
                  </w:rPr>
                  <w:t xml:space="preserve">Zoning Ordinance </w:t>
                </w:r>
                <w:r w:rsidR="00567390">
                  <w:rPr>
                    <w:b/>
                    <w:sz w:val="20"/>
                    <w:szCs w:val="20"/>
                  </w:rPr>
                  <w:t xml:space="preserve">Chapter </w:t>
                </w:r>
                <w:r w:rsidR="0000426B">
                  <w:rPr>
                    <w:b/>
                    <w:sz w:val="20"/>
                    <w:szCs w:val="20"/>
                  </w:rPr>
                  <w:t>18-B</w:t>
                </w:r>
              </w:p>
            </w:sdtContent>
          </w:sdt>
        </w:tc>
      </w:tr>
      <w:tr w:rsidR="00541CF5" w:rsidTr="00516676">
        <w:trPr>
          <w:trHeight w:val="160"/>
        </w:trPr>
        <w:tc>
          <w:tcPr>
            <w:tcW w:w="5238" w:type="dxa"/>
            <w:gridSpan w:val="3"/>
          </w:tcPr>
          <w:p w:rsidR="00541CF5" w:rsidRPr="00590B7F" w:rsidRDefault="00541CF5" w:rsidP="006A6829">
            <w:pPr>
              <w:rPr>
                <w:sz w:val="20"/>
                <w:szCs w:val="20"/>
              </w:rPr>
            </w:pPr>
            <w:r w:rsidRPr="00590B7F">
              <w:rPr>
                <w:b/>
                <w:sz w:val="20"/>
                <w:szCs w:val="20"/>
              </w:rPr>
              <w:t>Application Request:</w:t>
            </w:r>
            <w:r w:rsidR="00F07F9F" w:rsidRPr="00590B7F">
              <w:rPr>
                <w:sz w:val="20"/>
                <w:szCs w:val="20"/>
              </w:rPr>
              <w:t xml:space="preserve"> </w:t>
            </w:r>
            <w:sdt>
              <w:sdtPr>
                <w:rPr>
                  <w:sz w:val="20"/>
                  <w:szCs w:val="20"/>
                </w:rPr>
                <w:id w:val="681747329"/>
                <w:placeholder>
                  <w:docPart w:val="9746A67E1E84474C9201107F32372374"/>
                </w:placeholder>
                <w:text w:multiLine="1"/>
              </w:sdtPr>
              <w:sdtContent>
                <w:r w:rsidR="006A6829">
                  <w:rPr>
                    <w:sz w:val="20"/>
                    <w:szCs w:val="20"/>
                  </w:rPr>
                  <w:t xml:space="preserve">The petitioner is requesting to amend the Commercial Valley Zones (CV-1 and CV-2) by allowing a zero front yard setback. Currently the zoning ordinance requires a 50 foot setback on streets and highways of 80 ft or wider. </w:t>
                </w:r>
              </w:sdtContent>
            </w:sdt>
          </w:p>
        </w:tc>
        <w:tc>
          <w:tcPr>
            <w:tcW w:w="270" w:type="dxa"/>
            <w:vMerge/>
            <w:vAlign w:val="center"/>
          </w:tcPr>
          <w:p w:rsidR="00541CF5" w:rsidRDefault="00541CF5" w:rsidP="001903FF">
            <w:pPr>
              <w:jc w:val="center"/>
              <w:rPr>
                <w:noProof/>
                <w:sz w:val="20"/>
                <w:szCs w:val="20"/>
              </w:rPr>
            </w:pPr>
          </w:p>
        </w:tc>
        <w:tc>
          <w:tcPr>
            <w:tcW w:w="0" w:type="auto"/>
            <w:gridSpan w:val="2"/>
            <w:vMerge w:val="restart"/>
            <w:vAlign w:val="center"/>
          </w:tcPr>
          <w:p w:rsidR="00541CF5" w:rsidRDefault="00541CF5" w:rsidP="00541CF5">
            <w:pPr>
              <w:jc w:val="center"/>
              <w:rPr>
                <w:noProof/>
                <w:sz w:val="20"/>
                <w:szCs w:val="20"/>
              </w:rPr>
            </w:pPr>
          </w:p>
        </w:tc>
      </w:tr>
      <w:tr w:rsidR="00541CF5" w:rsidTr="00516676">
        <w:trPr>
          <w:trHeight w:val="160"/>
        </w:trPr>
        <w:tc>
          <w:tcPr>
            <w:tcW w:w="5238" w:type="dxa"/>
            <w:gridSpan w:val="3"/>
          </w:tcPr>
          <w:p w:rsidR="00541CF5" w:rsidRPr="00590B7F" w:rsidRDefault="00541CF5" w:rsidP="009547B1">
            <w:pPr>
              <w:rPr>
                <w:sz w:val="20"/>
                <w:szCs w:val="20"/>
              </w:rPr>
            </w:pPr>
            <w:r w:rsidRPr="00590B7F">
              <w:rPr>
                <w:b/>
                <w:sz w:val="20"/>
                <w:szCs w:val="20"/>
              </w:rPr>
              <w:t>Agenda Date:</w:t>
            </w:r>
            <w:r w:rsidR="00F07F9F" w:rsidRPr="00590B7F">
              <w:rPr>
                <w:sz w:val="20"/>
                <w:szCs w:val="20"/>
              </w:rPr>
              <w:t xml:space="preserve"> </w:t>
            </w:r>
            <w:sdt>
              <w:sdtPr>
                <w:rPr>
                  <w:sz w:val="20"/>
                  <w:szCs w:val="20"/>
                </w:rPr>
                <w:id w:val="700149941"/>
                <w:placeholder>
                  <w:docPart w:val="FBA56E6A894746A6BFA6CD03C271E9F4"/>
                </w:placeholder>
                <w:date w:fullDate="2010-11-09T00:00:00Z">
                  <w:dateFormat w:val="dddd, MMMM dd, yyyy"/>
                  <w:lid w:val="en-US"/>
                  <w:storeMappedDataAs w:val="dateTime"/>
                  <w:calendar w:val="gregorian"/>
                </w:date>
              </w:sdtPr>
              <w:sdtContent>
                <w:r w:rsidR="004C5BD4">
                  <w:rPr>
                    <w:sz w:val="20"/>
                    <w:szCs w:val="20"/>
                  </w:rPr>
                  <w:t>Tuesday, November 09, 2010</w:t>
                </w:r>
              </w:sdtContent>
            </w:sdt>
          </w:p>
        </w:tc>
        <w:tc>
          <w:tcPr>
            <w:tcW w:w="270" w:type="dxa"/>
            <w:vMerge/>
            <w:vAlign w:val="center"/>
          </w:tcPr>
          <w:p w:rsidR="00541CF5" w:rsidRDefault="00541CF5" w:rsidP="00ED640E">
            <w:pPr>
              <w:jc w:val="center"/>
              <w:rPr>
                <w:noProof/>
                <w:sz w:val="20"/>
                <w:szCs w:val="20"/>
              </w:rPr>
            </w:pPr>
          </w:p>
        </w:tc>
        <w:tc>
          <w:tcPr>
            <w:tcW w:w="0" w:type="auto"/>
            <w:gridSpan w:val="2"/>
            <w:vMerge/>
            <w:vAlign w:val="center"/>
          </w:tcPr>
          <w:p w:rsidR="00541CF5" w:rsidRDefault="00541CF5" w:rsidP="00ED640E">
            <w:pPr>
              <w:jc w:val="center"/>
              <w:rPr>
                <w:noProof/>
                <w:sz w:val="20"/>
                <w:szCs w:val="20"/>
              </w:rPr>
            </w:pPr>
          </w:p>
        </w:tc>
      </w:tr>
      <w:tr w:rsidR="00541CF5" w:rsidTr="00516676">
        <w:trPr>
          <w:trHeight w:val="160"/>
        </w:trPr>
        <w:tc>
          <w:tcPr>
            <w:tcW w:w="5238" w:type="dxa"/>
            <w:gridSpan w:val="3"/>
          </w:tcPr>
          <w:p w:rsidR="00541CF5" w:rsidRPr="00590B7F" w:rsidRDefault="00541CF5" w:rsidP="006A6829">
            <w:pPr>
              <w:rPr>
                <w:sz w:val="20"/>
                <w:szCs w:val="20"/>
              </w:rPr>
            </w:pPr>
            <w:r w:rsidRPr="00590B7F">
              <w:rPr>
                <w:b/>
                <w:sz w:val="20"/>
                <w:szCs w:val="20"/>
              </w:rPr>
              <w:t>Applicant:</w:t>
            </w:r>
            <w:r w:rsidR="00F07F9F" w:rsidRPr="00590B7F">
              <w:rPr>
                <w:sz w:val="20"/>
                <w:szCs w:val="20"/>
              </w:rPr>
              <w:t xml:space="preserve"> </w:t>
            </w:r>
            <w:sdt>
              <w:sdtPr>
                <w:rPr>
                  <w:sz w:val="20"/>
                  <w:szCs w:val="20"/>
                </w:rPr>
                <w:id w:val="681747332"/>
                <w:placeholder>
                  <w:docPart w:val="B807CBD990934B6C9B716743032E3C65"/>
                </w:placeholder>
                <w:text w:multiLine="1"/>
              </w:sdtPr>
              <w:sdtContent>
                <w:r w:rsidR="006A6829">
                  <w:rPr>
                    <w:sz w:val="20"/>
                    <w:szCs w:val="20"/>
                  </w:rPr>
                  <w:t>Delaney Stephens</w:t>
                </w:r>
              </w:sdtContent>
            </w:sdt>
          </w:p>
        </w:tc>
        <w:tc>
          <w:tcPr>
            <w:tcW w:w="270" w:type="dxa"/>
            <w:vMerge/>
            <w:vAlign w:val="center"/>
          </w:tcPr>
          <w:p w:rsidR="00541CF5" w:rsidRDefault="00541CF5" w:rsidP="00ED640E">
            <w:pPr>
              <w:jc w:val="center"/>
              <w:rPr>
                <w:noProof/>
                <w:sz w:val="20"/>
                <w:szCs w:val="20"/>
              </w:rPr>
            </w:pPr>
          </w:p>
        </w:tc>
        <w:tc>
          <w:tcPr>
            <w:tcW w:w="0" w:type="auto"/>
            <w:gridSpan w:val="2"/>
            <w:vMerge/>
            <w:vAlign w:val="center"/>
          </w:tcPr>
          <w:p w:rsidR="00541CF5" w:rsidRDefault="00541CF5" w:rsidP="00ED640E">
            <w:pPr>
              <w:jc w:val="center"/>
              <w:rPr>
                <w:noProof/>
                <w:sz w:val="20"/>
                <w:szCs w:val="20"/>
              </w:rPr>
            </w:pPr>
          </w:p>
        </w:tc>
      </w:tr>
      <w:tr w:rsidR="00541CF5" w:rsidTr="00516676">
        <w:trPr>
          <w:trHeight w:val="160"/>
        </w:trPr>
        <w:tc>
          <w:tcPr>
            <w:tcW w:w="5238" w:type="dxa"/>
            <w:gridSpan w:val="3"/>
          </w:tcPr>
          <w:p w:rsidR="00541CF5" w:rsidRPr="00590B7F" w:rsidRDefault="00541CF5" w:rsidP="006A6829">
            <w:pPr>
              <w:rPr>
                <w:sz w:val="20"/>
                <w:szCs w:val="20"/>
              </w:rPr>
            </w:pPr>
            <w:r w:rsidRPr="00590B7F">
              <w:rPr>
                <w:b/>
                <w:sz w:val="20"/>
                <w:szCs w:val="20"/>
              </w:rPr>
              <w:t>File Number:</w:t>
            </w:r>
            <w:r w:rsidR="00F07F9F" w:rsidRPr="00590B7F">
              <w:rPr>
                <w:sz w:val="20"/>
                <w:szCs w:val="20"/>
              </w:rPr>
              <w:t xml:space="preserve"> </w:t>
            </w:r>
            <w:sdt>
              <w:sdtPr>
                <w:rPr>
                  <w:sz w:val="20"/>
                  <w:szCs w:val="20"/>
                </w:rPr>
                <w:id w:val="681747333"/>
                <w:placeholder>
                  <w:docPart w:val="1627C14F36BD4501BA35FD74F9E14664"/>
                </w:placeholder>
                <w:text w:multiLine="1"/>
              </w:sdtPr>
              <w:sdtContent>
                <w:r w:rsidR="00DD44D4">
                  <w:rPr>
                    <w:sz w:val="20"/>
                    <w:szCs w:val="20"/>
                  </w:rPr>
                  <w:t xml:space="preserve">ORD </w:t>
                </w:r>
                <w:r w:rsidR="006A6829">
                  <w:rPr>
                    <w:sz w:val="20"/>
                    <w:szCs w:val="20"/>
                  </w:rPr>
                  <w:t>12</w:t>
                </w:r>
                <w:r w:rsidR="008A47D9">
                  <w:rPr>
                    <w:sz w:val="20"/>
                    <w:szCs w:val="20"/>
                  </w:rPr>
                  <w:t>-</w:t>
                </w:r>
                <w:r w:rsidR="006A6829">
                  <w:rPr>
                    <w:sz w:val="20"/>
                    <w:szCs w:val="20"/>
                  </w:rPr>
                  <w:t>10</w:t>
                </w:r>
              </w:sdtContent>
            </w:sdt>
          </w:p>
        </w:tc>
        <w:tc>
          <w:tcPr>
            <w:tcW w:w="270" w:type="dxa"/>
            <w:vMerge/>
            <w:vAlign w:val="center"/>
          </w:tcPr>
          <w:p w:rsidR="00541CF5" w:rsidRDefault="00541CF5" w:rsidP="00ED640E">
            <w:pPr>
              <w:jc w:val="center"/>
              <w:rPr>
                <w:noProof/>
                <w:sz w:val="20"/>
                <w:szCs w:val="20"/>
              </w:rPr>
            </w:pPr>
          </w:p>
        </w:tc>
        <w:tc>
          <w:tcPr>
            <w:tcW w:w="0" w:type="auto"/>
            <w:gridSpan w:val="2"/>
            <w:vMerge/>
            <w:vAlign w:val="center"/>
          </w:tcPr>
          <w:p w:rsidR="00541CF5" w:rsidRDefault="00541CF5" w:rsidP="00ED640E">
            <w:pPr>
              <w:jc w:val="center"/>
              <w:rPr>
                <w:noProof/>
                <w:sz w:val="20"/>
                <w:szCs w:val="20"/>
              </w:rPr>
            </w:pPr>
          </w:p>
        </w:tc>
      </w:tr>
      <w:tr w:rsidR="00541CF5" w:rsidTr="00516676">
        <w:trPr>
          <w:trHeight w:hRule="exact" w:val="115"/>
        </w:trPr>
        <w:tc>
          <w:tcPr>
            <w:tcW w:w="5238" w:type="dxa"/>
            <w:gridSpan w:val="3"/>
          </w:tcPr>
          <w:p w:rsidR="00541CF5" w:rsidRPr="004F4775" w:rsidRDefault="00541CF5" w:rsidP="009547B1">
            <w:pPr>
              <w:rPr>
                <w:sz w:val="20"/>
                <w:szCs w:val="20"/>
              </w:rPr>
            </w:pPr>
          </w:p>
        </w:tc>
        <w:tc>
          <w:tcPr>
            <w:tcW w:w="270" w:type="dxa"/>
            <w:vMerge/>
            <w:vAlign w:val="center"/>
          </w:tcPr>
          <w:p w:rsidR="00541CF5" w:rsidRDefault="00541CF5" w:rsidP="00ED640E">
            <w:pPr>
              <w:jc w:val="center"/>
              <w:rPr>
                <w:noProof/>
                <w:sz w:val="20"/>
                <w:szCs w:val="20"/>
              </w:rPr>
            </w:pPr>
          </w:p>
        </w:tc>
        <w:tc>
          <w:tcPr>
            <w:tcW w:w="0" w:type="auto"/>
            <w:gridSpan w:val="2"/>
            <w:vMerge/>
            <w:vAlign w:val="center"/>
          </w:tcPr>
          <w:p w:rsidR="00541CF5" w:rsidRDefault="00541CF5" w:rsidP="00ED640E">
            <w:pPr>
              <w:jc w:val="center"/>
              <w:rPr>
                <w:noProof/>
                <w:sz w:val="20"/>
                <w:szCs w:val="20"/>
              </w:rPr>
            </w:pPr>
          </w:p>
        </w:tc>
      </w:tr>
      <w:tr w:rsidR="00541CF5" w:rsidTr="008426B3">
        <w:trPr>
          <w:trHeight w:val="160"/>
        </w:trPr>
        <w:tc>
          <w:tcPr>
            <w:tcW w:w="5238" w:type="dxa"/>
            <w:gridSpan w:val="3"/>
            <w:shd w:val="clear" w:color="auto" w:fill="D9D9D9" w:themeFill="background1" w:themeFillShade="D9"/>
            <w:vAlign w:val="center"/>
          </w:tcPr>
          <w:p w:rsidR="00541CF5" w:rsidRPr="00CE7767" w:rsidRDefault="00541CF5" w:rsidP="008426B3">
            <w:pPr>
              <w:rPr>
                <w:rFonts w:asciiTheme="majorHAnsi" w:hAnsiTheme="majorHAnsi"/>
                <w:b/>
                <w:color w:val="404040" w:themeColor="text1" w:themeTint="BF"/>
              </w:rPr>
            </w:pPr>
            <w:r w:rsidRPr="00CE7767">
              <w:rPr>
                <w:rFonts w:asciiTheme="majorHAnsi" w:hAnsiTheme="majorHAnsi"/>
                <w:b/>
                <w:color w:val="404040" w:themeColor="text1" w:themeTint="BF"/>
              </w:rPr>
              <w:t>Land Information</w:t>
            </w:r>
          </w:p>
        </w:tc>
        <w:tc>
          <w:tcPr>
            <w:tcW w:w="270" w:type="dxa"/>
            <w:vMerge/>
            <w:vAlign w:val="center"/>
          </w:tcPr>
          <w:p w:rsidR="00541CF5" w:rsidRDefault="00541CF5" w:rsidP="00ED640E">
            <w:pPr>
              <w:jc w:val="center"/>
              <w:rPr>
                <w:noProof/>
                <w:sz w:val="20"/>
                <w:szCs w:val="20"/>
              </w:rPr>
            </w:pPr>
          </w:p>
        </w:tc>
        <w:tc>
          <w:tcPr>
            <w:tcW w:w="0" w:type="auto"/>
            <w:gridSpan w:val="2"/>
            <w:vMerge/>
            <w:vAlign w:val="center"/>
          </w:tcPr>
          <w:p w:rsidR="00541CF5" w:rsidRDefault="00541CF5" w:rsidP="00ED640E">
            <w:pPr>
              <w:jc w:val="center"/>
              <w:rPr>
                <w:noProof/>
                <w:sz w:val="20"/>
                <w:szCs w:val="20"/>
              </w:rPr>
            </w:pPr>
          </w:p>
        </w:tc>
      </w:tr>
      <w:tr w:rsidR="00541CF5" w:rsidTr="00516676">
        <w:trPr>
          <w:trHeight w:val="160"/>
        </w:trPr>
        <w:tc>
          <w:tcPr>
            <w:tcW w:w="5238" w:type="dxa"/>
            <w:gridSpan w:val="3"/>
          </w:tcPr>
          <w:p w:rsidR="00541CF5" w:rsidRPr="00590B7F" w:rsidRDefault="00541CF5" w:rsidP="008A47D9">
            <w:pPr>
              <w:rPr>
                <w:sz w:val="20"/>
                <w:szCs w:val="20"/>
              </w:rPr>
            </w:pPr>
            <w:r w:rsidRPr="00590B7F">
              <w:rPr>
                <w:b/>
                <w:sz w:val="20"/>
                <w:szCs w:val="20"/>
              </w:rPr>
              <w:t>Approximate Address:</w:t>
            </w:r>
            <w:r w:rsidR="00F07F9F" w:rsidRPr="00590B7F">
              <w:rPr>
                <w:sz w:val="20"/>
                <w:szCs w:val="20"/>
              </w:rPr>
              <w:t xml:space="preserve"> </w:t>
            </w:r>
            <w:sdt>
              <w:sdtPr>
                <w:rPr>
                  <w:sz w:val="20"/>
                  <w:szCs w:val="20"/>
                </w:rPr>
                <w:id w:val="681747337"/>
                <w:placeholder>
                  <w:docPart w:val="17EE4E020F504559A0C0DD2A16610100"/>
                </w:placeholder>
                <w:text w:multiLine="1"/>
              </w:sdtPr>
              <w:sdtContent>
                <w:r w:rsidR="008A47D9">
                  <w:rPr>
                    <w:sz w:val="20"/>
                    <w:szCs w:val="20"/>
                  </w:rPr>
                  <w:t>Not Applicable</w:t>
                </w:r>
              </w:sdtContent>
            </w:sdt>
          </w:p>
        </w:tc>
        <w:tc>
          <w:tcPr>
            <w:tcW w:w="270" w:type="dxa"/>
            <w:vMerge/>
            <w:vAlign w:val="center"/>
          </w:tcPr>
          <w:p w:rsidR="00541CF5" w:rsidRPr="00FD49F2" w:rsidRDefault="00541CF5" w:rsidP="00A61795">
            <w:pPr>
              <w:jc w:val="center"/>
              <w:rPr>
                <w:sz w:val="20"/>
                <w:szCs w:val="20"/>
              </w:rPr>
            </w:pPr>
          </w:p>
        </w:tc>
        <w:tc>
          <w:tcPr>
            <w:tcW w:w="0" w:type="auto"/>
            <w:gridSpan w:val="2"/>
            <w:vMerge/>
            <w:vAlign w:val="center"/>
          </w:tcPr>
          <w:p w:rsidR="00541CF5" w:rsidRPr="00FD49F2" w:rsidRDefault="00541CF5" w:rsidP="00A61795">
            <w:pPr>
              <w:jc w:val="center"/>
              <w:rPr>
                <w:sz w:val="20"/>
                <w:szCs w:val="20"/>
              </w:rPr>
            </w:pPr>
          </w:p>
        </w:tc>
      </w:tr>
      <w:tr w:rsidR="00541CF5" w:rsidTr="00516676">
        <w:trPr>
          <w:trHeight w:val="160"/>
        </w:trPr>
        <w:tc>
          <w:tcPr>
            <w:tcW w:w="5238" w:type="dxa"/>
            <w:gridSpan w:val="3"/>
          </w:tcPr>
          <w:p w:rsidR="00541CF5" w:rsidRPr="00590B7F" w:rsidRDefault="00541CF5" w:rsidP="008A47D9">
            <w:pPr>
              <w:rPr>
                <w:sz w:val="20"/>
                <w:szCs w:val="20"/>
              </w:rPr>
            </w:pPr>
            <w:r w:rsidRPr="00590B7F">
              <w:rPr>
                <w:b/>
                <w:sz w:val="20"/>
                <w:szCs w:val="20"/>
              </w:rPr>
              <w:t>Project Area:</w:t>
            </w:r>
            <w:r w:rsidR="00F07F9F" w:rsidRPr="00590B7F">
              <w:rPr>
                <w:sz w:val="20"/>
                <w:szCs w:val="20"/>
              </w:rPr>
              <w:t xml:space="preserve"> </w:t>
            </w:r>
            <w:sdt>
              <w:sdtPr>
                <w:rPr>
                  <w:sz w:val="20"/>
                  <w:szCs w:val="20"/>
                </w:rPr>
                <w:id w:val="681747338"/>
                <w:placeholder>
                  <w:docPart w:val="8EAA4CF19226456985CB8991FA1C1DAF"/>
                </w:placeholder>
                <w:text w:multiLine="1"/>
              </w:sdtPr>
              <w:sdtContent>
                <w:r w:rsidR="008A47D9">
                  <w:rPr>
                    <w:sz w:val="20"/>
                    <w:szCs w:val="20"/>
                  </w:rPr>
                  <w:t>Not Applicable</w:t>
                </w:r>
              </w:sdtContent>
            </w:sdt>
          </w:p>
        </w:tc>
        <w:tc>
          <w:tcPr>
            <w:tcW w:w="270" w:type="dxa"/>
            <w:vMerge/>
          </w:tcPr>
          <w:p w:rsidR="00541CF5" w:rsidRPr="00FD49F2" w:rsidRDefault="00541CF5" w:rsidP="00666893">
            <w:pPr>
              <w:rPr>
                <w:sz w:val="20"/>
                <w:szCs w:val="20"/>
              </w:rPr>
            </w:pPr>
          </w:p>
        </w:tc>
        <w:tc>
          <w:tcPr>
            <w:tcW w:w="0" w:type="auto"/>
            <w:gridSpan w:val="2"/>
            <w:vMerge/>
          </w:tcPr>
          <w:p w:rsidR="00541CF5" w:rsidRPr="00FD49F2" w:rsidRDefault="00541CF5" w:rsidP="00666893">
            <w:pPr>
              <w:rPr>
                <w:sz w:val="20"/>
                <w:szCs w:val="20"/>
              </w:rPr>
            </w:pPr>
          </w:p>
        </w:tc>
      </w:tr>
      <w:tr w:rsidR="00541CF5" w:rsidTr="00516676">
        <w:trPr>
          <w:trHeight w:val="160"/>
        </w:trPr>
        <w:tc>
          <w:tcPr>
            <w:tcW w:w="5238" w:type="dxa"/>
            <w:gridSpan w:val="3"/>
          </w:tcPr>
          <w:p w:rsidR="00541CF5" w:rsidRPr="00590B7F" w:rsidRDefault="00541CF5" w:rsidP="008A47D9">
            <w:pPr>
              <w:rPr>
                <w:sz w:val="20"/>
                <w:szCs w:val="20"/>
              </w:rPr>
            </w:pPr>
            <w:r w:rsidRPr="00590B7F">
              <w:rPr>
                <w:b/>
                <w:sz w:val="20"/>
                <w:szCs w:val="20"/>
              </w:rPr>
              <w:t>Zoning</w:t>
            </w:r>
            <w:r w:rsidR="00F07F9F" w:rsidRPr="00590B7F">
              <w:rPr>
                <w:b/>
                <w:sz w:val="20"/>
                <w:szCs w:val="20"/>
              </w:rPr>
              <w:t>:</w:t>
            </w:r>
            <w:r w:rsidR="00F07F9F" w:rsidRPr="00590B7F">
              <w:rPr>
                <w:sz w:val="20"/>
                <w:szCs w:val="20"/>
              </w:rPr>
              <w:t xml:space="preserve"> </w:t>
            </w:r>
            <w:sdt>
              <w:sdtPr>
                <w:rPr>
                  <w:sz w:val="20"/>
                  <w:szCs w:val="20"/>
                </w:rPr>
                <w:id w:val="681747339"/>
                <w:placeholder>
                  <w:docPart w:val="127B9297954C4FB4B5868B584D56F69A"/>
                </w:placeholder>
                <w:text w:multiLine="1"/>
              </w:sdtPr>
              <w:sdtContent>
                <w:r w:rsidR="0000426B" w:rsidRPr="00906D90">
                  <w:rPr>
                    <w:sz w:val="20"/>
                    <w:szCs w:val="20"/>
                  </w:rPr>
                  <w:t>Commercial Valley Zones (CV-1 and CV-2)</w:t>
                </w:r>
              </w:sdtContent>
            </w:sdt>
          </w:p>
        </w:tc>
        <w:tc>
          <w:tcPr>
            <w:tcW w:w="270" w:type="dxa"/>
            <w:vMerge/>
          </w:tcPr>
          <w:p w:rsidR="00541CF5" w:rsidRPr="00FD49F2" w:rsidRDefault="00541CF5" w:rsidP="00666893">
            <w:pPr>
              <w:rPr>
                <w:sz w:val="20"/>
                <w:szCs w:val="20"/>
              </w:rPr>
            </w:pPr>
          </w:p>
        </w:tc>
        <w:tc>
          <w:tcPr>
            <w:tcW w:w="0" w:type="auto"/>
            <w:gridSpan w:val="2"/>
            <w:vMerge/>
          </w:tcPr>
          <w:p w:rsidR="00541CF5" w:rsidRPr="00FD49F2" w:rsidRDefault="00541CF5" w:rsidP="00666893">
            <w:pPr>
              <w:rPr>
                <w:sz w:val="20"/>
                <w:szCs w:val="20"/>
              </w:rPr>
            </w:pPr>
          </w:p>
        </w:tc>
      </w:tr>
      <w:tr w:rsidR="00541CF5" w:rsidTr="00516676">
        <w:trPr>
          <w:trHeight w:val="160"/>
        </w:trPr>
        <w:tc>
          <w:tcPr>
            <w:tcW w:w="5238" w:type="dxa"/>
            <w:gridSpan w:val="3"/>
          </w:tcPr>
          <w:p w:rsidR="00541CF5" w:rsidRPr="00590B7F" w:rsidRDefault="00541CF5" w:rsidP="009547B1">
            <w:pPr>
              <w:rPr>
                <w:sz w:val="20"/>
                <w:szCs w:val="20"/>
              </w:rPr>
            </w:pPr>
            <w:r w:rsidRPr="00590B7F">
              <w:rPr>
                <w:b/>
                <w:sz w:val="20"/>
                <w:szCs w:val="20"/>
              </w:rPr>
              <w:t>Existing Land Use:</w:t>
            </w:r>
            <w:r w:rsidR="00F07F9F" w:rsidRPr="00590B7F">
              <w:rPr>
                <w:sz w:val="20"/>
                <w:szCs w:val="20"/>
              </w:rPr>
              <w:t xml:space="preserve"> </w:t>
            </w:r>
            <w:sdt>
              <w:sdtPr>
                <w:rPr>
                  <w:sz w:val="20"/>
                  <w:szCs w:val="20"/>
                </w:rPr>
                <w:id w:val="681747340"/>
                <w:placeholder>
                  <w:docPart w:val="3A08C15F8C5045DCA3CC712031CE4B64"/>
                </w:placeholder>
                <w:text w:multiLine="1"/>
              </w:sdtPr>
              <w:sdtContent>
                <w:r w:rsidR="008A47D9" w:rsidRPr="002D3028">
                  <w:rPr>
                    <w:sz w:val="20"/>
                    <w:szCs w:val="20"/>
                  </w:rPr>
                  <w:t xml:space="preserve"> Not Applicable</w:t>
                </w:r>
                <w:r w:rsidR="008A47D9">
                  <w:rPr>
                    <w:sz w:val="20"/>
                    <w:szCs w:val="20"/>
                  </w:rPr>
                  <w:t xml:space="preserve"> </w:t>
                </w:r>
              </w:sdtContent>
            </w:sdt>
          </w:p>
        </w:tc>
        <w:tc>
          <w:tcPr>
            <w:tcW w:w="270" w:type="dxa"/>
            <w:vMerge/>
          </w:tcPr>
          <w:p w:rsidR="00541CF5" w:rsidRPr="00FD49F2" w:rsidRDefault="00541CF5" w:rsidP="00666893">
            <w:pPr>
              <w:rPr>
                <w:sz w:val="20"/>
                <w:szCs w:val="20"/>
              </w:rPr>
            </w:pPr>
          </w:p>
        </w:tc>
        <w:tc>
          <w:tcPr>
            <w:tcW w:w="0" w:type="auto"/>
            <w:gridSpan w:val="2"/>
            <w:vMerge/>
          </w:tcPr>
          <w:p w:rsidR="00541CF5" w:rsidRPr="00FD49F2" w:rsidRDefault="00541CF5" w:rsidP="00666893">
            <w:pPr>
              <w:rPr>
                <w:sz w:val="20"/>
                <w:szCs w:val="20"/>
              </w:rPr>
            </w:pPr>
          </w:p>
        </w:tc>
      </w:tr>
      <w:tr w:rsidR="00541CF5" w:rsidTr="00516676">
        <w:trPr>
          <w:trHeight w:val="160"/>
        </w:trPr>
        <w:tc>
          <w:tcPr>
            <w:tcW w:w="5238" w:type="dxa"/>
            <w:gridSpan w:val="3"/>
          </w:tcPr>
          <w:p w:rsidR="00541CF5" w:rsidRPr="00590B7F" w:rsidRDefault="00541CF5" w:rsidP="009547B1">
            <w:pPr>
              <w:rPr>
                <w:sz w:val="20"/>
                <w:szCs w:val="20"/>
              </w:rPr>
            </w:pPr>
            <w:r w:rsidRPr="00590B7F">
              <w:rPr>
                <w:b/>
                <w:sz w:val="20"/>
                <w:szCs w:val="20"/>
              </w:rPr>
              <w:t>Proposed Land Use:</w:t>
            </w:r>
            <w:r w:rsidR="00F07F9F" w:rsidRPr="00590B7F">
              <w:rPr>
                <w:sz w:val="20"/>
                <w:szCs w:val="20"/>
              </w:rPr>
              <w:t xml:space="preserve"> </w:t>
            </w:r>
            <w:sdt>
              <w:sdtPr>
                <w:rPr>
                  <w:sz w:val="20"/>
                  <w:szCs w:val="20"/>
                </w:rPr>
                <w:id w:val="681747341"/>
                <w:placeholder>
                  <w:docPart w:val="CCB66F4CA7EF4A25ABCFF1B2557C315F"/>
                </w:placeholder>
                <w:text w:multiLine="1"/>
              </w:sdtPr>
              <w:sdtContent>
                <w:r w:rsidR="008A47D9" w:rsidRPr="00B92964">
                  <w:rPr>
                    <w:sz w:val="20"/>
                    <w:szCs w:val="20"/>
                  </w:rPr>
                  <w:t xml:space="preserve"> Not Applicable</w:t>
                </w:r>
                <w:r w:rsidR="008A47D9">
                  <w:rPr>
                    <w:sz w:val="20"/>
                    <w:szCs w:val="20"/>
                  </w:rPr>
                  <w:t xml:space="preserve"> </w:t>
                </w:r>
              </w:sdtContent>
            </w:sdt>
          </w:p>
        </w:tc>
        <w:tc>
          <w:tcPr>
            <w:tcW w:w="270" w:type="dxa"/>
            <w:vMerge/>
          </w:tcPr>
          <w:p w:rsidR="00541CF5" w:rsidRPr="00FD49F2" w:rsidRDefault="00541CF5" w:rsidP="00666893">
            <w:pPr>
              <w:rPr>
                <w:sz w:val="20"/>
                <w:szCs w:val="20"/>
              </w:rPr>
            </w:pPr>
          </w:p>
        </w:tc>
        <w:tc>
          <w:tcPr>
            <w:tcW w:w="0" w:type="auto"/>
            <w:gridSpan w:val="2"/>
            <w:vMerge/>
          </w:tcPr>
          <w:p w:rsidR="00541CF5" w:rsidRPr="00FD49F2" w:rsidRDefault="00541CF5" w:rsidP="00666893">
            <w:pPr>
              <w:rPr>
                <w:sz w:val="20"/>
                <w:szCs w:val="20"/>
              </w:rPr>
            </w:pPr>
          </w:p>
        </w:tc>
      </w:tr>
      <w:tr w:rsidR="00541CF5" w:rsidTr="00516676">
        <w:trPr>
          <w:trHeight w:val="160"/>
        </w:trPr>
        <w:tc>
          <w:tcPr>
            <w:tcW w:w="5238" w:type="dxa"/>
            <w:gridSpan w:val="3"/>
          </w:tcPr>
          <w:p w:rsidR="00541CF5" w:rsidRPr="00590B7F" w:rsidRDefault="00541CF5" w:rsidP="00CE7767">
            <w:pPr>
              <w:rPr>
                <w:sz w:val="20"/>
                <w:szCs w:val="20"/>
              </w:rPr>
            </w:pPr>
            <w:r w:rsidRPr="00590B7F">
              <w:rPr>
                <w:b/>
                <w:sz w:val="20"/>
                <w:szCs w:val="20"/>
              </w:rPr>
              <w:t>Parcel Identification Number:</w:t>
            </w:r>
            <w:r w:rsidR="00F07F9F" w:rsidRPr="00590B7F">
              <w:rPr>
                <w:sz w:val="20"/>
                <w:szCs w:val="20"/>
              </w:rPr>
              <w:t xml:space="preserve"> </w:t>
            </w:r>
            <w:sdt>
              <w:sdtPr>
                <w:rPr>
                  <w:sz w:val="20"/>
                  <w:szCs w:val="20"/>
                </w:rPr>
                <w:id w:val="682289050"/>
                <w:placeholder>
                  <w:docPart w:val="4C6F65EAA6CF47BEB5B8C9B511DA1C7C"/>
                </w:placeholder>
                <w:text w:multiLine="1"/>
              </w:sdtPr>
              <w:sdtContent>
                <w:r w:rsidR="008A47D9" w:rsidRPr="00EB6E47">
                  <w:rPr>
                    <w:sz w:val="20"/>
                    <w:szCs w:val="20"/>
                  </w:rPr>
                  <w:t xml:space="preserve"> Not Applicable</w:t>
                </w:r>
                <w:r w:rsidR="008A47D9">
                  <w:rPr>
                    <w:sz w:val="20"/>
                    <w:szCs w:val="20"/>
                  </w:rPr>
                  <w:t xml:space="preserve"> </w:t>
                </w:r>
              </w:sdtContent>
            </w:sdt>
          </w:p>
        </w:tc>
        <w:tc>
          <w:tcPr>
            <w:tcW w:w="270" w:type="dxa"/>
            <w:vMerge/>
          </w:tcPr>
          <w:p w:rsidR="00541CF5" w:rsidRPr="00FD49F2" w:rsidRDefault="00541CF5" w:rsidP="00666893">
            <w:pPr>
              <w:rPr>
                <w:sz w:val="20"/>
                <w:szCs w:val="20"/>
              </w:rPr>
            </w:pPr>
          </w:p>
        </w:tc>
        <w:tc>
          <w:tcPr>
            <w:tcW w:w="0" w:type="auto"/>
            <w:gridSpan w:val="2"/>
            <w:vMerge/>
          </w:tcPr>
          <w:p w:rsidR="00541CF5" w:rsidRPr="00FD49F2" w:rsidRDefault="00541CF5" w:rsidP="00666893">
            <w:pPr>
              <w:rPr>
                <w:sz w:val="20"/>
                <w:szCs w:val="20"/>
              </w:rPr>
            </w:pPr>
          </w:p>
        </w:tc>
      </w:tr>
      <w:tr w:rsidR="00541CF5" w:rsidTr="00516676">
        <w:trPr>
          <w:trHeight w:val="160"/>
        </w:trPr>
        <w:tc>
          <w:tcPr>
            <w:tcW w:w="5238" w:type="dxa"/>
            <w:gridSpan w:val="3"/>
          </w:tcPr>
          <w:p w:rsidR="00541CF5" w:rsidRPr="00590B7F" w:rsidRDefault="00541CF5" w:rsidP="00CE7767">
            <w:pPr>
              <w:rPr>
                <w:sz w:val="20"/>
                <w:szCs w:val="20"/>
              </w:rPr>
            </w:pPr>
            <w:r w:rsidRPr="00590B7F">
              <w:rPr>
                <w:b/>
                <w:sz w:val="20"/>
                <w:szCs w:val="20"/>
              </w:rPr>
              <w:t>Township, Range, Section:</w:t>
            </w:r>
            <w:r w:rsidR="00F07F9F" w:rsidRPr="00590B7F">
              <w:rPr>
                <w:sz w:val="20"/>
                <w:szCs w:val="20"/>
              </w:rPr>
              <w:t xml:space="preserve"> </w:t>
            </w:r>
            <w:sdt>
              <w:sdtPr>
                <w:rPr>
                  <w:sz w:val="20"/>
                  <w:szCs w:val="20"/>
                </w:rPr>
                <w:id w:val="682289052"/>
                <w:placeholder>
                  <w:docPart w:val="D98E726E878E463DAA628F52BCE95640"/>
                </w:placeholder>
                <w:text w:multiLine="1"/>
              </w:sdtPr>
              <w:sdtContent>
                <w:r w:rsidR="008A47D9" w:rsidRPr="003C2B3A">
                  <w:rPr>
                    <w:sz w:val="20"/>
                    <w:szCs w:val="20"/>
                  </w:rPr>
                  <w:t xml:space="preserve"> Not Applicable</w:t>
                </w:r>
                <w:r w:rsidR="008A47D9">
                  <w:rPr>
                    <w:sz w:val="20"/>
                    <w:szCs w:val="20"/>
                  </w:rPr>
                  <w:t xml:space="preserve"> </w:t>
                </w:r>
              </w:sdtContent>
            </w:sdt>
          </w:p>
        </w:tc>
        <w:tc>
          <w:tcPr>
            <w:tcW w:w="270" w:type="dxa"/>
            <w:vMerge/>
          </w:tcPr>
          <w:p w:rsidR="00541CF5" w:rsidRPr="00FD49F2" w:rsidRDefault="00541CF5" w:rsidP="00666893">
            <w:pPr>
              <w:rPr>
                <w:sz w:val="20"/>
                <w:szCs w:val="20"/>
              </w:rPr>
            </w:pPr>
          </w:p>
        </w:tc>
        <w:tc>
          <w:tcPr>
            <w:tcW w:w="0" w:type="auto"/>
            <w:gridSpan w:val="2"/>
            <w:vMerge/>
          </w:tcPr>
          <w:p w:rsidR="00541CF5" w:rsidRPr="00FD49F2" w:rsidRDefault="00541CF5" w:rsidP="00666893">
            <w:pPr>
              <w:rPr>
                <w:sz w:val="20"/>
                <w:szCs w:val="20"/>
              </w:rPr>
            </w:pPr>
          </w:p>
        </w:tc>
      </w:tr>
      <w:tr w:rsidR="00541CF5" w:rsidTr="00516676">
        <w:trPr>
          <w:trHeight w:hRule="exact" w:val="115"/>
        </w:trPr>
        <w:tc>
          <w:tcPr>
            <w:tcW w:w="5238" w:type="dxa"/>
            <w:gridSpan w:val="3"/>
          </w:tcPr>
          <w:p w:rsidR="00541CF5" w:rsidRDefault="00541CF5" w:rsidP="00666893">
            <w:pPr>
              <w:rPr>
                <w:sz w:val="20"/>
                <w:szCs w:val="20"/>
              </w:rPr>
            </w:pPr>
          </w:p>
        </w:tc>
        <w:tc>
          <w:tcPr>
            <w:tcW w:w="270" w:type="dxa"/>
            <w:vMerge/>
          </w:tcPr>
          <w:p w:rsidR="00541CF5" w:rsidRPr="00FD49F2" w:rsidRDefault="00541CF5" w:rsidP="00666893">
            <w:pPr>
              <w:rPr>
                <w:sz w:val="20"/>
                <w:szCs w:val="20"/>
              </w:rPr>
            </w:pPr>
          </w:p>
        </w:tc>
        <w:tc>
          <w:tcPr>
            <w:tcW w:w="0" w:type="auto"/>
            <w:gridSpan w:val="2"/>
            <w:vMerge/>
          </w:tcPr>
          <w:p w:rsidR="00541CF5" w:rsidRPr="00FD49F2" w:rsidRDefault="00541CF5" w:rsidP="00666893">
            <w:pPr>
              <w:rPr>
                <w:sz w:val="20"/>
                <w:szCs w:val="20"/>
              </w:rPr>
            </w:pPr>
          </w:p>
        </w:tc>
      </w:tr>
      <w:tr w:rsidR="00541CF5" w:rsidTr="008426B3">
        <w:trPr>
          <w:trHeight w:val="160"/>
        </w:trPr>
        <w:tc>
          <w:tcPr>
            <w:tcW w:w="5238" w:type="dxa"/>
            <w:gridSpan w:val="3"/>
            <w:shd w:val="clear" w:color="auto" w:fill="D9D9D9" w:themeFill="background1" w:themeFillShade="D9"/>
            <w:vAlign w:val="center"/>
          </w:tcPr>
          <w:p w:rsidR="00541CF5" w:rsidRPr="00CE7767" w:rsidRDefault="00541CF5" w:rsidP="008426B3">
            <w:r w:rsidRPr="00CE7767">
              <w:rPr>
                <w:rFonts w:asciiTheme="majorHAnsi" w:hAnsiTheme="majorHAnsi"/>
                <w:b/>
                <w:color w:val="404040" w:themeColor="text1" w:themeTint="BF"/>
              </w:rPr>
              <w:t>Staff Information</w:t>
            </w:r>
          </w:p>
        </w:tc>
        <w:tc>
          <w:tcPr>
            <w:tcW w:w="270" w:type="dxa"/>
            <w:vMerge/>
            <w:shd w:val="clear" w:color="auto" w:fill="D9D9D9" w:themeFill="background1" w:themeFillShade="D9"/>
          </w:tcPr>
          <w:p w:rsidR="00541CF5" w:rsidRPr="00FD49F2" w:rsidRDefault="00541CF5" w:rsidP="001903FF">
            <w:pPr>
              <w:rPr>
                <w:sz w:val="20"/>
                <w:szCs w:val="20"/>
              </w:rPr>
            </w:pPr>
          </w:p>
        </w:tc>
        <w:tc>
          <w:tcPr>
            <w:tcW w:w="0" w:type="auto"/>
            <w:gridSpan w:val="2"/>
            <w:shd w:val="clear" w:color="auto" w:fill="D9D9D9" w:themeFill="background1" w:themeFillShade="D9"/>
          </w:tcPr>
          <w:p w:rsidR="00541CF5" w:rsidRPr="00CE7767" w:rsidRDefault="00541CF5" w:rsidP="001903FF">
            <w:r w:rsidRPr="00CE7767">
              <w:rPr>
                <w:rFonts w:asciiTheme="majorHAnsi" w:hAnsiTheme="majorHAnsi"/>
                <w:b/>
                <w:color w:val="404040" w:themeColor="text1" w:themeTint="BF"/>
              </w:rPr>
              <w:t>Adjacent Land Use</w:t>
            </w:r>
          </w:p>
        </w:tc>
      </w:tr>
      <w:tr w:rsidR="00541CF5" w:rsidTr="004578A1">
        <w:trPr>
          <w:trHeight w:val="160"/>
        </w:trPr>
        <w:tc>
          <w:tcPr>
            <w:tcW w:w="1728" w:type="dxa"/>
          </w:tcPr>
          <w:p w:rsidR="00541CF5" w:rsidRPr="00590B7F" w:rsidRDefault="00541CF5" w:rsidP="00866E57">
            <w:pPr>
              <w:rPr>
                <w:b/>
                <w:sz w:val="20"/>
                <w:szCs w:val="20"/>
              </w:rPr>
            </w:pPr>
            <w:r w:rsidRPr="00590B7F">
              <w:rPr>
                <w:b/>
                <w:sz w:val="20"/>
                <w:szCs w:val="20"/>
              </w:rPr>
              <w:t xml:space="preserve">Report Presenter: </w:t>
            </w:r>
          </w:p>
        </w:tc>
        <w:tc>
          <w:tcPr>
            <w:tcW w:w="3510" w:type="dxa"/>
            <w:gridSpan w:val="2"/>
          </w:tcPr>
          <w:sdt>
            <w:sdtPr>
              <w:rPr>
                <w:sz w:val="20"/>
                <w:szCs w:val="20"/>
              </w:rPr>
              <w:id w:val="780832736"/>
              <w:placeholder>
                <w:docPart w:val="9D560F9615EF44EC96AC352F0D063B46"/>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p w:rsidR="00D81530" w:rsidRPr="00203964" w:rsidRDefault="0000426B" w:rsidP="00D81530">
                <w:pPr>
                  <w:rPr>
                    <w:sz w:val="20"/>
                    <w:szCs w:val="20"/>
                  </w:rPr>
                </w:pPr>
                <w:r>
                  <w:rPr>
                    <w:sz w:val="20"/>
                    <w:szCs w:val="20"/>
                  </w:rPr>
                  <w:t>Jim Gentry</w:t>
                </w:r>
              </w:p>
            </w:sdtContent>
          </w:sdt>
          <w:sdt>
            <w:sdtPr>
              <w:rPr>
                <w:color w:val="808080"/>
                <w:sz w:val="20"/>
                <w:szCs w:val="20"/>
              </w:rPr>
              <w:id w:val="780832751"/>
              <w:placeholder>
                <w:docPart w:val="9D560F9615EF44EC96AC352F0D063B46"/>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p w:rsidR="00D860AC" w:rsidRPr="00203964" w:rsidRDefault="0000426B" w:rsidP="00CE7767">
                <w:pPr>
                  <w:rPr>
                    <w:sz w:val="20"/>
                    <w:szCs w:val="20"/>
                  </w:rPr>
                </w:pPr>
                <w:r>
                  <w:rPr>
                    <w:color w:val="808080"/>
                    <w:sz w:val="20"/>
                    <w:szCs w:val="20"/>
                  </w:rPr>
                  <w:t>jgentry@co.weber.ut.us</w:t>
                </w:r>
              </w:p>
            </w:sdtContent>
          </w:sdt>
          <w:sdt>
            <w:sdtPr>
              <w:rPr>
                <w:color w:val="808080"/>
                <w:sz w:val="20"/>
                <w:szCs w:val="20"/>
              </w:rPr>
              <w:id w:val="780832737"/>
              <w:placeholder>
                <w:docPart w:val="9D560F9615EF44EC96AC352F0D063B46"/>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p w:rsidR="00CE7767" w:rsidRPr="00203964" w:rsidRDefault="0000426B" w:rsidP="00CE7767">
                <w:pPr>
                  <w:rPr>
                    <w:sz w:val="20"/>
                    <w:szCs w:val="20"/>
                  </w:rPr>
                </w:pPr>
                <w:r>
                  <w:rPr>
                    <w:color w:val="808080"/>
                    <w:sz w:val="20"/>
                    <w:szCs w:val="20"/>
                  </w:rPr>
                  <w:t>801-399-8767</w:t>
                </w:r>
              </w:p>
            </w:sdtContent>
          </w:sdt>
        </w:tc>
        <w:tc>
          <w:tcPr>
            <w:tcW w:w="0" w:type="auto"/>
            <w:vMerge/>
          </w:tcPr>
          <w:p w:rsidR="00541CF5" w:rsidRPr="00590B7F" w:rsidRDefault="00541CF5" w:rsidP="001903FF">
            <w:pPr>
              <w:rPr>
                <w:sz w:val="20"/>
                <w:szCs w:val="20"/>
              </w:rPr>
            </w:pPr>
          </w:p>
        </w:tc>
        <w:tc>
          <w:tcPr>
            <w:tcW w:w="2286" w:type="dxa"/>
          </w:tcPr>
          <w:p w:rsidR="00541CF5" w:rsidRPr="00590B7F" w:rsidRDefault="00541CF5" w:rsidP="00567390">
            <w:pPr>
              <w:rPr>
                <w:sz w:val="20"/>
                <w:szCs w:val="20"/>
              </w:rPr>
            </w:pPr>
            <w:r w:rsidRPr="00590B7F">
              <w:rPr>
                <w:b/>
                <w:sz w:val="20"/>
                <w:szCs w:val="20"/>
              </w:rPr>
              <w:t>North:</w:t>
            </w:r>
            <w:r w:rsidRPr="00590B7F">
              <w:rPr>
                <w:sz w:val="20"/>
                <w:szCs w:val="20"/>
              </w:rPr>
              <w:t xml:space="preserve"> </w:t>
            </w:r>
            <w:sdt>
              <w:sdtPr>
                <w:rPr>
                  <w:sz w:val="20"/>
                  <w:szCs w:val="20"/>
                </w:rPr>
                <w:id w:val="681747358"/>
                <w:placeholder>
                  <w:docPart w:val="2FDC143E33004BEDB88FBFBB056D88EC"/>
                </w:placeholder>
                <w:text w:multiLine="1"/>
              </w:sdtPr>
              <w:sdtContent>
                <w:r w:rsidR="00567390">
                  <w:rPr>
                    <w:sz w:val="20"/>
                    <w:szCs w:val="20"/>
                  </w:rPr>
                  <w:t>Not Applicable</w:t>
                </w:r>
              </w:sdtContent>
            </w:sdt>
          </w:p>
        </w:tc>
        <w:tc>
          <w:tcPr>
            <w:tcW w:w="2286" w:type="dxa"/>
          </w:tcPr>
          <w:p w:rsidR="00541CF5" w:rsidRPr="00590B7F" w:rsidRDefault="00541CF5" w:rsidP="00F07F9F">
            <w:pPr>
              <w:rPr>
                <w:sz w:val="20"/>
                <w:szCs w:val="20"/>
              </w:rPr>
            </w:pPr>
            <w:r w:rsidRPr="00590B7F">
              <w:rPr>
                <w:b/>
                <w:sz w:val="20"/>
                <w:szCs w:val="20"/>
              </w:rPr>
              <w:t>South:</w:t>
            </w:r>
            <w:r w:rsidRPr="00590B7F">
              <w:rPr>
                <w:sz w:val="20"/>
                <w:szCs w:val="20"/>
              </w:rPr>
              <w:t xml:space="preserve"> </w:t>
            </w:r>
            <w:sdt>
              <w:sdtPr>
                <w:rPr>
                  <w:sz w:val="20"/>
                  <w:szCs w:val="20"/>
                </w:rPr>
                <w:id w:val="681747359"/>
                <w:placeholder>
                  <w:docPart w:val="D290EB04E03B4D3AA44E2AC3E449C0DD"/>
                </w:placeholder>
                <w:text w:multiLine="1"/>
              </w:sdtPr>
              <w:sdtContent>
                <w:r w:rsidR="00567390" w:rsidRPr="00B07F9C">
                  <w:rPr>
                    <w:sz w:val="20"/>
                    <w:szCs w:val="20"/>
                  </w:rPr>
                  <w:t xml:space="preserve"> Not Applicable</w:t>
                </w:r>
                <w:r w:rsidR="00567390">
                  <w:rPr>
                    <w:sz w:val="20"/>
                    <w:szCs w:val="20"/>
                  </w:rPr>
                  <w:t xml:space="preserve"> </w:t>
                </w:r>
              </w:sdtContent>
            </w:sdt>
          </w:p>
        </w:tc>
      </w:tr>
      <w:tr w:rsidR="00541CF5" w:rsidTr="004578A1">
        <w:trPr>
          <w:trHeight w:val="160"/>
        </w:trPr>
        <w:tc>
          <w:tcPr>
            <w:tcW w:w="1728" w:type="dxa"/>
          </w:tcPr>
          <w:p w:rsidR="00541CF5" w:rsidRPr="00590B7F" w:rsidRDefault="00541CF5" w:rsidP="00866E57">
            <w:pPr>
              <w:rPr>
                <w:b/>
                <w:sz w:val="20"/>
                <w:szCs w:val="20"/>
              </w:rPr>
            </w:pPr>
            <w:r w:rsidRPr="00590B7F">
              <w:rPr>
                <w:b/>
                <w:sz w:val="20"/>
                <w:szCs w:val="20"/>
              </w:rPr>
              <w:t>Report Reviewer:</w:t>
            </w:r>
          </w:p>
        </w:tc>
        <w:sdt>
          <w:sdtPr>
            <w:rPr>
              <w:sz w:val="20"/>
              <w:szCs w:val="20"/>
            </w:rPr>
            <w:id w:val="780832733"/>
            <w:placeholder>
              <w:docPart w:val="9D560F9615EF44EC96AC352F0D063B46"/>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tc>
              <w:tcPr>
                <w:tcW w:w="3510" w:type="dxa"/>
                <w:gridSpan w:val="2"/>
              </w:tcPr>
              <w:p w:rsidR="00CE7767" w:rsidRPr="00203964" w:rsidRDefault="0000426B" w:rsidP="00D81530">
                <w:pPr>
                  <w:rPr>
                    <w:sz w:val="20"/>
                    <w:szCs w:val="20"/>
                  </w:rPr>
                </w:pPr>
                <w:r>
                  <w:rPr>
                    <w:sz w:val="20"/>
                    <w:szCs w:val="20"/>
                  </w:rPr>
                  <w:t>RS</w:t>
                </w:r>
              </w:p>
            </w:tc>
          </w:sdtContent>
        </w:sdt>
        <w:tc>
          <w:tcPr>
            <w:tcW w:w="0" w:type="auto"/>
            <w:vMerge/>
          </w:tcPr>
          <w:p w:rsidR="00541CF5" w:rsidRPr="00590B7F" w:rsidRDefault="00541CF5" w:rsidP="00666893">
            <w:pPr>
              <w:rPr>
                <w:sz w:val="20"/>
                <w:szCs w:val="20"/>
              </w:rPr>
            </w:pPr>
          </w:p>
        </w:tc>
        <w:tc>
          <w:tcPr>
            <w:tcW w:w="2286" w:type="dxa"/>
          </w:tcPr>
          <w:p w:rsidR="00541CF5" w:rsidRPr="00590B7F" w:rsidRDefault="00541CF5" w:rsidP="00F07F9F">
            <w:pPr>
              <w:rPr>
                <w:sz w:val="20"/>
                <w:szCs w:val="20"/>
              </w:rPr>
            </w:pPr>
            <w:r w:rsidRPr="00590B7F">
              <w:rPr>
                <w:b/>
                <w:sz w:val="20"/>
                <w:szCs w:val="20"/>
              </w:rPr>
              <w:t>East:</w:t>
            </w:r>
            <w:r w:rsidRPr="00590B7F">
              <w:rPr>
                <w:sz w:val="20"/>
                <w:szCs w:val="20"/>
              </w:rPr>
              <w:t xml:space="preserve"> </w:t>
            </w:r>
            <w:sdt>
              <w:sdtPr>
                <w:rPr>
                  <w:sz w:val="20"/>
                  <w:szCs w:val="20"/>
                </w:rPr>
                <w:id w:val="681747360"/>
                <w:placeholder>
                  <w:docPart w:val="64D7A1558DEE4197BFFA669DDD829C57"/>
                </w:placeholder>
                <w:text w:multiLine="1"/>
              </w:sdtPr>
              <w:sdtContent>
                <w:r w:rsidR="00567390" w:rsidRPr="000F14F1">
                  <w:rPr>
                    <w:sz w:val="20"/>
                    <w:szCs w:val="20"/>
                  </w:rPr>
                  <w:t xml:space="preserve"> Not Applicable</w:t>
                </w:r>
                <w:r w:rsidR="00567390">
                  <w:rPr>
                    <w:sz w:val="20"/>
                    <w:szCs w:val="20"/>
                  </w:rPr>
                  <w:t xml:space="preserve"> </w:t>
                </w:r>
              </w:sdtContent>
            </w:sdt>
          </w:p>
        </w:tc>
        <w:tc>
          <w:tcPr>
            <w:tcW w:w="2286" w:type="dxa"/>
          </w:tcPr>
          <w:p w:rsidR="00541CF5" w:rsidRPr="00590B7F" w:rsidRDefault="00541CF5" w:rsidP="00F07F9F">
            <w:pPr>
              <w:rPr>
                <w:sz w:val="20"/>
                <w:szCs w:val="20"/>
              </w:rPr>
            </w:pPr>
            <w:r w:rsidRPr="00590B7F">
              <w:rPr>
                <w:b/>
                <w:sz w:val="20"/>
                <w:szCs w:val="20"/>
              </w:rPr>
              <w:t>West:</w:t>
            </w:r>
            <w:r w:rsidRPr="00590B7F">
              <w:rPr>
                <w:sz w:val="20"/>
                <w:szCs w:val="20"/>
              </w:rPr>
              <w:t xml:space="preserve"> </w:t>
            </w:r>
            <w:sdt>
              <w:sdtPr>
                <w:rPr>
                  <w:sz w:val="20"/>
                  <w:szCs w:val="20"/>
                </w:rPr>
                <w:id w:val="681747361"/>
                <w:placeholder>
                  <w:docPart w:val="8C973CC8668C47E187BD0BD2A162A6CF"/>
                </w:placeholder>
                <w:text w:multiLine="1"/>
              </w:sdtPr>
              <w:sdtContent>
                <w:r w:rsidR="00567390" w:rsidRPr="005C2170">
                  <w:rPr>
                    <w:sz w:val="20"/>
                    <w:szCs w:val="20"/>
                  </w:rPr>
                  <w:t xml:space="preserve"> Not Applicable</w:t>
                </w:r>
                <w:r w:rsidR="00567390">
                  <w:rPr>
                    <w:sz w:val="20"/>
                    <w:szCs w:val="20"/>
                  </w:rPr>
                  <w:t xml:space="preserve"> </w:t>
                </w:r>
              </w:sdtContent>
            </w:sdt>
          </w:p>
        </w:tc>
      </w:tr>
      <w:tr w:rsidR="00FB3CD2" w:rsidTr="00516676">
        <w:trPr>
          <w:trHeight w:hRule="exact" w:val="115"/>
        </w:trPr>
        <w:tc>
          <w:tcPr>
            <w:tcW w:w="10080" w:type="dxa"/>
            <w:gridSpan w:val="6"/>
          </w:tcPr>
          <w:p w:rsidR="00FB3CD2" w:rsidRPr="00101C83" w:rsidRDefault="00FB3CD2" w:rsidP="00666893">
            <w:pPr>
              <w:rPr>
                <w:sz w:val="20"/>
                <w:szCs w:val="20"/>
              </w:rPr>
            </w:pPr>
          </w:p>
        </w:tc>
      </w:tr>
    </w:tbl>
    <w:p w:rsidR="002B0084" w:rsidRDefault="00593192" w:rsidP="00593192">
      <w:pPr>
        <w:shd w:val="clear" w:color="auto" w:fill="808080" w:themeFill="background1" w:themeFillShade="80"/>
        <w:spacing w:after="0" w:line="240" w:lineRule="auto"/>
        <w:rPr>
          <w:sz w:val="20"/>
        </w:rPr>
        <w:sectPr w:rsidR="002B0084" w:rsidSect="005667BA">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3" w:gutter="0"/>
          <w:cols w:space="720"/>
          <w:docGrid w:linePitch="360"/>
        </w:sectPr>
      </w:pPr>
      <w:r w:rsidRPr="00CE7767">
        <w:rPr>
          <w:rFonts w:asciiTheme="majorHAnsi" w:hAnsiTheme="majorHAnsi"/>
          <w:b/>
          <w:color w:val="FFFFFF" w:themeColor="background1"/>
          <w:sz w:val="24"/>
          <w:szCs w:val="24"/>
        </w:rPr>
        <w:t>Applicable Ordinances</w:t>
      </w:r>
    </w:p>
    <w:p w:rsidR="002B0084" w:rsidRPr="002231CF" w:rsidRDefault="00567390" w:rsidP="002231CF">
      <w:pPr>
        <w:pStyle w:val="ListParagraph"/>
        <w:numPr>
          <w:ilvl w:val="0"/>
          <w:numId w:val="10"/>
        </w:numPr>
        <w:spacing w:after="0" w:line="240" w:lineRule="auto"/>
        <w:rPr>
          <w:sz w:val="20"/>
        </w:rPr>
        <w:sectPr w:rsidR="002B0084" w:rsidRPr="002231CF" w:rsidSect="00567390">
          <w:type w:val="continuous"/>
          <w:pgSz w:w="12240" w:h="15840"/>
          <w:pgMar w:top="1080" w:right="1080" w:bottom="1080" w:left="1080" w:header="720" w:footer="73" w:gutter="0"/>
          <w:cols w:space="720"/>
          <w:docGrid w:linePitch="360"/>
        </w:sectPr>
      </w:pPr>
      <w:r>
        <w:rPr>
          <w:sz w:val="20"/>
        </w:rPr>
        <w:t xml:space="preserve">Weber County Zoning Ordinance Chapter </w:t>
      </w:r>
      <w:r w:rsidR="0000426B">
        <w:rPr>
          <w:sz w:val="20"/>
        </w:rPr>
        <w:t>18-B</w:t>
      </w:r>
      <w:r>
        <w:rPr>
          <w:sz w:val="20"/>
        </w:rPr>
        <w:t xml:space="preserve"> </w:t>
      </w:r>
      <w:r w:rsidR="0000426B">
        <w:rPr>
          <w:sz w:val="20"/>
          <w:szCs w:val="20"/>
        </w:rPr>
        <w:t>Commercial Valley Zones (CV-1 and CV-2)</w:t>
      </w:r>
    </w:p>
    <w:p w:rsidR="00567390" w:rsidRDefault="00567390" w:rsidP="00F7660E">
      <w:pPr>
        <w:spacing w:after="0" w:line="240" w:lineRule="auto"/>
        <w:rPr>
          <w:sz w:val="20"/>
        </w:rPr>
        <w:sectPr w:rsidR="00567390" w:rsidSect="002B0084">
          <w:type w:val="continuous"/>
          <w:pgSz w:w="12240" w:h="15840"/>
          <w:pgMar w:top="1080" w:right="1080" w:bottom="1080" w:left="1080" w:header="720" w:footer="73" w:gutter="0"/>
          <w:cols w:space="720"/>
          <w:docGrid w:linePitch="360"/>
        </w:sectPr>
      </w:pPr>
    </w:p>
    <w:p w:rsidR="004578A1" w:rsidRDefault="00593192" w:rsidP="00593192">
      <w:pPr>
        <w:shd w:val="clear" w:color="auto" w:fill="808080" w:themeFill="background1" w:themeFillShade="80"/>
        <w:spacing w:after="0" w:line="240" w:lineRule="auto"/>
        <w:rPr>
          <w:rFonts w:asciiTheme="majorHAnsi" w:hAnsiTheme="majorHAnsi"/>
          <w:b/>
          <w:color w:val="FFFFFF" w:themeColor="background1"/>
          <w:sz w:val="24"/>
          <w:szCs w:val="24"/>
        </w:rPr>
      </w:pPr>
      <w:r w:rsidRPr="00CE7767">
        <w:rPr>
          <w:rFonts w:asciiTheme="majorHAnsi" w:hAnsiTheme="majorHAnsi"/>
          <w:b/>
          <w:color w:val="FFFFFF" w:themeColor="background1"/>
          <w:sz w:val="24"/>
          <w:szCs w:val="24"/>
        </w:rPr>
        <w:t>Background</w:t>
      </w:r>
    </w:p>
    <w:p w:rsidR="006A2ED4" w:rsidRDefault="006A2ED4" w:rsidP="00921813">
      <w:pPr>
        <w:spacing w:after="0" w:line="240" w:lineRule="auto"/>
        <w:jc w:val="both"/>
        <w:rPr>
          <w:sz w:val="20"/>
        </w:rPr>
      </w:pPr>
    </w:p>
    <w:p w:rsidR="00144C7B" w:rsidRDefault="001B1393" w:rsidP="001B1393">
      <w:pPr>
        <w:spacing w:after="0" w:line="240" w:lineRule="auto"/>
        <w:jc w:val="both"/>
        <w:rPr>
          <w:sz w:val="20"/>
          <w:szCs w:val="20"/>
        </w:rPr>
      </w:pPr>
      <w:r w:rsidRPr="00610255">
        <w:rPr>
          <w:sz w:val="20"/>
          <w:szCs w:val="20"/>
        </w:rPr>
        <w:t xml:space="preserve">The petitioner is requesting </w:t>
      </w:r>
      <w:r w:rsidR="00925356">
        <w:rPr>
          <w:sz w:val="20"/>
          <w:szCs w:val="20"/>
        </w:rPr>
        <w:t>a text amendment to Chapter 18 B Commercial Valley (CV-1 and CV-2)</w:t>
      </w:r>
      <w:r w:rsidRPr="00610255">
        <w:rPr>
          <w:sz w:val="20"/>
          <w:szCs w:val="20"/>
        </w:rPr>
        <w:t xml:space="preserve"> </w:t>
      </w:r>
      <w:r w:rsidR="00925356">
        <w:rPr>
          <w:sz w:val="20"/>
          <w:szCs w:val="20"/>
        </w:rPr>
        <w:t xml:space="preserve">of the Weber County Zoning Ordinance, which would </w:t>
      </w:r>
      <w:r w:rsidRPr="00610255">
        <w:rPr>
          <w:sz w:val="20"/>
          <w:szCs w:val="20"/>
        </w:rPr>
        <w:t xml:space="preserve">allow a zero front yard setback when buildings are located on either side of a road surrounding the Eden Park. </w:t>
      </w:r>
      <w:r w:rsidR="009B5776">
        <w:rPr>
          <w:sz w:val="20"/>
          <w:szCs w:val="20"/>
        </w:rPr>
        <w:t xml:space="preserve">The petitioner is the property owner of the Black Smith Shop. This area was rezoned to Commercial CV-2 to help preserve the historic Black Smith Shop. The new concept plan shows the new commercial buildings with a zero front yard setback to match the existing Black Smith Shop. </w:t>
      </w:r>
      <w:r w:rsidR="00144C7B">
        <w:rPr>
          <w:sz w:val="20"/>
          <w:szCs w:val="20"/>
        </w:rPr>
        <w:t xml:space="preserve">The </w:t>
      </w:r>
      <w:r w:rsidR="006E21CC">
        <w:rPr>
          <w:sz w:val="20"/>
          <w:szCs w:val="20"/>
        </w:rPr>
        <w:t xml:space="preserve">petitioner states </w:t>
      </w:r>
      <w:r w:rsidR="0094784D">
        <w:rPr>
          <w:sz w:val="20"/>
          <w:szCs w:val="20"/>
        </w:rPr>
        <w:t xml:space="preserve">that </w:t>
      </w:r>
      <w:r w:rsidR="006E21CC">
        <w:rPr>
          <w:sz w:val="20"/>
          <w:szCs w:val="20"/>
        </w:rPr>
        <w:t xml:space="preserve">the </w:t>
      </w:r>
      <w:r w:rsidR="00144C7B">
        <w:rPr>
          <w:sz w:val="20"/>
          <w:szCs w:val="20"/>
        </w:rPr>
        <w:t xml:space="preserve">zero foot setbacks in this area will allow traffic calming near Eden Park. </w:t>
      </w:r>
      <w:r w:rsidR="006E21CC">
        <w:rPr>
          <w:sz w:val="20"/>
          <w:szCs w:val="20"/>
        </w:rPr>
        <w:t>A zero front yard setback would allow this developer to build the new buildings matching the setback on the existing building. The petitioner also states that other buildings in this area that were built prior to zoning have a zero foot setback.</w:t>
      </w:r>
    </w:p>
    <w:p w:rsidR="00144C7B" w:rsidRDefault="00144C7B" w:rsidP="001B1393">
      <w:pPr>
        <w:spacing w:after="0" w:line="240" w:lineRule="auto"/>
        <w:jc w:val="both"/>
        <w:rPr>
          <w:sz w:val="20"/>
          <w:szCs w:val="20"/>
        </w:rPr>
      </w:pPr>
    </w:p>
    <w:p w:rsidR="006A2ED4" w:rsidRDefault="001B1393" w:rsidP="001B1393">
      <w:pPr>
        <w:spacing w:after="0" w:line="240" w:lineRule="auto"/>
        <w:jc w:val="both"/>
        <w:rPr>
          <w:rFonts w:ascii="Calibri" w:hAnsi="Calibri"/>
          <w:sz w:val="20"/>
          <w:szCs w:val="20"/>
        </w:rPr>
      </w:pPr>
      <w:r w:rsidRPr="00610255">
        <w:rPr>
          <w:sz w:val="20"/>
          <w:szCs w:val="20"/>
        </w:rPr>
        <w:t xml:space="preserve">The </w:t>
      </w:r>
      <w:r w:rsidR="00925356">
        <w:rPr>
          <w:sz w:val="20"/>
          <w:szCs w:val="20"/>
        </w:rPr>
        <w:t xml:space="preserve">existing </w:t>
      </w:r>
      <w:r w:rsidRPr="00610255">
        <w:rPr>
          <w:sz w:val="20"/>
          <w:szCs w:val="20"/>
        </w:rPr>
        <w:t>50 f</w:t>
      </w:r>
      <w:r w:rsidR="00925356">
        <w:rPr>
          <w:sz w:val="20"/>
          <w:szCs w:val="20"/>
        </w:rPr>
        <w:t>oo</w:t>
      </w:r>
      <w:r w:rsidRPr="00610255">
        <w:rPr>
          <w:sz w:val="20"/>
          <w:szCs w:val="20"/>
        </w:rPr>
        <w:t xml:space="preserve">t setback on streets and highways of 80 feet or more in width was added in 1989. </w:t>
      </w:r>
      <w:r w:rsidR="006A2ED4" w:rsidRPr="00610255">
        <w:rPr>
          <w:sz w:val="20"/>
          <w:szCs w:val="20"/>
        </w:rPr>
        <w:t xml:space="preserve">In 1989 the Planning Division was reviewing a site plan for a new post office in the Ogden Valley </w:t>
      </w:r>
      <w:r w:rsidR="00925356">
        <w:rPr>
          <w:sz w:val="20"/>
          <w:szCs w:val="20"/>
        </w:rPr>
        <w:t xml:space="preserve">and </w:t>
      </w:r>
      <w:r w:rsidR="006A2ED4" w:rsidRPr="00610255">
        <w:rPr>
          <w:sz w:val="20"/>
          <w:szCs w:val="20"/>
        </w:rPr>
        <w:t>was concern</w:t>
      </w:r>
      <w:r w:rsidR="0094784D">
        <w:rPr>
          <w:sz w:val="20"/>
          <w:szCs w:val="20"/>
        </w:rPr>
        <w:t>ed</w:t>
      </w:r>
      <w:r w:rsidR="006A2ED4" w:rsidRPr="00610255">
        <w:rPr>
          <w:sz w:val="20"/>
          <w:szCs w:val="20"/>
        </w:rPr>
        <w:t xml:space="preserve"> about the different setback requirements in the Forest FR-1</w:t>
      </w:r>
      <w:r w:rsidRPr="00610255">
        <w:rPr>
          <w:sz w:val="20"/>
          <w:szCs w:val="20"/>
        </w:rPr>
        <w:t>,</w:t>
      </w:r>
      <w:r w:rsidR="006A2ED4" w:rsidRPr="00610255">
        <w:rPr>
          <w:sz w:val="20"/>
          <w:szCs w:val="20"/>
        </w:rPr>
        <w:t xml:space="preserve"> FRC-1, CR-1, and the commercial and manufacturing zones.</w:t>
      </w:r>
      <w:r w:rsidR="005D5E00" w:rsidRPr="00610255">
        <w:rPr>
          <w:sz w:val="20"/>
          <w:szCs w:val="20"/>
        </w:rPr>
        <w:t xml:space="preserve"> The Zoning Ordinance was changed </w:t>
      </w:r>
      <w:r w:rsidR="00977EDC" w:rsidRPr="00610255">
        <w:rPr>
          <w:sz w:val="20"/>
          <w:szCs w:val="20"/>
        </w:rPr>
        <w:t>to</w:t>
      </w:r>
      <w:r w:rsidR="005D5E00" w:rsidRPr="00610255">
        <w:rPr>
          <w:sz w:val="20"/>
          <w:szCs w:val="20"/>
        </w:rPr>
        <w:t xml:space="preserve"> read </w:t>
      </w:r>
      <w:r w:rsidR="00977EDC" w:rsidRPr="00925356">
        <w:rPr>
          <w:i/>
          <w:sz w:val="20"/>
          <w:szCs w:val="20"/>
        </w:rPr>
        <w:t>“</w:t>
      </w:r>
      <w:r w:rsidR="00977EDC" w:rsidRPr="00925356">
        <w:rPr>
          <w:rFonts w:ascii="Calibri" w:hAnsi="Calibri"/>
          <w:i/>
          <w:sz w:val="20"/>
          <w:szCs w:val="20"/>
        </w:rPr>
        <w:t>Minimum Yard Setbacks Front 20 ft. on streets of less than 80 feet in width; 50 feet on streets and highways of 80 ft. or more in width”</w:t>
      </w:r>
      <w:r w:rsidRPr="00610255">
        <w:rPr>
          <w:rFonts w:ascii="Calibri" w:hAnsi="Calibri"/>
          <w:sz w:val="20"/>
          <w:szCs w:val="20"/>
        </w:rPr>
        <w:t xml:space="preserve"> to be consistent in all</w:t>
      </w:r>
      <w:r w:rsidR="008F4B15" w:rsidRPr="00610255">
        <w:rPr>
          <w:rFonts w:ascii="Calibri" w:hAnsi="Calibri"/>
          <w:sz w:val="20"/>
          <w:szCs w:val="20"/>
        </w:rPr>
        <w:t xml:space="preserve"> chapters</w:t>
      </w:r>
      <w:r w:rsidR="00977EDC" w:rsidRPr="00610255">
        <w:rPr>
          <w:rFonts w:ascii="Calibri" w:hAnsi="Calibri"/>
          <w:sz w:val="20"/>
          <w:szCs w:val="20"/>
        </w:rPr>
        <w:t>. No other explanation was given for this change.</w:t>
      </w:r>
      <w:r w:rsidRPr="00610255">
        <w:rPr>
          <w:rFonts w:ascii="Calibri" w:hAnsi="Calibri"/>
          <w:sz w:val="20"/>
          <w:szCs w:val="20"/>
        </w:rPr>
        <w:t xml:space="preserve"> </w:t>
      </w:r>
      <w:r w:rsidR="008F4B15" w:rsidRPr="00610255">
        <w:rPr>
          <w:rFonts w:ascii="Calibri" w:hAnsi="Calibri"/>
          <w:sz w:val="20"/>
          <w:szCs w:val="20"/>
        </w:rPr>
        <w:t>When the zoning was chan</w:t>
      </w:r>
      <w:r w:rsidR="0094784D">
        <w:rPr>
          <w:rFonts w:ascii="Calibri" w:hAnsi="Calibri"/>
          <w:sz w:val="20"/>
          <w:szCs w:val="20"/>
        </w:rPr>
        <w:t>ged in the Ogden Valley in 1998</w:t>
      </w:r>
      <w:r w:rsidR="008F4B15" w:rsidRPr="00610255">
        <w:rPr>
          <w:rFonts w:ascii="Calibri" w:hAnsi="Calibri"/>
          <w:sz w:val="20"/>
          <w:szCs w:val="20"/>
        </w:rPr>
        <w:t xml:space="preserve"> and new </w:t>
      </w:r>
      <w:r w:rsidRPr="00610255">
        <w:rPr>
          <w:rFonts w:ascii="Calibri" w:hAnsi="Calibri"/>
          <w:sz w:val="20"/>
          <w:szCs w:val="20"/>
        </w:rPr>
        <w:t xml:space="preserve">chapters created, these standards </w:t>
      </w:r>
      <w:r w:rsidR="0029255F" w:rsidRPr="00610255">
        <w:rPr>
          <w:rFonts w:ascii="Calibri" w:hAnsi="Calibri"/>
          <w:sz w:val="20"/>
          <w:szCs w:val="20"/>
        </w:rPr>
        <w:t>was</w:t>
      </w:r>
      <w:r w:rsidRPr="00610255">
        <w:rPr>
          <w:rFonts w:ascii="Calibri" w:hAnsi="Calibri"/>
          <w:sz w:val="20"/>
          <w:szCs w:val="20"/>
        </w:rPr>
        <w:t xml:space="preserve"> </w:t>
      </w:r>
      <w:r w:rsidR="008F4B15" w:rsidRPr="00610255">
        <w:rPr>
          <w:rFonts w:ascii="Calibri" w:hAnsi="Calibri"/>
          <w:sz w:val="20"/>
          <w:szCs w:val="20"/>
        </w:rPr>
        <w:t xml:space="preserve">transferred to </w:t>
      </w:r>
      <w:r w:rsidRPr="00610255">
        <w:rPr>
          <w:rFonts w:ascii="Calibri" w:hAnsi="Calibri"/>
          <w:sz w:val="20"/>
          <w:szCs w:val="20"/>
        </w:rPr>
        <w:t>the new chapters.</w:t>
      </w:r>
      <w:r w:rsidR="008569B7">
        <w:rPr>
          <w:rFonts w:ascii="Calibri" w:hAnsi="Calibri"/>
          <w:sz w:val="20"/>
          <w:szCs w:val="20"/>
        </w:rPr>
        <w:t xml:space="preserve">  </w:t>
      </w:r>
    </w:p>
    <w:p w:rsidR="00FF114C" w:rsidRPr="00610255" w:rsidRDefault="00FF114C" w:rsidP="001B1393">
      <w:pPr>
        <w:spacing w:after="0" w:line="240" w:lineRule="auto"/>
        <w:jc w:val="both"/>
        <w:rPr>
          <w:sz w:val="20"/>
          <w:szCs w:val="20"/>
        </w:rPr>
      </w:pPr>
    </w:p>
    <w:p w:rsidR="00F54152" w:rsidRPr="00F54152" w:rsidRDefault="00624A95" w:rsidP="008157E2">
      <w:pPr>
        <w:autoSpaceDE w:val="0"/>
        <w:autoSpaceDN w:val="0"/>
        <w:adjustRightInd w:val="0"/>
        <w:spacing w:after="0" w:line="240" w:lineRule="auto"/>
        <w:jc w:val="both"/>
        <w:rPr>
          <w:rFonts w:cstheme="minorHAnsi"/>
          <w:sz w:val="20"/>
          <w:szCs w:val="20"/>
        </w:rPr>
      </w:pPr>
      <w:r w:rsidRPr="00610255">
        <w:rPr>
          <w:rFonts w:cstheme="minorHAnsi"/>
          <w:sz w:val="20"/>
          <w:szCs w:val="20"/>
        </w:rPr>
        <w:t xml:space="preserve">The Planning Commission should understand why setbacks are required. Residential setbacks from roads, property lines, drainfields, critical areas, and other structures are designed to protect the public health and safety by providing for fire protection, protection of drinking wells from pollution and septic drainfields from damage, allowing sufficient light and spatial separation, and adequate area for the expansion of road right-of-way.  A </w:t>
      </w:r>
      <w:r w:rsidR="009B5776">
        <w:rPr>
          <w:rFonts w:cstheme="minorHAnsi"/>
          <w:sz w:val="20"/>
          <w:szCs w:val="20"/>
        </w:rPr>
        <w:t>zero</w:t>
      </w:r>
      <w:r w:rsidRPr="00610255">
        <w:rPr>
          <w:rFonts w:cstheme="minorHAnsi"/>
          <w:sz w:val="20"/>
          <w:szCs w:val="20"/>
        </w:rPr>
        <w:t xml:space="preserve"> setback in a commercial area can create a street wall that helps define and enclose the street corridor. That adds to a sense of activity and intensity and fosters an interactive relationship between the pedestrian on the sidewalk and the commercial activities within the building</w:t>
      </w:r>
      <w:r w:rsidR="00B8047C" w:rsidRPr="00610255">
        <w:rPr>
          <w:rFonts w:cstheme="minorHAnsi"/>
          <w:sz w:val="20"/>
          <w:szCs w:val="20"/>
        </w:rPr>
        <w:t>.</w:t>
      </w:r>
      <w:r w:rsidR="00F54152">
        <w:rPr>
          <w:rFonts w:cstheme="minorHAnsi"/>
          <w:sz w:val="20"/>
          <w:szCs w:val="20"/>
        </w:rPr>
        <w:t xml:space="preserve"> </w:t>
      </w:r>
      <w:r w:rsidR="00765720" w:rsidRPr="00610255">
        <w:rPr>
          <w:sz w:val="20"/>
          <w:szCs w:val="20"/>
        </w:rPr>
        <w:t xml:space="preserve">Setbacks help accommodate </w:t>
      </w:r>
      <w:r w:rsidR="00F54152">
        <w:rPr>
          <w:sz w:val="20"/>
          <w:szCs w:val="20"/>
        </w:rPr>
        <w:t>utility easements</w:t>
      </w:r>
      <w:r w:rsidR="00765720" w:rsidRPr="00610255">
        <w:rPr>
          <w:sz w:val="20"/>
          <w:szCs w:val="20"/>
        </w:rPr>
        <w:t xml:space="preserve"> and clear view</w:t>
      </w:r>
      <w:r w:rsidR="00F54152">
        <w:rPr>
          <w:sz w:val="20"/>
          <w:szCs w:val="20"/>
        </w:rPr>
        <w:t>s</w:t>
      </w:r>
      <w:r w:rsidR="00765720" w:rsidRPr="00610255">
        <w:rPr>
          <w:sz w:val="20"/>
          <w:szCs w:val="20"/>
        </w:rPr>
        <w:t xml:space="preserve"> of intersections </w:t>
      </w:r>
      <w:r w:rsidR="00F54152">
        <w:rPr>
          <w:sz w:val="20"/>
          <w:szCs w:val="20"/>
        </w:rPr>
        <w:t>and</w:t>
      </w:r>
      <w:r w:rsidR="00765720" w:rsidRPr="00610255">
        <w:rPr>
          <w:sz w:val="20"/>
          <w:szCs w:val="20"/>
        </w:rPr>
        <w:t xml:space="preserve"> driveway</w:t>
      </w:r>
      <w:r w:rsidR="00F54152">
        <w:rPr>
          <w:sz w:val="20"/>
          <w:szCs w:val="20"/>
        </w:rPr>
        <w:t>s</w:t>
      </w:r>
      <w:r w:rsidR="00765720" w:rsidRPr="00610255">
        <w:rPr>
          <w:sz w:val="20"/>
          <w:szCs w:val="20"/>
        </w:rPr>
        <w:t>.</w:t>
      </w:r>
      <w:r w:rsidR="00A502E2" w:rsidRPr="00610255">
        <w:rPr>
          <w:sz w:val="20"/>
          <w:szCs w:val="20"/>
        </w:rPr>
        <w:t xml:space="preserve"> </w:t>
      </w:r>
    </w:p>
    <w:p w:rsidR="00F54152" w:rsidRDefault="00F54152" w:rsidP="008157E2">
      <w:pPr>
        <w:autoSpaceDE w:val="0"/>
        <w:autoSpaceDN w:val="0"/>
        <w:adjustRightInd w:val="0"/>
        <w:spacing w:after="0" w:line="240" w:lineRule="auto"/>
        <w:jc w:val="both"/>
        <w:rPr>
          <w:sz w:val="20"/>
          <w:szCs w:val="20"/>
        </w:rPr>
      </w:pPr>
    </w:p>
    <w:p w:rsidR="00F54152" w:rsidRDefault="00F54152" w:rsidP="008157E2">
      <w:pPr>
        <w:autoSpaceDE w:val="0"/>
        <w:autoSpaceDN w:val="0"/>
        <w:adjustRightInd w:val="0"/>
        <w:spacing w:after="0" w:line="240" w:lineRule="auto"/>
        <w:jc w:val="both"/>
        <w:rPr>
          <w:rFonts w:ascii="Calibri" w:hAnsi="Calibri"/>
          <w:sz w:val="20"/>
          <w:szCs w:val="20"/>
        </w:rPr>
      </w:pPr>
      <w:r>
        <w:rPr>
          <w:sz w:val="20"/>
          <w:szCs w:val="20"/>
        </w:rPr>
        <w:t>R</w:t>
      </w:r>
      <w:r w:rsidR="00A502E2" w:rsidRPr="00610255">
        <w:rPr>
          <w:sz w:val="20"/>
          <w:szCs w:val="20"/>
        </w:rPr>
        <w:t xml:space="preserve">oad widening is addressed in the </w:t>
      </w:r>
      <w:r w:rsidR="00A502E2" w:rsidRPr="00610255">
        <w:rPr>
          <w:rFonts w:ascii="Calibri" w:hAnsi="Calibri"/>
          <w:bCs/>
          <w:sz w:val="20"/>
          <w:szCs w:val="20"/>
        </w:rPr>
        <w:t>Weber County Zoning Ordinance Chapter</w:t>
      </w:r>
      <w:r w:rsidR="00A502E2" w:rsidRPr="00610255">
        <w:rPr>
          <w:rFonts w:ascii="Calibri" w:hAnsi="Calibri"/>
          <w:b/>
          <w:bCs/>
          <w:sz w:val="20"/>
          <w:szCs w:val="20"/>
        </w:rPr>
        <w:t xml:space="preserve"> 23</w:t>
      </w:r>
      <w:r w:rsidR="00A502E2" w:rsidRPr="00610255">
        <w:rPr>
          <w:rFonts w:ascii="Calibri" w:hAnsi="Calibri"/>
          <w:b/>
          <w:bCs/>
          <w:sz w:val="20"/>
          <w:szCs w:val="20"/>
        </w:rPr>
        <w:noBreakHyphen/>
        <w:t>10.</w:t>
      </w:r>
      <w:r w:rsidR="00C30998" w:rsidRPr="00610255">
        <w:rPr>
          <w:rFonts w:ascii="Calibri" w:hAnsi="Calibri"/>
          <w:b/>
          <w:bCs/>
          <w:sz w:val="20"/>
          <w:szCs w:val="20"/>
        </w:rPr>
        <w:t>Required Building Setback from Designated Collector or Arterial Streets</w:t>
      </w:r>
      <w:r w:rsidR="00A502E2" w:rsidRPr="00610255">
        <w:rPr>
          <w:rFonts w:ascii="Calibri" w:hAnsi="Calibri"/>
          <w:bCs/>
          <w:color w:val="FF0000"/>
          <w:sz w:val="20"/>
          <w:szCs w:val="20"/>
        </w:rPr>
        <w:t xml:space="preserve"> </w:t>
      </w:r>
      <w:r w:rsidR="00A502E2" w:rsidRPr="00610255">
        <w:rPr>
          <w:rFonts w:ascii="Calibri" w:hAnsi="Calibri"/>
          <w:bCs/>
          <w:sz w:val="20"/>
          <w:szCs w:val="20"/>
        </w:rPr>
        <w:t xml:space="preserve">states </w:t>
      </w:r>
      <w:r w:rsidR="00A502E2" w:rsidRPr="00925356">
        <w:rPr>
          <w:rFonts w:ascii="Calibri" w:hAnsi="Calibri"/>
          <w:bCs/>
          <w:i/>
          <w:sz w:val="20"/>
          <w:szCs w:val="20"/>
        </w:rPr>
        <w:t>“</w:t>
      </w:r>
      <w:r w:rsidR="00C30998" w:rsidRPr="00925356">
        <w:rPr>
          <w:rFonts w:ascii="Calibri" w:hAnsi="Calibri"/>
          <w:i/>
          <w:sz w:val="20"/>
          <w:szCs w:val="20"/>
        </w:rPr>
        <w:t>Where a street is designated on the Master Street Plan of Weber County as a collector or arterial (major) street and where the existing street right-of-way requires widening to meet the right-of-way standards of such collector or arterial (major) street, the minimum front and side yard setback for all buildings shall be based  upon the future designated right of way width as shown on the Weber County Master Plan and shall be measured from the future lot line of the collector or arterial (major) street designated right-of-way instead of the existing lot line of the present street right-of-way</w:t>
      </w:r>
      <w:r w:rsidR="00F07E37" w:rsidRPr="00925356">
        <w:rPr>
          <w:rFonts w:ascii="Calibri" w:hAnsi="Calibri"/>
          <w:i/>
          <w:sz w:val="20"/>
          <w:szCs w:val="20"/>
        </w:rPr>
        <w:t>”</w:t>
      </w:r>
      <w:r w:rsidR="00C30998" w:rsidRPr="00925356">
        <w:rPr>
          <w:rFonts w:ascii="Calibri" w:hAnsi="Calibri"/>
          <w:i/>
          <w:sz w:val="20"/>
          <w:szCs w:val="20"/>
        </w:rPr>
        <w:t>.</w:t>
      </w:r>
      <w:r w:rsidR="00A502E2" w:rsidRPr="00610255">
        <w:rPr>
          <w:rFonts w:ascii="Calibri" w:hAnsi="Calibri"/>
          <w:sz w:val="20"/>
          <w:szCs w:val="20"/>
        </w:rPr>
        <w:t xml:space="preserve"> </w:t>
      </w:r>
    </w:p>
    <w:p w:rsidR="00F54152" w:rsidRDefault="00F54152" w:rsidP="008157E2">
      <w:pPr>
        <w:autoSpaceDE w:val="0"/>
        <w:autoSpaceDN w:val="0"/>
        <w:adjustRightInd w:val="0"/>
        <w:spacing w:after="0" w:line="240" w:lineRule="auto"/>
        <w:jc w:val="both"/>
        <w:rPr>
          <w:rFonts w:ascii="Calibri" w:hAnsi="Calibri"/>
          <w:sz w:val="20"/>
          <w:szCs w:val="20"/>
        </w:rPr>
      </w:pPr>
    </w:p>
    <w:p w:rsidR="004F2153" w:rsidRDefault="0094784D" w:rsidP="008157E2">
      <w:pPr>
        <w:autoSpaceDE w:val="0"/>
        <w:autoSpaceDN w:val="0"/>
        <w:adjustRightInd w:val="0"/>
        <w:spacing w:after="0" w:line="240" w:lineRule="auto"/>
        <w:jc w:val="both"/>
        <w:rPr>
          <w:rFonts w:ascii="Calibri" w:hAnsi="Calibri"/>
          <w:sz w:val="20"/>
          <w:szCs w:val="20"/>
        </w:rPr>
      </w:pPr>
      <w:r>
        <w:rPr>
          <w:rFonts w:ascii="Calibri" w:hAnsi="Calibri"/>
          <w:sz w:val="20"/>
          <w:szCs w:val="20"/>
        </w:rPr>
        <w:t>Utility</w:t>
      </w:r>
      <w:r w:rsidR="00A502E2" w:rsidRPr="00610255">
        <w:rPr>
          <w:rFonts w:ascii="Calibri" w:hAnsi="Calibri"/>
          <w:sz w:val="20"/>
          <w:szCs w:val="20"/>
        </w:rPr>
        <w:t xml:space="preserve"> easements are required as part of a subdivision and can be located on the front,</w:t>
      </w:r>
      <w:r w:rsidR="00A502E2">
        <w:rPr>
          <w:rFonts w:ascii="Calibri" w:hAnsi="Calibri"/>
          <w:sz w:val="20"/>
          <w:szCs w:val="20"/>
        </w:rPr>
        <w:t xml:space="preserve"> side, and rear</w:t>
      </w:r>
      <w:r w:rsidR="00F07E37">
        <w:rPr>
          <w:rFonts w:ascii="Calibri" w:hAnsi="Calibri"/>
          <w:sz w:val="20"/>
          <w:szCs w:val="20"/>
        </w:rPr>
        <w:t xml:space="preserve"> property line</w:t>
      </w:r>
      <w:r w:rsidR="00A502E2">
        <w:rPr>
          <w:rFonts w:ascii="Calibri" w:hAnsi="Calibri"/>
          <w:sz w:val="20"/>
          <w:szCs w:val="20"/>
        </w:rPr>
        <w:t>.</w:t>
      </w:r>
      <w:r w:rsidR="0062428F">
        <w:rPr>
          <w:rFonts w:ascii="Calibri" w:hAnsi="Calibri"/>
          <w:sz w:val="20"/>
          <w:szCs w:val="20"/>
        </w:rPr>
        <w:t xml:space="preserve"> If a property is not part of a subdivision</w:t>
      </w:r>
      <w:r>
        <w:rPr>
          <w:rFonts w:ascii="Calibri" w:hAnsi="Calibri"/>
          <w:sz w:val="20"/>
          <w:szCs w:val="20"/>
        </w:rPr>
        <w:t>,</w:t>
      </w:r>
      <w:r w:rsidR="0062428F">
        <w:rPr>
          <w:rFonts w:ascii="Calibri" w:hAnsi="Calibri"/>
          <w:sz w:val="20"/>
          <w:szCs w:val="20"/>
        </w:rPr>
        <w:t xml:space="preserve"> then the property owner will have to negotiate with the utility companies</w:t>
      </w:r>
      <w:r w:rsidR="009A0FDB">
        <w:rPr>
          <w:rFonts w:ascii="Calibri" w:hAnsi="Calibri"/>
          <w:sz w:val="20"/>
          <w:szCs w:val="20"/>
        </w:rPr>
        <w:t xml:space="preserve"> on locating</w:t>
      </w:r>
      <w:r w:rsidR="00F07E37">
        <w:rPr>
          <w:rFonts w:ascii="Calibri" w:hAnsi="Calibri"/>
          <w:sz w:val="20"/>
          <w:szCs w:val="20"/>
        </w:rPr>
        <w:t xml:space="preserve"> a utility easement</w:t>
      </w:r>
      <w:r w:rsidR="0062428F">
        <w:rPr>
          <w:rFonts w:ascii="Calibri" w:hAnsi="Calibri"/>
          <w:sz w:val="20"/>
          <w:szCs w:val="20"/>
        </w:rPr>
        <w:t>.</w:t>
      </w:r>
      <w:r w:rsidR="004735EF">
        <w:rPr>
          <w:rFonts w:ascii="Calibri" w:hAnsi="Calibri"/>
          <w:sz w:val="20"/>
          <w:szCs w:val="20"/>
        </w:rPr>
        <w:t xml:space="preserve"> </w:t>
      </w:r>
    </w:p>
    <w:p w:rsidR="00F54152" w:rsidRDefault="00F54152" w:rsidP="008157E2">
      <w:pPr>
        <w:autoSpaceDE w:val="0"/>
        <w:autoSpaceDN w:val="0"/>
        <w:adjustRightInd w:val="0"/>
        <w:spacing w:after="0" w:line="240" w:lineRule="auto"/>
        <w:jc w:val="both"/>
        <w:rPr>
          <w:rFonts w:cstheme="minorHAnsi"/>
          <w:sz w:val="20"/>
          <w:szCs w:val="20"/>
        </w:rPr>
      </w:pPr>
    </w:p>
    <w:p w:rsidR="006A2ED4" w:rsidRDefault="004F2153" w:rsidP="008157E2">
      <w:pPr>
        <w:autoSpaceDE w:val="0"/>
        <w:autoSpaceDN w:val="0"/>
        <w:adjustRightInd w:val="0"/>
        <w:spacing w:after="0" w:line="240" w:lineRule="auto"/>
        <w:jc w:val="both"/>
        <w:rPr>
          <w:rFonts w:cstheme="minorHAnsi"/>
          <w:sz w:val="20"/>
          <w:szCs w:val="20"/>
        </w:rPr>
      </w:pPr>
      <w:r>
        <w:rPr>
          <w:sz w:val="20"/>
        </w:rPr>
        <w:t xml:space="preserve">A </w:t>
      </w:r>
      <w:r w:rsidRPr="00F07E37">
        <w:rPr>
          <w:rFonts w:cstheme="minorHAnsi"/>
          <w:sz w:val="20"/>
          <w:szCs w:val="20"/>
        </w:rPr>
        <w:t>Complete Street</w:t>
      </w:r>
      <w:r>
        <w:rPr>
          <w:rFonts w:cstheme="minorHAnsi"/>
          <w:sz w:val="20"/>
          <w:szCs w:val="20"/>
        </w:rPr>
        <w:t xml:space="preserve"> is a</w:t>
      </w:r>
      <w:r w:rsidRPr="00F07E37">
        <w:rPr>
          <w:rFonts w:cstheme="minorHAnsi"/>
          <w:sz w:val="20"/>
          <w:szCs w:val="20"/>
        </w:rPr>
        <w:t xml:space="preserve"> transportation facility that is planned, designed, operated, and maintained to</w:t>
      </w:r>
      <w:r>
        <w:rPr>
          <w:rFonts w:cstheme="minorHAnsi"/>
          <w:sz w:val="20"/>
          <w:szCs w:val="20"/>
        </w:rPr>
        <w:t xml:space="preserve"> </w:t>
      </w:r>
      <w:r w:rsidRPr="00F07E37">
        <w:rPr>
          <w:rFonts w:cstheme="minorHAnsi"/>
          <w:sz w:val="20"/>
          <w:szCs w:val="20"/>
        </w:rPr>
        <w:t xml:space="preserve">provide safe mobility for </w:t>
      </w:r>
      <w:r w:rsidRPr="00F07E37">
        <w:rPr>
          <w:rFonts w:cstheme="minorHAnsi"/>
          <w:bCs/>
          <w:sz w:val="20"/>
          <w:szCs w:val="20"/>
        </w:rPr>
        <w:t xml:space="preserve">all </w:t>
      </w:r>
      <w:r w:rsidRPr="00F07E37">
        <w:rPr>
          <w:rFonts w:cstheme="minorHAnsi"/>
          <w:sz w:val="20"/>
          <w:szCs w:val="20"/>
        </w:rPr>
        <w:t xml:space="preserve">users, including bicyclists, pedestrians, transit vehicles, and motorists, appropriate to the function and context of the facility. </w:t>
      </w:r>
      <w:r w:rsidR="005C4D4D" w:rsidRPr="00F07E37">
        <w:rPr>
          <w:rFonts w:cstheme="minorHAnsi"/>
          <w:sz w:val="20"/>
          <w:szCs w:val="20"/>
        </w:rPr>
        <w:t>A</w:t>
      </w:r>
      <w:r w:rsidR="005C4D4D">
        <w:rPr>
          <w:rFonts w:cstheme="minorHAnsi"/>
          <w:sz w:val="20"/>
          <w:szCs w:val="20"/>
        </w:rPr>
        <w:t xml:space="preserve"> complete street in the </w:t>
      </w:r>
      <w:r w:rsidR="00B719E1">
        <w:rPr>
          <w:rFonts w:cstheme="minorHAnsi"/>
          <w:sz w:val="20"/>
          <w:szCs w:val="20"/>
        </w:rPr>
        <w:t>Ogden Valley could include a 10-</w:t>
      </w:r>
      <w:r w:rsidR="005C4D4D">
        <w:rPr>
          <w:rFonts w:cstheme="minorHAnsi"/>
          <w:sz w:val="20"/>
          <w:szCs w:val="20"/>
        </w:rPr>
        <w:t xml:space="preserve">foot hard surface path with </w:t>
      </w:r>
      <w:r w:rsidR="00BC3085">
        <w:rPr>
          <w:rFonts w:cstheme="minorHAnsi"/>
          <w:sz w:val="20"/>
          <w:szCs w:val="20"/>
        </w:rPr>
        <w:t xml:space="preserve">street </w:t>
      </w:r>
      <w:r w:rsidR="005C4D4D">
        <w:rPr>
          <w:rFonts w:cstheme="minorHAnsi"/>
          <w:sz w:val="20"/>
          <w:szCs w:val="20"/>
        </w:rPr>
        <w:t xml:space="preserve">trees for shade and pedestrian lighting </w:t>
      </w:r>
      <w:r w:rsidR="00BC3085">
        <w:rPr>
          <w:rFonts w:cstheme="minorHAnsi"/>
          <w:sz w:val="20"/>
          <w:szCs w:val="20"/>
        </w:rPr>
        <w:t xml:space="preserve">with the path tying into the parking area and any </w:t>
      </w:r>
      <w:r w:rsidR="0094784D">
        <w:rPr>
          <w:rFonts w:cstheme="minorHAnsi"/>
          <w:sz w:val="20"/>
          <w:szCs w:val="20"/>
        </w:rPr>
        <w:t>business</w:t>
      </w:r>
      <w:r w:rsidR="00F07E37">
        <w:rPr>
          <w:rFonts w:cstheme="minorHAnsi"/>
          <w:sz w:val="20"/>
          <w:szCs w:val="20"/>
        </w:rPr>
        <w:t xml:space="preserve"> </w:t>
      </w:r>
      <w:r w:rsidR="00BC3085">
        <w:rPr>
          <w:rFonts w:cstheme="minorHAnsi"/>
          <w:sz w:val="20"/>
          <w:szCs w:val="20"/>
        </w:rPr>
        <w:t xml:space="preserve">court yards. The edge of the pathway near the street can be finished with a rolled gutter or high back gutter. </w:t>
      </w:r>
      <w:r>
        <w:rPr>
          <w:rFonts w:ascii="Calibri" w:hAnsi="Calibri"/>
          <w:sz w:val="20"/>
          <w:szCs w:val="20"/>
        </w:rPr>
        <w:t xml:space="preserve">The clear view </w:t>
      </w:r>
      <w:r>
        <w:rPr>
          <w:sz w:val="20"/>
        </w:rPr>
        <w:t xml:space="preserve">of intersections or driveway is accommodated by the placement of buildings and walking paths. </w:t>
      </w:r>
      <w:r w:rsidR="009A0FDB" w:rsidRPr="00F07E37">
        <w:rPr>
          <w:rFonts w:cstheme="minorHAnsi"/>
          <w:sz w:val="20"/>
          <w:szCs w:val="20"/>
        </w:rPr>
        <w:t>Complete street concepts</w:t>
      </w:r>
      <w:r w:rsidR="009A0FDB">
        <w:rPr>
          <w:rFonts w:cstheme="minorHAnsi"/>
          <w:sz w:val="20"/>
          <w:szCs w:val="20"/>
        </w:rPr>
        <w:t xml:space="preserve"> </w:t>
      </w:r>
      <w:r w:rsidR="009A0FDB" w:rsidRPr="00F07E37">
        <w:rPr>
          <w:rFonts w:cstheme="minorHAnsi"/>
          <w:sz w:val="20"/>
          <w:szCs w:val="20"/>
        </w:rPr>
        <w:t>apply to rural, suburban, and urban areas.</w:t>
      </w:r>
      <w:r>
        <w:rPr>
          <w:rFonts w:cstheme="minorHAnsi"/>
          <w:sz w:val="20"/>
          <w:szCs w:val="20"/>
        </w:rPr>
        <w:t xml:space="preserve"> Should this concept be applied to other commercial areas within the Ogden Valley?</w:t>
      </w:r>
    </w:p>
    <w:p w:rsidR="007A00DB" w:rsidRDefault="007A00DB" w:rsidP="008157E2">
      <w:pPr>
        <w:autoSpaceDE w:val="0"/>
        <w:autoSpaceDN w:val="0"/>
        <w:adjustRightInd w:val="0"/>
        <w:spacing w:after="0" w:line="240" w:lineRule="auto"/>
        <w:jc w:val="both"/>
        <w:rPr>
          <w:rFonts w:cstheme="minorHAnsi"/>
          <w:sz w:val="20"/>
          <w:szCs w:val="20"/>
        </w:rPr>
      </w:pPr>
    </w:p>
    <w:p w:rsidR="00BC17C1" w:rsidRDefault="007A00DB" w:rsidP="008157E2">
      <w:pPr>
        <w:spacing w:after="0" w:line="240" w:lineRule="auto"/>
        <w:jc w:val="both"/>
        <w:rPr>
          <w:rFonts w:cstheme="minorHAnsi"/>
          <w:sz w:val="20"/>
          <w:szCs w:val="20"/>
        </w:rPr>
      </w:pPr>
      <w:r w:rsidRPr="00F84CD3">
        <w:rPr>
          <w:rFonts w:cstheme="minorHAnsi"/>
          <w:sz w:val="20"/>
          <w:szCs w:val="20"/>
        </w:rPr>
        <w:t xml:space="preserve">The engineering </w:t>
      </w:r>
      <w:r w:rsidR="00F84CD3">
        <w:rPr>
          <w:rFonts w:cstheme="minorHAnsi"/>
          <w:sz w:val="20"/>
          <w:szCs w:val="20"/>
        </w:rPr>
        <w:t>office responded with the following comments</w:t>
      </w:r>
      <w:r w:rsidR="001B3085">
        <w:rPr>
          <w:rFonts w:cstheme="minorHAnsi"/>
          <w:sz w:val="20"/>
          <w:szCs w:val="20"/>
        </w:rPr>
        <w:t xml:space="preserve"> concerning the proposed change</w:t>
      </w:r>
      <w:r w:rsidR="00F84CD3">
        <w:rPr>
          <w:rFonts w:cstheme="minorHAnsi"/>
          <w:sz w:val="20"/>
          <w:szCs w:val="20"/>
        </w:rPr>
        <w:t>.</w:t>
      </w:r>
      <w:r w:rsidR="002E02D5">
        <w:rPr>
          <w:rFonts w:cstheme="minorHAnsi"/>
          <w:sz w:val="20"/>
          <w:szCs w:val="20"/>
        </w:rPr>
        <w:t xml:space="preserve"> </w:t>
      </w:r>
      <w:r w:rsidRPr="00F84CD3">
        <w:rPr>
          <w:rFonts w:cstheme="minorHAnsi"/>
          <w:sz w:val="20"/>
          <w:szCs w:val="20"/>
        </w:rPr>
        <w:t>The</w:t>
      </w:r>
      <w:r w:rsidR="001B3085">
        <w:rPr>
          <w:rFonts w:cstheme="minorHAnsi"/>
          <w:sz w:val="20"/>
          <w:szCs w:val="20"/>
        </w:rPr>
        <w:t>re</w:t>
      </w:r>
      <w:r w:rsidR="002E02D5">
        <w:rPr>
          <w:rFonts w:cstheme="minorHAnsi"/>
          <w:sz w:val="20"/>
          <w:szCs w:val="20"/>
        </w:rPr>
        <w:t xml:space="preserve"> </w:t>
      </w:r>
      <w:r w:rsidRPr="00F84CD3">
        <w:rPr>
          <w:rFonts w:cstheme="minorHAnsi"/>
          <w:sz w:val="20"/>
          <w:szCs w:val="20"/>
        </w:rPr>
        <w:t xml:space="preserve">may be problems with utilities which would typically be buried in easements beyond the street ROW. If the </w:t>
      </w:r>
      <w:r w:rsidR="00E316ED">
        <w:rPr>
          <w:rFonts w:cstheme="minorHAnsi"/>
          <w:sz w:val="20"/>
          <w:szCs w:val="20"/>
        </w:rPr>
        <w:t>zero</w:t>
      </w:r>
      <w:r w:rsidRPr="00F84CD3">
        <w:rPr>
          <w:rFonts w:cstheme="minorHAnsi"/>
          <w:sz w:val="20"/>
          <w:szCs w:val="20"/>
        </w:rPr>
        <w:t xml:space="preserve"> </w:t>
      </w:r>
      <w:r w:rsidR="00D2673A">
        <w:rPr>
          <w:rFonts w:cstheme="minorHAnsi"/>
          <w:sz w:val="20"/>
          <w:szCs w:val="20"/>
        </w:rPr>
        <w:t xml:space="preserve">front yard </w:t>
      </w:r>
      <w:proofErr w:type="gramStart"/>
      <w:r w:rsidRPr="00F84CD3">
        <w:rPr>
          <w:rFonts w:cstheme="minorHAnsi"/>
          <w:sz w:val="20"/>
          <w:szCs w:val="20"/>
        </w:rPr>
        <w:t>setback</w:t>
      </w:r>
      <w:proofErr w:type="gramEnd"/>
      <w:r w:rsidRPr="00F84CD3">
        <w:rPr>
          <w:rFonts w:cstheme="minorHAnsi"/>
          <w:sz w:val="20"/>
          <w:szCs w:val="20"/>
        </w:rPr>
        <w:t xml:space="preserve"> is adopted</w:t>
      </w:r>
      <w:r w:rsidR="0094784D">
        <w:rPr>
          <w:rFonts w:cstheme="minorHAnsi"/>
          <w:sz w:val="20"/>
          <w:szCs w:val="20"/>
        </w:rPr>
        <w:t>,</w:t>
      </w:r>
      <w:r w:rsidRPr="00F84CD3">
        <w:rPr>
          <w:rFonts w:cstheme="minorHAnsi"/>
          <w:sz w:val="20"/>
          <w:szCs w:val="20"/>
        </w:rPr>
        <w:t xml:space="preserve"> the width of the ROW may need to be adjusted.  Currently we have a park </w:t>
      </w:r>
      <w:r w:rsidR="0094784D">
        <w:rPr>
          <w:rFonts w:cstheme="minorHAnsi"/>
          <w:sz w:val="20"/>
          <w:szCs w:val="20"/>
        </w:rPr>
        <w:t>that</w:t>
      </w:r>
      <w:r w:rsidRPr="00F84CD3">
        <w:rPr>
          <w:rFonts w:cstheme="minorHAnsi"/>
          <w:sz w:val="20"/>
          <w:szCs w:val="20"/>
        </w:rPr>
        <w:t xml:space="preserve"> is used f</w:t>
      </w:r>
      <w:r w:rsidR="0094784D">
        <w:rPr>
          <w:rFonts w:cstheme="minorHAnsi"/>
          <w:sz w:val="20"/>
          <w:szCs w:val="20"/>
        </w:rPr>
        <w:t>or snow storage with a 4-</w:t>
      </w:r>
      <w:r w:rsidRPr="00F84CD3">
        <w:rPr>
          <w:rFonts w:cstheme="minorHAnsi"/>
          <w:sz w:val="20"/>
          <w:szCs w:val="20"/>
        </w:rPr>
        <w:t>f</w:t>
      </w:r>
      <w:r w:rsidR="00E316ED">
        <w:rPr>
          <w:rFonts w:cstheme="minorHAnsi"/>
          <w:sz w:val="20"/>
          <w:szCs w:val="20"/>
        </w:rPr>
        <w:t>oot</w:t>
      </w:r>
      <w:r w:rsidRPr="00F84CD3">
        <w:rPr>
          <w:rFonts w:cstheme="minorHAnsi"/>
          <w:sz w:val="20"/>
          <w:szCs w:val="20"/>
        </w:rPr>
        <w:t xml:space="preserve"> wide sidewalk next to the ROW line.  In a commercial area there is a hope for additional foot traffic which may require additional width of the sidewalk to accommodate those walking and people coming in and out of stores and shops.</w:t>
      </w:r>
    </w:p>
    <w:p w:rsidR="00B719E1" w:rsidRDefault="00B719E1" w:rsidP="008157E2">
      <w:pPr>
        <w:spacing w:after="0" w:line="240" w:lineRule="auto"/>
        <w:jc w:val="both"/>
        <w:rPr>
          <w:rFonts w:cstheme="minorHAnsi"/>
          <w:sz w:val="20"/>
          <w:szCs w:val="20"/>
        </w:rPr>
      </w:pPr>
    </w:p>
    <w:p w:rsidR="00B719E1" w:rsidRDefault="00B719E1" w:rsidP="008157E2">
      <w:pPr>
        <w:spacing w:after="0" w:line="240" w:lineRule="auto"/>
        <w:jc w:val="both"/>
        <w:rPr>
          <w:rFonts w:cstheme="minorHAnsi"/>
          <w:sz w:val="20"/>
          <w:szCs w:val="20"/>
        </w:rPr>
      </w:pPr>
      <w:r>
        <w:rPr>
          <w:rFonts w:cstheme="minorHAnsi"/>
          <w:sz w:val="20"/>
          <w:szCs w:val="20"/>
        </w:rPr>
        <w:t>The Building Officials has reviewed the request for a zero front yard setback in the commercial valley zones and stated that the building codes may restrict buildings to different setback</w:t>
      </w:r>
      <w:r w:rsidR="00D2673A">
        <w:rPr>
          <w:rFonts w:cstheme="minorHAnsi"/>
          <w:sz w:val="20"/>
          <w:szCs w:val="20"/>
        </w:rPr>
        <w:t>s</w:t>
      </w:r>
      <w:r>
        <w:rPr>
          <w:rFonts w:cstheme="minorHAnsi"/>
          <w:sz w:val="20"/>
          <w:szCs w:val="20"/>
        </w:rPr>
        <w:t xml:space="preserve"> based on criteria in the building code, such as occupancy, height, size, and frontage width. </w:t>
      </w:r>
    </w:p>
    <w:p w:rsidR="00F84CD3" w:rsidRPr="00F84CD3" w:rsidRDefault="00F84CD3" w:rsidP="008157E2">
      <w:pPr>
        <w:spacing w:after="0" w:line="240" w:lineRule="auto"/>
        <w:jc w:val="both"/>
        <w:rPr>
          <w:rFonts w:cstheme="minorHAnsi"/>
          <w:sz w:val="20"/>
          <w:szCs w:val="20"/>
        </w:rPr>
      </w:pPr>
    </w:p>
    <w:p w:rsidR="00A06084" w:rsidRDefault="00BC17C1" w:rsidP="008157E2">
      <w:pPr>
        <w:spacing w:after="0" w:line="240" w:lineRule="auto"/>
        <w:jc w:val="both"/>
        <w:rPr>
          <w:sz w:val="20"/>
          <w:szCs w:val="20"/>
        </w:rPr>
      </w:pPr>
      <w:r w:rsidRPr="00BC17C1">
        <w:rPr>
          <w:sz w:val="20"/>
        </w:rPr>
        <w:t xml:space="preserve">There is one other minor </w:t>
      </w:r>
      <w:r w:rsidR="000347C8">
        <w:rPr>
          <w:sz w:val="20"/>
        </w:rPr>
        <w:t xml:space="preserve">unrelated </w:t>
      </w:r>
      <w:r w:rsidRPr="00BC17C1">
        <w:rPr>
          <w:sz w:val="20"/>
        </w:rPr>
        <w:t xml:space="preserve">change to </w:t>
      </w:r>
      <w:r w:rsidR="002F241A">
        <w:rPr>
          <w:sz w:val="20"/>
        </w:rPr>
        <w:t xml:space="preserve">Chapter 18-B </w:t>
      </w:r>
      <w:r w:rsidR="002F241A">
        <w:rPr>
          <w:sz w:val="20"/>
          <w:szCs w:val="20"/>
        </w:rPr>
        <w:t>Commercial Valley Zones</w:t>
      </w:r>
      <w:r w:rsidR="002F241A" w:rsidRPr="00BC17C1">
        <w:rPr>
          <w:sz w:val="20"/>
        </w:rPr>
        <w:t xml:space="preserve"> </w:t>
      </w:r>
      <w:r w:rsidR="002F241A">
        <w:rPr>
          <w:sz w:val="20"/>
        </w:rPr>
        <w:t>that need to be made. T</w:t>
      </w:r>
      <w:r w:rsidRPr="00BC17C1">
        <w:rPr>
          <w:sz w:val="20"/>
        </w:rPr>
        <w:t xml:space="preserve">his </w:t>
      </w:r>
      <w:r w:rsidR="002F241A">
        <w:rPr>
          <w:sz w:val="20"/>
        </w:rPr>
        <w:t xml:space="preserve">change is to </w:t>
      </w:r>
      <w:r w:rsidR="002F241A" w:rsidRPr="00BC17C1">
        <w:rPr>
          <w:sz w:val="20"/>
        </w:rPr>
        <w:t>section</w:t>
      </w:r>
      <w:r w:rsidRPr="00BC17C1">
        <w:rPr>
          <w:sz w:val="20"/>
        </w:rPr>
        <w:t xml:space="preserve"> </w:t>
      </w:r>
      <w:r w:rsidR="002F241A">
        <w:rPr>
          <w:rFonts w:ascii="Calibri" w:hAnsi="Calibri"/>
          <w:b/>
          <w:sz w:val="20"/>
        </w:rPr>
        <w:t>18-B5</w:t>
      </w:r>
      <w:r w:rsidRPr="00BC17C1">
        <w:rPr>
          <w:rFonts w:ascii="Calibri" w:hAnsi="Calibri"/>
          <w:b/>
          <w:sz w:val="20"/>
        </w:rPr>
        <w:t xml:space="preserve"> Uses </w:t>
      </w:r>
      <w:r w:rsidRPr="0094784D">
        <w:rPr>
          <w:rFonts w:ascii="Calibri" w:hAnsi="Calibri"/>
          <w:b/>
          <w:sz w:val="20"/>
        </w:rPr>
        <w:t>Vendor, Short Term</w:t>
      </w:r>
      <w:r w:rsidR="002F241A">
        <w:rPr>
          <w:rFonts w:ascii="Calibri" w:hAnsi="Calibri"/>
          <w:sz w:val="20"/>
        </w:rPr>
        <w:t>. Staff is changing this use to</w:t>
      </w:r>
      <w:r w:rsidRPr="00BC17C1">
        <w:rPr>
          <w:rFonts w:ascii="Calibri" w:hAnsi="Calibri"/>
          <w:sz w:val="20"/>
        </w:rPr>
        <w:t xml:space="preserve"> a permitted use</w:t>
      </w:r>
      <w:r>
        <w:rPr>
          <w:rFonts w:ascii="Calibri" w:hAnsi="Calibri"/>
          <w:sz w:val="20"/>
        </w:rPr>
        <w:t xml:space="preserve"> </w:t>
      </w:r>
      <w:r w:rsidR="000347C8">
        <w:rPr>
          <w:rFonts w:ascii="Calibri" w:hAnsi="Calibri"/>
          <w:sz w:val="20"/>
        </w:rPr>
        <w:t xml:space="preserve">instead of a conditional use </w:t>
      </w:r>
      <w:r>
        <w:rPr>
          <w:rFonts w:ascii="Calibri" w:hAnsi="Calibri"/>
          <w:sz w:val="20"/>
        </w:rPr>
        <w:t xml:space="preserve">to </w:t>
      </w:r>
      <w:r w:rsidR="002F241A">
        <w:rPr>
          <w:rFonts w:ascii="Calibri" w:hAnsi="Calibri"/>
          <w:sz w:val="20"/>
        </w:rPr>
        <w:t>be</w:t>
      </w:r>
      <w:r w:rsidR="000347C8">
        <w:rPr>
          <w:rFonts w:ascii="Calibri" w:hAnsi="Calibri"/>
          <w:sz w:val="20"/>
        </w:rPr>
        <w:t xml:space="preserve"> </w:t>
      </w:r>
      <w:r>
        <w:rPr>
          <w:rFonts w:ascii="Calibri" w:hAnsi="Calibri"/>
          <w:sz w:val="20"/>
        </w:rPr>
        <w:t xml:space="preserve">consistent with other </w:t>
      </w:r>
      <w:r w:rsidR="00B7552F">
        <w:rPr>
          <w:rFonts w:ascii="Calibri" w:hAnsi="Calibri"/>
          <w:sz w:val="20"/>
        </w:rPr>
        <w:t>chapters</w:t>
      </w:r>
      <w:r>
        <w:rPr>
          <w:rFonts w:ascii="Calibri" w:hAnsi="Calibri"/>
          <w:sz w:val="20"/>
        </w:rPr>
        <w:t xml:space="preserve"> of the zoning ordinance. </w:t>
      </w:r>
      <w:r w:rsidR="004F0F9A">
        <w:rPr>
          <w:rFonts w:ascii="Calibri" w:hAnsi="Calibri"/>
          <w:sz w:val="20"/>
        </w:rPr>
        <w:t>Other sections of the ordinance talk about short vendors as a design review. As a permitted use, a design review application is required, but the application can be approved administratively.</w:t>
      </w:r>
    </w:p>
    <w:p w:rsidR="00D422CE" w:rsidRDefault="00D422CE" w:rsidP="008157E2">
      <w:pPr>
        <w:spacing w:after="0" w:line="240" w:lineRule="auto"/>
        <w:jc w:val="both"/>
        <w:rPr>
          <w:sz w:val="20"/>
          <w:szCs w:val="20"/>
        </w:rPr>
      </w:pPr>
    </w:p>
    <w:p w:rsidR="0029298D" w:rsidRPr="008B1CCF" w:rsidRDefault="00314A4C" w:rsidP="008157E2">
      <w:pPr>
        <w:pStyle w:val="Level1"/>
        <w:numPr>
          <w:ilvl w:val="0"/>
          <w:numId w:val="0"/>
        </w:numPr>
        <w:tabs>
          <w:tab w:val="left" w:pos="-1200"/>
          <w:tab w:val="left" w:pos="-720"/>
          <w:tab w:val="left" w:pos="0"/>
          <w:tab w:val="left" w:pos="1260"/>
          <w:tab w:val="left" w:pos="2203"/>
        </w:tabs>
        <w:jc w:val="both"/>
        <w:rPr>
          <w:rFonts w:ascii="Calibri" w:hAnsi="Calibri"/>
          <w:sz w:val="20"/>
          <w:szCs w:val="20"/>
        </w:rPr>
      </w:pPr>
      <w:r>
        <w:rPr>
          <w:rFonts w:ascii="Calibri" w:hAnsi="Calibri"/>
          <w:sz w:val="20"/>
          <w:szCs w:val="20"/>
        </w:rPr>
        <w:t xml:space="preserve">Chapter 18 C </w:t>
      </w:r>
      <w:r w:rsidRPr="00CB3D1C">
        <w:rPr>
          <w:rFonts w:ascii="Calibri" w:hAnsi="Calibri"/>
          <w:sz w:val="20"/>
          <w:szCs w:val="20"/>
        </w:rPr>
        <w:t>Architectural, Landscape and Screening Design Standards</w:t>
      </w:r>
      <w:r w:rsidR="0029298D">
        <w:rPr>
          <w:rFonts w:ascii="Calibri" w:hAnsi="Calibri"/>
          <w:sz w:val="20"/>
          <w:szCs w:val="20"/>
        </w:rPr>
        <w:t xml:space="preserve"> Needs to be amended because of </w:t>
      </w:r>
      <w:r>
        <w:rPr>
          <w:rFonts w:ascii="Calibri" w:hAnsi="Calibri"/>
          <w:sz w:val="20"/>
          <w:szCs w:val="20"/>
        </w:rPr>
        <w:t xml:space="preserve">section 5 </w:t>
      </w:r>
      <w:r w:rsidRPr="00CB3D1C">
        <w:rPr>
          <w:rFonts w:ascii="Calibri" w:hAnsi="Calibri"/>
          <w:b/>
          <w:bCs/>
          <w:sz w:val="20"/>
          <w:szCs w:val="20"/>
        </w:rPr>
        <w:t xml:space="preserve">Minimum Standards and Guidelines - General </w:t>
      </w:r>
      <w:r w:rsidR="0029298D" w:rsidRPr="00CB3D1C">
        <w:rPr>
          <w:rFonts w:ascii="Calibri" w:hAnsi="Calibri"/>
          <w:b/>
          <w:bCs/>
          <w:sz w:val="20"/>
          <w:szCs w:val="20"/>
        </w:rPr>
        <w:t>Landscaping</w:t>
      </w:r>
      <w:r w:rsidR="0029298D">
        <w:rPr>
          <w:rFonts w:ascii="Calibri" w:hAnsi="Calibri"/>
          <w:b/>
          <w:bCs/>
          <w:sz w:val="20"/>
          <w:szCs w:val="20"/>
        </w:rPr>
        <w:t xml:space="preserve"> </w:t>
      </w:r>
      <w:r w:rsidR="0029298D" w:rsidRPr="0094784D">
        <w:rPr>
          <w:rFonts w:ascii="Calibri" w:hAnsi="Calibri"/>
          <w:bCs/>
          <w:sz w:val="20"/>
          <w:szCs w:val="20"/>
        </w:rPr>
        <w:t>number</w:t>
      </w:r>
      <w:r w:rsidR="0029298D">
        <w:rPr>
          <w:rFonts w:ascii="Calibri" w:hAnsi="Calibri"/>
          <w:b/>
          <w:bCs/>
          <w:sz w:val="20"/>
          <w:szCs w:val="20"/>
        </w:rPr>
        <w:t xml:space="preserve"> </w:t>
      </w:r>
      <w:r w:rsidR="0029298D">
        <w:rPr>
          <w:rFonts w:ascii="Calibri" w:hAnsi="Calibri"/>
          <w:sz w:val="20"/>
          <w:szCs w:val="20"/>
        </w:rPr>
        <w:t xml:space="preserve">2 states </w:t>
      </w:r>
      <w:r w:rsidR="0029298D" w:rsidRPr="0029298D">
        <w:rPr>
          <w:rFonts w:ascii="Calibri" w:hAnsi="Calibri"/>
          <w:i/>
          <w:sz w:val="20"/>
          <w:szCs w:val="20"/>
        </w:rPr>
        <w:t>“All commercial sites shall provide a planting area, excluding sidewalk, of at least fifteen (15) feet in width along front and side property lines adjacent to street rights-of-way within the project limits.  Side and rear property lines not adjacent to street rights-of-way shall have a planting area of not less than eight (8) feet in width”.</w:t>
      </w:r>
      <w:r w:rsidR="008B1CCF">
        <w:rPr>
          <w:rFonts w:ascii="Calibri" w:hAnsi="Calibri"/>
          <w:i/>
          <w:sz w:val="20"/>
          <w:szCs w:val="20"/>
        </w:rPr>
        <w:t xml:space="preserve"> </w:t>
      </w:r>
      <w:r w:rsidR="008B1CCF" w:rsidRPr="008B1CCF">
        <w:rPr>
          <w:rFonts w:ascii="Calibri" w:hAnsi="Calibri"/>
          <w:sz w:val="20"/>
          <w:szCs w:val="20"/>
        </w:rPr>
        <w:t>This section</w:t>
      </w:r>
      <w:r w:rsidR="008B1CCF">
        <w:rPr>
          <w:rFonts w:ascii="Calibri" w:hAnsi="Calibri"/>
          <w:i/>
          <w:sz w:val="20"/>
          <w:szCs w:val="20"/>
        </w:rPr>
        <w:t xml:space="preserve"> </w:t>
      </w:r>
      <w:r w:rsidR="008B1CCF">
        <w:rPr>
          <w:rFonts w:ascii="Calibri" w:hAnsi="Calibri"/>
          <w:sz w:val="20"/>
          <w:szCs w:val="20"/>
        </w:rPr>
        <w:t>will be changed to read as follow</w:t>
      </w:r>
      <w:r w:rsidR="0094784D">
        <w:rPr>
          <w:rFonts w:ascii="Calibri" w:hAnsi="Calibri"/>
          <w:sz w:val="20"/>
          <w:szCs w:val="20"/>
        </w:rPr>
        <w:t>s</w:t>
      </w:r>
      <w:r w:rsidR="008B1CCF">
        <w:rPr>
          <w:rFonts w:ascii="Calibri" w:hAnsi="Calibri"/>
          <w:sz w:val="20"/>
          <w:szCs w:val="20"/>
        </w:rPr>
        <w:t xml:space="preserve"> </w:t>
      </w:r>
      <w:r w:rsidR="008B1CCF" w:rsidRPr="0029298D">
        <w:rPr>
          <w:rFonts w:ascii="Calibri" w:hAnsi="Calibri"/>
          <w:i/>
          <w:sz w:val="20"/>
          <w:szCs w:val="20"/>
        </w:rPr>
        <w:t xml:space="preserve">“All commercial sites shall provide a planting area, excluding sidewalk, of at least fifteen (15) feet in width along front and side property lines adjacent to street rights-of-way </w:t>
      </w:r>
      <w:r w:rsidR="008B1CCF">
        <w:rPr>
          <w:rFonts w:ascii="Calibri" w:hAnsi="Calibri"/>
          <w:b/>
          <w:sz w:val="20"/>
          <w:szCs w:val="20"/>
          <w:u w:val="single"/>
        </w:rPr>
        <w:t>unless a zero foot setback and the applicant meeting the requirements of complete streets</w:t>
      </w:r>
      <w:r w:rsidR="008B1CCF" w:rsidRPr="008B1CCF">
        <w:rPr>
          <w:rFonts w:ascii="Calibri" w:hAnsi="Calibri"/>
          <w:b/>
          <w:sz w:val="20"/>
          <w:szCs w:val="20"/>
        </w:rPr>
        <w:t xml:space="preserve"> </w:t>
      </w:r>
      <w:r w:rsidR="008B1CCF" w:rsidRPr="0029298D">
        <w:rPr>
          <w:rFonts w:ascii="Calibri" w:hAnsi="Calibri"/>
          <w:i/>
          <w:sz w:val="20"/>
          <w:szCs w:val="20"/>
        </w:rPr>
        <w:t>within the project limits.  Side and rear property lines not adjacent to street rights-of-way shall have a planting area of not less than eight (8) feet in width</w:t>
      </w:r>
      <w:r w:rsidR="0094784D">
        <w:rPr>
          <w:rFonts w:ascii="Calibri" w:hAnsi="Calibri"/>
          <w:i/>
          <w:sz w:val="20"/>
          <w:szCs w:val="20"/>
        </w:rPr>
        <w:t>.</w:t>
      </w:r>
      <w:r w:rsidR="008B1CCF" w:rsidRPr="0029298D">
        <w:rPr>
          <w:rFonts w:ascii="Calibri" w:hAnsi="Calibri"/>
          <w:i/>
          <w:sz w:val="20"/>
          <w:szCs w:val="20"/>
        </w:rPr>
        <w:t>”</w:t>
      </w:r>
    </w:p>
    <w:p w:rsidR="00D83C76" w:rsidRDefault="00D83C76" w:rsidP="00686396">
      <w:pPr>
        <w:spacing w:after="0" w:line="240" w:lineRule="auto"/>
        <w:jc w:val="both"/>
        <w:rPr>
          <w:sz w:val="20"/>
        </w:rPr>
      </w:pPr>
    </w:p>
    <w:p w:rsidR="0033273A" w:rsidRPr="00150823" w:rsidRDefault="00593192" w:rsidP="00593192">
      <w:pPr>
        <w:shd w:val="clear" w:color="auto" w:fill="808080" w:themeFill="background1" w:themeFillShade="80"/>
        <w:spacing w:after="0" w:line="240" w:lineRule="auto"/>
        <w:rPr>
          <w:sz w:val="20"/>
        </w:rPr>
      </w:pPr>
      <w:r w:rsidRPr="00CE7767">
        <w:rPr>
          <w:rFonts w:asciiTheme="majorHAnsi" w:hAnsiTheme="majorHAnsi"/>
          <w:b/>
          <w:color w:val="FFFFFF" w:themeColor="background1"/>
          <w:sz w:val="24"/>
          <w:szCs w:val="24"/>
        </w:rPr>
        <w:t>Summary of Planning Commission Considerations</w:t>
      </w:r>
    </w:p>
    <w:p w:rsidR="00F75DBB" w:rsidRPr="00F75DBB" w:rsidRDefault="00D83C76" w:rsidP="00F75DBB">
      <w:pPr>
        <w:pStyle w:val="ListParagraph"/>
        <w:numPr>
          <w:ilvl w:val="0"/>
          <w:numId w:val="15"/>
        </w:numPr>
        <w:spacing w:after="0" w:line="240" w:lineRule="auto"/>
        <w:rPr>
          <w:sz w:val="20"/>
        </w:rPr>
      </w:pPr>
      <w:r w:rsidRPr="00D83C76">
        <w:rPr>
          <w:sz w:val="20"/>
        </w:rPr>
        <w:t>Do the changes that have been proposed make sense?</w:t>
      </w:r>
    </w:p>
    <w:p w:rsidR="00D83C76" w:rsidRDefault="0094784D" w:rsidP="00D83C76">
      <w:pPr>
        <w:pStyle w:val="ListParagraph"/>
        <w:numPr>
          <w:ilvl w:val="0"/>
          <w:numId w:val="15"/>
        </w:numPr>
        <w:spacing w:after="0" w:line="240" w:lineRule="auto"/>
        <w:rPr>
          <w:sz w:val="20"/>
        </w:rPr>
      </w:pPr>
      <w:r>
        <w:rPr>
          <w:sz w:val="20"/>
        </w:rPr>
        <w:t>S</w:t>
      </w:r>
      <w:r w:rsidR="00AB532D">
        <w:rPr>
          <w:sz w:val="20"/>
        </w:rPr>
        <w:t xml:space="preserve">hould the complete street design </w:t>
      </w:r>
      <w:r w:rsidR="007715E0">
        <w:rPr>
          <w:sz w:val="20"/>
        </w:rPr>
        <w:t>be embraced</w:t>
      </w:r>
      <w:r w:rsidR="00D83C76">
        <w:rPr>
          <w:sz w:val="20"/>
        </w:rPr>
        <w:t>?</w:t>
      </w:r>
    </w:p>
    <w:p w:rsidR="00E316ED" w:rsidRDefault="00E316ED" w:rsidP="00D83C76">
      <w:pPr>
        <w:pStyle w:val="ListParagraph"/>
        <w:numPr>
          <w:ilvl w:val="0"/>
          <w:numId w:val="15"/>
        </w:numPr>
        <w:spacing w:after="0" w:line="240" w:lineRule="auto"/>
        <w:rPr>
          <w:sz w:val="20"/>
        </w:rPr>
      </w:pPr>
      <w:r>
        <w:rPr>
          <w:sz w:val="20"/>
        </w:rPr>
        <w:t>Should this proposal be expanded to all commercial zones?</w:t>
      </w:r>
    </w:p>
    <w:p w:rsidR="00935DE9" w:rsidRDefault="00935DE9" w:rsidP="00935DE9">
      <w:pPr>
        <w:pStyle w:val="ListParagraph"/>
        <w:spacing w:after="0" w:line="240" w:lineRule="auto"/>
        <w:ind w:left="360"/>
        <w:rPr>
          <w:sz w:val="20"/>
        </w:rPr>
      </w:pPr>
    </w:p>
    <w:p w:rsidR="00623428" w:rsidRDefault="00623428" w:rsidP="00F7660E">
      <w:pPr>
        <w:spacing w:after="0" w:line="240" w:lineRule="auto"/>
        <w:rPr>
          <w:sz w:val="20"/>
        </w:rPr>
      </w:pPr>
    </w:p>
    <w:p w:rsidR="0033273A" w:rsidRPr="00150823" w:rsidRDefault="00593192" w:rsidP="00593192">
      <w:pPr>
        <w:shd w:val="clear" w:color="auto" w:fill="808080" w:themeFill="background1" w:themeFillShade="80"/>
        <w:spacing w:after="0" w:line="240" w:lineRule="auto"/>
        <w:rPr>
          <w:sz w:val="20"/>
        </w:rPr>
      </w:pPr>
      <w:r w:rsidRPr="00CE7767">
        <w:rPr>
          <w:rFonts w:asciiTheme="majorHAnsi" w:hAnsiTheme="majorHAnsi"/>
          <w:b/>
          <w:color w:val="FFFFFF" w:themeColor="background1"/>
          <w:sz w:val="24"/>
          <w:szCs w:val="24"/>
        </w:rPr>
        <w:t>Conformance to the General Plan</w:t>
      </w:r>
    </w:p>
    <w:p w:rsidR="00726206" w:rsidRDefault="00726206" w:rsidP="00F7660E">
      <w:pPr>
        <w:spacing w:after="0" w:line="240" w:lineRule="auto"/>
        <w:rPr>
          <w:rFonts w:cstheme="minorHAnsi"/>
          <w:color w:val="000000"/>
          <w:sz w:val="20"/>
          <w:szCs w:val="20"/>
        </w:rPr>
      </w:pPr>
    </w:p>
    <w:p w:rsidR="00623428" w:rsidRDefault="00623428" w:rsidP="008157E2">
      <w:pPr>
        <w:spacing w:after="0" w:line="240" w:lineRule="auto"/>
        <w:jc w:val="both"/>
        <w:rPr>
          <w:sz w:val="20"/>
        </w:rPr>
      </w:pPr>
      <w:r>
        <w:rPr>
          <w:rFonts w:cstheme="minorHAnsi"/>
          <w:color w:val="000000"/>
          <w:sz w:val="20"/>
          <w:szCs w:val="20"/>
        </w:rPr>
        <w:t xml:space="preserve">One </w:t>
      </w:r>
      <w:r w:rsidR="0094784D">
        <w:rPr>
          <w:rFonts w:cstheme="minorHAnsi"/>
          <w:color w:val="000000"/>
          <w:sz w:val="20"/>
          <w:szCs w:val="20"/>
        </w:rPr>
        <w:t>goal</w:t>
      </w:r>
      <w:r>
        <w:rPr>
          <w:rFonts w:cstheme="minorHAnsi"/>
          <w:color w:val="000000"/>
          <w:sz w:val="20"/>
          <w:szCs w:val="20"/>
        </w:rPr>
        <w:t xml:space="preserve"> in the General Plan is “</w:t>
      </w:r>
      <w:r w:rsidRPr="00623428">
        <w:rPr>
          <w:rFonts w:cstheme="minorHAnsi"/>
          <w:color w:val="000000"/>
          <w:sz w:val="20"/>
          <w:szCs w:val="20"/>
        </w:rPr>
        <w:t>Trails in the Valley should be designed to provide a variety of recreational experiences as well as offer Valley residents with alternative transportation options. Multi-use trails (pedestrian, bicycles and horses) along roadways are supported as part of roadway alteration projects</w:t>
      </w:r>
      <w:r w:rsidR="0094784D">
        <w:rPr>
          <w:rFonts w:cstheme="minorHAnsi"/>
          <w:color w:val="000000"/>
          <w:sz w:val="20"/>
          <w:szCs w:val="20"/>
        </w:rPr>
        <w:t>.</w:t>
      </w:r>
      <w:r>
        <w:rPr>
          <w:rFonts w:cstheme="minorHAnsi"/>
          <w:color w:val="000000"/>
          <w:sz w:val="20"/>
          <w:szCs w:val="20"/>
        </w:rPr>
        <w:t xml:space="preserve">” A complete street design will promote safe travel and alternative means for travel to commercial areas. Complete streets will </w:t>
      </w:r>
      <w:r w:rsidR="007715E0">
        <w:rPr>
          <w:rFonts w:cstheme="minorHAnsi"/>
          <w:color w:val="000000"/>
          <w:sz w:val="20"/>
          <w:szCs w:val="20"/>
        </w:rPr>
        <w:t>help</w:t>
      </w:r>
      <w:r>
        <w:rPr>
          <w:rFonts w:cstheme="minorHAnsi"/>
          <w:color w:val="000000"/>
          <w:sz w:val="20"/>
          <w:szCs w:val="20"/>
        </w:rPr>
        <w:t xml:space="preserve"> </w:t>
      </w:r>
      <w:r w:rsidR="0085326F">
        <w:rPr>
          <w:rFonts w:cstheme="minorHAnsi"/>
          <w:color w:val="000000"/>
          <w:sz w:val="20"/>
          <w:szCs w:val="20"/>
        </w:rPr>
        <w:t>facilitate</w:t>
      </w:r>
      <w:r>
        <w:rPr>
          <w:rFonts w:cstheme="minorHAnsi"/>
          <w:color w:val="000000"/>
          <w:sz w:val="20"/>
          <w:szCs w:val="20"/>
        </w:rPr>
        <w:t xml:space="preserve"> new trails and paths</w:t>
      </w:r>
      <w:r w:rsidR="007715E0">
        <w:rPr>
          <w:rFonts w:cstheme="minorHAnsi"/>
          <w:color w:val="000000"/>
          <w:sz w:val="20"/>
          <w:szCs w:val="20"/>
        </w:rPr>
        <w:t xml:space="preserve"> in commercial zones</w:t>
      </w:r>
      <w:r>
        <w:rPr>
          <w:rFonts w:cstheme="minorHAnsi"/>
          <w:color w:val="000000"/>
          <w:sz w:val="20"/>
          <w:szCs w:val="20"/>
        </w:rPr>
        <w:t>.</w:t>
      </w:r>
    </w:p>
    <w:p w:rsidR="00623428" w:rsidRDefault="00623428" w:rsidP="008157E2">
      <w:pPr>
        <w:spacing w:after="0" w:line="240" w:lineRule="auto"/>
        <w:jc w:val="both"/>
        <w:rPr>
          <w:sz w:val="20"/>
        </w:rPr>
      </w:pPr>
      <w:r>
        <w:rPr>
          <w:sz w:val="20"/>
        </w:rPr>
        <w:t>Having a safe place for people to walk along major roads near commercial areas p</w:t>
      </w:r>
      <w:r w:rsidR="007715E0">
        <w:rPr>
          <w:sz w:val="20"/>
        </w:rPr>
        <w:t>romotes traffic calming</w:t>
      </w:r>
      <w:r>
        <w:rPr>
          <w:sz w:val="20"/>
        </w:rPr>
        <w:t xml:space="preserve">, </w:t>
      </w:r>
      <w:r w:rsidR="00935DE9">
        <w:rPr>
          <w:sz w:val="20"/>
        </w:rPr>
        <w:t>since</w:t>
      </w:r>
      <w:r>
        <w:rPr>
          <w:sz w:val="20"/>
        </w:rPr>
        <w:t xml:space="preserve"> most people have a tenancy to slow down around foot traffic.</w:t>
      </w:r>
    </w:p>
    <w:p w:rsidR="00B7552F" w:rsidRPr="00150823" w:rsidRDefault="00623428" w:rsidP="00F7660E">
      <w:pPr>
        <w:spacing w:after="0" w:line="240" w:lineRule="auto"/>
        <w:rPr>
          <w:sz w:val="20"/>
        </w:rPr>
      </w:pPr>
      <w:r>
        <w:rPr>
          <w:sz w:val="20"/>
        </w:rPr>
        <w:t xml:space="preserve"> </w:t>
      </w:r>
    </w:p>
    <w:p w:rsidR="002B0084" w:rsidRDefault="00593192" w:rsidP="00593192">
      <w:pPr>
        <w:shd w:val="clear" w:color="auto" w:fill="808080" w:themeFill="background1" w:themeFillShade="80"/>
        <w:spacing w:after="0" w:line="240" w:lineRule="auto"/>
        <w:rPr>
          <w:sz w:val="20"/>
        </w:rPr>
        <w:sectPr w:rsidR="002B0084" w:rsidSect="002B0084">
          <w:type w:val="continuous"/>
          <w:pgSz w:w="12240" w:h="15840"/>
          <w:pgMar w:top="1080" w:right="1080" w:bottom="1080" w:left="1080" w:header="720" w:footer="73" w:gutter="0"/>
          <w:cols w:space="720"/>
          <w:docGrid w:linePitch="360"/>
        </w:sectPr>
      </w:pPr>
      <w:r w:rsidRPr="00CE7767">
        <w:rPr>
          <w:rFonts w:asciiTheme="majorHAnsi" w:hAnsiTheme="majorHAnsi"/>
          <w:b/>
          <w:color w:val="FFFFFF" w:themeColor="background1"/>
          <w:sz w:val="24"/>
          <w:szCs w:val="24"/>
        </w:rPr>
        <w:t>Conditions of Approval</w:t>
      </w:r>
    </w:p>
    <w:p w:rsidR="002B0084" w:rsidRPr="00D83C76" w:rsidRDefault="00D83C76" w:rsidP="00D83C76">
      <w:pPr>
        <w:spacing w:after="0" w:line="240" w:lineRule="auto"/>
        <w:rPr>
          <w:sz w:val="20"/>
        </w:rPr>
        <w:sectPr w:rsidR="002B0084" w:rsidRPr="00D83C76" w:rsidSect="002B0084">
          <w:type w:val="continuous"/>
          <w:pgSz w:w="12240" w:h="15840"/>
          <w:pgMar w:top="1080" w:right="1080" w:bottom="1080" w:left="1080" w:header="720" w:footer="73" w:gutter="0"/>
          <w:cols w:num="2" w:space="720"/>
          <w:docGrid w:linePitch="360"/>
        </w:sectPr>
      </w:pPr>
      <w:r w:rsidRPr="00D83C76">
        <w:rPr>
          <w:sz w:val="20"/>
        </w:rPr>
        <w:t>Not applicable</w:t>
      </w:r>
    </w:p>
    <w:p w:rsidR="006507E3" w:rsidRPr="00150823" w:rsidRDefault="006507E3" w:rsidP="00F7660E">
      <w:pPr>
        <w:spacing w:after="0" w:line="240" w:lineRule="auto"/>
        <w:rPr>
          <w:sz w:val="20"/>
        </w:rPr>
      </w:pPr>
    </w:p>
    <w:p w:rsidR="004578A1" w:rsidRDefault="00593192" w:rsidP="00593192">
      <w:pPr>
        <w:shd w:val="clear" w:color="auto" w:fill="808080" w:themeFill="background1" w:themeFillShade="80"/>
        <w:spacing w:after="0" w:line="240" w:lineRule="auto"/>
        <w:rPr>
          <w:sz w:val="20"/>
        </w:rPr>
      </w:pPr>
      <w:r w:rsidRPr="00CE7767">
        <w:rPr>
          <w:rFonts w:asciiTheme="majorHAnsi" w:hAnsiTheme="majorHAnsi"/>
          <w:b/>
          <w:color w:val="FFFFFF" w:themeColor="background1"/>
          <w:sz w:val="24"/>
          <w:szCs w:val="24"/>
        </w:rPr>
        <w:t>Staff Recommendation</w:t>
      </w:r>
    </w:p>
    <w:p w:rsidR="00726206" w:rsidRDefault="00726206" w:rsidP="00F7660E">
      <w:pPr>
        <w:spacing w:after="0" w:line="240" w:lineRule="auto"/>
        <w:rPr>
          <w:sz w:val="20"/>
        </w:rPr>
      </w:pPr>
    </w:p>
    <w:p w:rsidR="009F3F66" w:rsidRDefault="009F3F66" w:rsidP="00242E90">
      <w:pPr>
        <w:spacing w:after="0" w:line="240" w:lineRule="auto"/>
        <w:jc w:val="both"/>
        <w:rPr>
          <w:sz w:val="20"/>
        </w:rPr>
      </w:pPr>
      <w:r>
        <w:rPr>
          <w:sz w:val="20"/>
        </w:rPr>
        <w:t>The petitioner</w:t>
      </w:r>
      <w:r w:rsidR="0094784D">
        <w:rPr>
          <w:sz w:val="20"/>
        </w:rPr>
        <w:t>’s</w:t>
      </w:r>
      <w:r>
        <w:rPr>
          <w:sz w:val="20"/>
        </w:rPr>
        <w:t xml:space="preserve"> request is to allow a zero front yard setback when buildings are located on either side of a road surrounding the Eden Park.</w:t>
      </w:r>
    </w:p>
    <w:p w:rsidR="009F3F66" w:rsidRDefault="009F3F66" w:rsidP="00242E90">
      <w:pPr>
        <w:spacing w:after="0" w:line="240" w:lineRule="auto"/>
        <w:jc w:val="both"/>
        <w:rPr>
          <w:sz w:val="20"/>
        </w:rPr>
      </w:pPr>
    </w:p>
    <w:p w:rsidR="00934553" w:rsidRDefault="00D83C76" w:rsidP="00242E90">
      <w:pPr>
        <w:spacing w:after="0" w:line="240" w:lineRule="auto"/>
        <w:jc w:val="both"/>
        <w:rPr>
          <w:sz w:val="20"/>
        </w:rPr>
      </w:pPr>
      <w:r>
        <w:rPr>
          <w:sz w:val="20"/>
        </w:rPr>
        <w:t>Staff recommend</w:t>
      </w:r>
      <w:r w:rsidR="009F3F66">
        <w:rPr>
          <w:sz w:val="20"/>
        </w:rPr>
        <w:t xml:space="preserve">ation is to </w:t>
      </w:r>
      <w:r w:rsidR="0094784D">
        <w:rPr>
          <w:sz w:val="20"/>
        </w:rPr>
        <w:t>remove the requirement for a 50-</w:t>
      </w:r>
      <w:r w:rsidR="009F3F66">
        <w:rPr>
          <w:sz w:val="20"/>
        </w:rPr>
        <w:t>foot setback on streets that are 80 f</w:t>
      </w:r>
      <w:r w:rsidR="00ED37C5">
        <w:rPr>
          <w:sz w:val="20"/>
        </w:rPr>
        <w:t>ee</w:t>
      </w:r>
      <w:r w:rsidR="009F3F66">
        <w:rPr>
          <w:sz w:val="20"/>
        </w:rPr>
        <w:t>t and wider</w:t>
      </w:r>
      <w:r w:rsidR="00ED37C5">
        <w:rPr>
          <w:sz w:val="20"/>
        </w:rPr>
        <w:t>,</w:t>
      </w:r>
      <w:r w:rsidR="0094784D">
        <w:rPr>
          <w:sz w:val="20"/>
        </w:rPr>
        <w:t xml:space="preserve"> and to allow a </w:t>
      </w:r>
      <w:r w:rsidR="004C5BD4">
        <w:rPr>
          <w:sz w:val="20"/>
        </w:rPr>
        <w:t>zero</w:t>
      </w:r>
      <w:r w:rsidR="009F3F66">
        <w:rPr>
          <w:sz w:val="20"/>
        </w:rPr>
        <w:t xml:space="preserve"> front yard setback in all Ogden Valley commercial zones</w:t>
      </w:r>
      <w:r>
        <w:rPr>
          <w:sz w:val="20"/>
        </w:rPr>
        <w:t xml:space="preserve"> </w:t>
      </w:r>
      <w:r w:rsidR="00DF3173">
        <w:rPr>
          <w:sz w:val="20"/>
        </w:rPr>
        <w:t xml:space="preserve">with a </w:t>
      </w:r>
      <w:r w:rsidR="009F3F66">
        <w:rPr>
          <w:sz w:val="20"/>
        </w:rPr>
        <w:t xml:space="preserve">requirement that a </w:t>
      </w:r>
      <w:r w:rsidR="00DF3173">
        <w:rPr>
          <w:sz w:val="20"/>
        </w:rPr>
        <w:t>complete street design</w:t>
      </w:r>
      <w:r w:rsidR="009F3F66">
        <w:rPr>
          <w:sz w:val="20"/>
        </w:rPr>
        <w:t xml:space="preserve">, which </w:t>
      </w:r>
      <w:r w:rsidR="00DF3173">
        <w:rPr>
          <w:sz w:val="20"/>
        </w:rPr>
        <w:t>includes a 10 foot pathway, pedestrian lights, shade trees</w:t>
      </w:r>
      <w:r w:rsidR="009F3F66">
        <w:rPr>
          <w:sz w:val="20"/>
        </w:rPr>
        <w:t xml:space="preserve">, </w:t>
      </w:r>
      <w:r w:rsidR="0083339A">
        <w:rPr>
          <w:sz w:val="20"/>
        </w:rPr>
        <w:t xml:space="preserve">clear view of intersection, </w:t>
      </w:r>
      <w:r w:rsidR="00ED37C5">
        <w:rPr>
          <w:sz w:val="20"/>
        </w:rPr>
        <w:t>safe street crossings for pedestrians</w:t>
      </w:r>
      <w:r w:rsidR="00934553">
        <w:rPr>
          <w:sz w:val="20"/>
        </w:rPr>
        <w:t xml:space="preserve">, is included as part of the </w:t>
      </w:r>
      <w:r w:rsidR="008105D8">
        <w:rPr>
          <w:sz w:val="20"/>
        </w:rPr>
        <w:t xml:space="preserve">application </w:t>
      </w:r>
      <w:r w:rsidR="00934553">
        <w:rPr>
          <w:sz w:val="20"/>
        </w:rPr>
        <w:t>submittal</w:t>
      </w:r>
      <w:r w:rsidR="00ED37C5">
        <w:rPr>
          <w:sz w:val="20"/>
        </w:rPr>
        <w:t xml:space="preserve">. </w:t>
      </w:r>
    </w:p>
    <w:p w:rsidR="00BD6614" w:rsidRDefault="00BD6614" w:rsidP="00242E90">
      <w:pPr>
        <w:spacing w:after="0" w:line="240" w:lineRule="auto"/>
        <w:jc w:val="both"/>
        <w:rPr>
          <w:sz w:val="20"/>
        </w:rPr>
      </w:pPr>
    </w:p>
    <w:p w:rsidR="00021254" w:rsidRDefault="00021254" w:rsidP="00242E90">
      <w:pPr>
        <w:spacing w:after="0" w:line="240" w:lineRule="auto"/>
        <w:jc w:val="both"/>
        <w:rPr>
          <w:sz w:val="20"/>
        </w:rPr>
      </w:pPr>
      <w:r>
        <w:rPr>
          <w:rFonts w:ascii="Calibri" w:hAnsi="Calibri"/>
          <w:sz w:val="20"/>
        </w:rPr>
        <w:t xml:space="preserve">The </w:t>
      </w:r>
      <w:r w:rsidR="00BC441B">
        <w:rPr>
          <w:rFonts w:ascii="Calibri" w:hAnsi="Calibri"/>
          <w:sz w:val="20"/>
        </w:rPr>
        <w:t>recommendation is</w:t>
      </w:r>
      <w:r>
        <w:rPr>
          <w:rFonts w:ascii="Calibri" w:hAnsi="Calibri"/>
          <w:sz w:val="20"/>
        </w:rPr>
        <w:t xml:space="preserve"> to include </w:t>
      </w:r>
      <w:r w:rsidR="0094784D">
        <w:rPr>
          <w:rFonts w:ascii="Calibri" w:hAnsi="Calibri"/>
          <w:sz w:val="20"/>
        </w:rPr>
        <w:t>Vendor,</w:t>
      </w:r>
      <w:r w:rsidRPr="00BC17C1">
        <w:rPr>
          <w:rFonts w:ascii="Calibri" w:hAnsi="Calibri"/>
          <w:sz w:val="20"/>
        </w:rPr>
        <w:t xml:space="preserve"> Short Term </w:t>
      </w:r>
      <w:r w:rsidR="00BC441B">
        <w:rPr>
          <w:rFonts w:ascii="Calibri" w:hAnsi="Calibri"/>
          <w:sz w:val="20"/>
        </w:rPr>
        <w:t xml:space="preserve">as a </w:t>
      </w:r>
      <w:r w:rsidRPr="00BC17C1">
        <w:rPr>
          <w:rFonts w:ascii="Calibri" w:hAnsi="Calibri"/>
          <w:sz w:val="20"/>
        </w:rPr>
        <w:t>permitted use</w:t>
      </w:r>
      <w:r w:rsidR="00B7552F">
        <w:rPr>
          <w:rFonts w:ascii="Calibri" w:hAnsi="Calibri"/>
          <w:sz w:val="20"/>
        </w:rPr>
        <w:t xml:space="preserve"> instead of a conditional use</w:t>
      </w:r>
      <w:r w:rsidR="007A00DB">
        <w:rPr>
          <w:rFonts w:ascii="Calibri" w:hAnsi="Calibri"/>
          <w:sz w:val="20"/>
        </w:rPr>
        <w:t xml:space="preserve">, and </w:t>
      </w:r>
      <w:r w:rsidR="00BC441B">
        <w:rPr>
          <w:rFonts w:ascii="Calibri" w:hAnsi="Calibri"/>
          <w:sz w:val="20"/>
        </w:rPr>
        <w:t>a</w:t>
      </w:r>
      <w:r w:rsidR="00BD6614">
        <w:rPr>
          <w:rFonts w:ascii="Calibri" w:hAnsi="Calibri"/>
          <w:sz w:val="20"/>
        </w:rPr>
        <w:t xml:space="preserve"> change to</w:t>
      </w:r>
      <w:r w:rsidR="007A00DB">
        <w:rPr>
          <w:rFonts w:ascii="Calibri" w:hAnsi="Calibri"/>
          <w:sz w:val="20"/>
        </w:rPr>
        <w:t xml:space="preserve"> </w:t>
      </w:r>
      <w:r w:rsidR="007A00DB">
        <w:rPr>
          <w:rFonts w:ascii="Calibri" w:hAnsi="Calibri"/>
          <w:sz w:val="20"/>
          <w:szCs w:val="20"/>
        </w:rPr>
        <w:t xml:space="preserve">Chapter 18 C </w:t>
      </w:r>
      <w:r w:rsidR="007A00DB" w:rsidRPr="00CB3D1C">
        <w:rPr>
          <w:rFonts w:ascii="Calibri" w:hAnsi="Calibri"/>
          <w:sz w:val="20"/>
          <w:szCs w:val="20"/>
        </w:rPr>
        <w:t>Architectural, Landscape and Screening Design Standards</w:t>
      </w:r>
      <w:r w:rsidR="007A00DB">
        <w:rPr>
          <w:rFonts w:ascii="Calibri" w:hAnsi="Calibri"/>
          <w:sz w:val="20"/>
          <w:szCs w:val="20"/>
        </w:rPr>
        <w:t xml:space="preserve"> section 5 </w:t>
      </w:r>
      <w:r w:rsidR="007A00DB" w:rsidRPr="00CB3D1C">
        <w:rPr>
          <w:rFonts w:ascii="Calibri" w:hAnsi="Calibri"/>
          <w:b/>
          <w:bCs/>
          <w:sz w:val="20"/>
          <w:szCs w:val="20"/>
        </w:rPr>
        <w:t>Minimum Standards and Guidelines - General Landscaping</w:t>
      </w:r>
      <w:r w:rsidR="007A00DB">
        <w:rPr>
          <w:rFonts w:ascii="Calibri" w:hAnsi="Calibri"/>
          <w:b/>
          <w:bCs/>
          <w:sz w:val="20"/>
          <w:szCs w:val="20"/>
        </w:rPr>
        <w:t xml:space="preserve"> </w:t>
      </w:r>
      <w:proofErr w:type="gramStart"/>
      <w:r w:rsidR="007A00DB" w:rsidRPr="006811E2">
        <w:rPr>
          <w:rFonts w:ascii="Calibri" w:hAnsi="Calibri"/>
          <w:bCs/>
          <w:sz w:val="20"/>
          <w:szCs w:val="20"/>
        </w:rPr>
        <w:t>number</w:t>
      </w:r>
      <w:proofErr w:type="gramEnd"/>
      <w:r w:rsidR="007A00DB">
        <w:rPr>
          <w:rFonts w:ascii="Calibri" w:hAnsi="Calibri"/>
          <w:b/>
          <w:bCs/>
          <w:sz w:val="20"/>
          <w:szCs w:val="20"/>
        </w:rPr>
        <w:t xml:space="preserve"> </w:t>
      </w:r>
      <w:r w:rsidR="007A00DB">
        <w:rPr>
          <w:rFonts w:ascii="Calibri" w:hAnsi="Calibri"/>
          <w:sz w:val="20"/>
          <w:szCs w:val="20"/>
        </w:rPr>
        <w:t>2</w:t>
      </w:r>
      <w:r w:rsidR="00053F47">
        <w:rPr>
          <w:rFonts w:ascii="Calibri" w:hAnsi="Calibri"/>
          <w:sz w:val="20"/>
          <w:szCs w:val="20"/>
        </w:rPr>
        <w:t xml:space="preserve"> as noted below</w:t>
      </w:r>
      <w:r w:rsidR="007A00DB">
        <w:rPr>
          <w:rFonts w:ascii="Calibri" w:hAnsi="Calibri"/>
          <w:sz w:val="20"/>
          <w:szCs w:val="20"/>
        </w:rPr>
        <w:t>.</w:t>
      </w:r>
    </w:p>
    <w:p w:rsidR="00593192" w:rsidRPr="006860D8" w:rsidRDefault="00593192" w:rsidP="00F7660E">
      <w:pPr>
        <w:spacing w:after="0" w:line="240" w:lineRule="auto"/>
        <w:rPr>
          <w:sz w:val="20"/>
        </w:rPr>
      </w:pPr>
    </w:p>
    <w:p w:rsidR="00E116FD" w:rsidRDefault="006860D8" w:rsidP="00593192">
      <w:pPr>
        <w:shd w:val="clear" w:color="auto" w:fill="808080" w:themeFill="background1" w:themeFillShade="80"/>
        <w:spacing w:after="0" w:line="240" w:lineRule="auto"/>
        <w:rPr>
          <w:sz w:val="20"/>
        </w:rPr>
        <w:sectPr w:rsidR="00E116FD" w:rsidSect="002B0084">
          <w:type w:val="continuous"/>
          <w:pgSz w:w="12240" w:h="15840"/>
          <w:pgMar w:top="1080" w:right="1080" w:bottom="1080" w:left="1080" w:header="720" w:footer="73" w:gutter="0"/>
          <w:cols w:space="720"/>
          <w:docGrid w:linePitch="360"/>
        </w:sectPr>
      </w:pPr>
      <w:r w:rsidRPr="006860D8">
        <w:rPr>
          <w:rFonts w:asciiTheme="majorHAnsi" w:hAnsiTheme="majorHAnsi"/>
          <w:b/>
          <w:color w:val="FFFFFF" w:themeColor="background1"/>
          <w:sz w:val="24"/>
        </w:rPr>
        <w:t>Proposed Change</w:t>
      </w:r>
      <w:r w:rsidR="003D1221">
        <w:rPr>
          <w:rFonts w:asciiTheme="majorHAnsi" w:hAnsiTheme="majorHAnsi"/>
          <w:b/>
          <w:color w:val="FFFFFF" w:themeColor="background1"/>
          <w:sz w:val="24"/>
        </w:rPr>
        <w:t>s</w:t>
      </w:r>
    </w:p>
    <w:p w:rsidR="00726206" w:rsidRDefault="00726206" w:rsidP="00AC01D0">
      <w:pPr>
        <w:widowControl w:val="0"/>
        <w:spacing w:after="0" w:line="240" w:lineRule="auto"/>
        <w:rPr>
          <w:rFonts w:ascii="Calibri" w:hAnsi="Calibri"/>
          <w:b/>
          <w:sz w:val="20"/>
        </w:rPr>
      </w:pPr>
    </w:p>
    <w:p w:rsidR="00AC01D0" w:rsidRPr="005958A8" w:rsidRDefault="00AC01D0" w:rsidP="00AC01D0">
      <w:pPr>
        <w:widowControl w:val="0"/>
        <w:spacing w:after="0" w:line="240" w:lineRule="auto"/>
        <w:rPr>
          <w:rFonts w:ascii="Calibri" w:hAnsi="Calibri"/>
          <w:b/>
          <w:sz w:val="20"/>
          <w:u w:val="single"/>
        </w:rPr>
      </w:pPr>
      <w:r w:rsidRPr="005958A8">
        <w:rPr>
          <w:rFonts w:ascii="Calibri" w:hAnsi="Calibri"/>
          <w:b/>
          <w:sz w:val="20"/>
        </w:rPr>
        <w:t>18B</w:t>
      </w:r>
      <w:r>
        <w:rPr>
          <w:rFonts w:ascii="Calibri" w:hAnsi="Calibri"/>
          <w:b/>
          <w:sz w:val="20"/>
        </w:rPr>
        <w:t>-</w:t>
      </w:r>
      <w:r w:rsidRPr="005958A8">
        <w:rPr>
          <w:rFonts w:ascii="Calibri" w:hAnsi="Calibri"/>
          <w:b/>
          <w:sz w:val="20"/>
        </w:rPr>
        <w:t>2.</w:t>
      </w:r>
      <w:r w:rsidRPr="005958A8">
        <w:rPr>
          <w:rFonts w:ascii="Calibri" w:hAnsi="Calibri"/>
          <w:b/>
          <w:sz w:val="20"/>
        </w:rPr>
        <w:tab/>
        <w:t>Site Development Standards</w:t>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b/>
          <w:sz w:val="20"/>
          <w:u w:val="single"/>
        </w:rPr>
      </w:pPr>
      <w:r w:rsidRPr="005958A8">
        <w:rPr>
          <w:rFonts w:ascii="Calibri" w:hAnsi="Calibri"/>
          <w:b/>
          <w:sz w:val="20"/>
        </w:rPr>
        <w:tab/>
      </w:r>
      <w:r w:rsidRPr="005958A8">
        <w:rPr>
          <w:rFonts w:ascii="Calibri" w:hAnsi="Calibri"/>
          <w:b/>
          <w:sz w:val="20"/>
        </w:rPr>
        <w:tab/>
      </w:r>
      <w:r w:rsidRPr="005958A8">
        <w:rPr>
          <w:rFonts w:ascii="Calibri" w:hAnsi="Calibri"/>
          <w:b/>
          <w:sz w:val="20"/>
        </w:rPr>
        <w:tab/>
      </w:r>
      <w:r w:rsidRPr="005958A8">
        <w:rPr>
          <w:rFonts w:ascii="Calibri" w:hAnsi="Calibri"/>
          <w:b/>
          <w:sz w:val="20"/>
        </w:rPr>
        <w:tab/>
      </w:r>
      <w:r w:rsidRPr="005958A8">
        <w:rPr>
          <w:rFonts w:ascii="Calibri" w:hAnsi="Calibri"/>
          <w:b/>
          <w:sz w:val="20"/>
        </w:rPr>
        <w:tab/>
      </w:r>
      <w:r w:rsidRPr="005958A8">
        <w:rPr>
          <w:rFonts w:ascii="Calibri" w:hAnsi="Calibri"/>
          <w:b/>
          <w:sz w:val="20"/>
        </w:rPr>
        <w:tab/>
      </w:r>
      <w:r w:rsidRPr="005958A8">
        <w:rPr>
          <w:rFonts w:ascii="Calibri" w:hAnsi="Calibri"/>
          <w:b/>
          <w:sz w:val="20"/>
        </w:rPr>
        <w:tab/>
      </w:r>
      <w:r w:rsidRPr="005958A8">
        <w:rPr>
          <w:rFonts w:ascii="Calibri" w:hAnsi="Calibri"/>
          <w:b/>
          <w:sz w:val="20"/>
          <w:u w:val="single"/>
        </w:rPr>
        <w:t>CV-1</w:t>
      </w:r>
      <w:r w:rsidRPr="005958A8">
        <w:rPr>
          <w:rFonts w:ascii="Calibri" w:hAnsi="Calibri"/>
          <w:b/>
          <w:sz w:val="20"/>
        </w:rPr>
        <w:tab/>
      </w:r>
      <w:r w:rsidRPr="005958A8">
        <w:rPr>
          <w:rFonts w:ascii="Calibri" w:hAnsi="Calibri"/>
          <w:b/>
          <w:sz w:val="20"/>
        </w:rPr>
        <w:tab/>
      </w:r>
      <w:r w:rsidRPr="005958A8">
        <w:rPr>
          <w:rFonts w:ascii="Calibri" w:hAnsi="Calibri"/>
          <w:b/>
          <w:sz w:val="20"/>
          <w:u w:val="single"/>
        </w:rPr>
        <w:t>CV-2</w:t>
      </w:r>
      <w:r w:rsidRPr="005958A8">
        <w:rPr>
          <w:rFonts w:ascii="Calibri" w:hAnsi="Calibri"/>
          <w:b/>
          <w:sz w:val="20"/>
        </w:rPr>
        <w:tab/>
      </w:r>
      <w:r w:rsidRPr="005958A8">
        <w:rPr>
          <w:rFonts w:ascii="Calibri" w:hAnsi="Calibri"/>
          <w:b/>
          <w:sz w:val="20"/>
        </w:rPr>
        <w:tab/>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sz w:val="20"/>
        </w:rPr>
      </w:pP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sz w:val="20"/>
        </w:rPr>
      </w:pPr>
      <w:r w:rsidRPr="005958A8">
        <w:rPr>
          <w:rFonts w:ascii="Calibri" w:hAnsi="Calibri"/>
          <w:sz w:val="20"/>
        </w:rPr>
        <w:tab/>
        <w:t>1.</w:t>
      </w:r>
      <w:r w:rsidRPr="005958A8">
        <w:rPr>
          <w:rFonts w:ascii="Calibri" w:hAnsi="Calibri"/>
          <w:sz w:val="20"/>
        </w:rPr>
        <w:tab/>
        <w:t>Minimum Lot Area</w:t>
      </w:r>
      <w:r w:rsidRPr="005958A8">
        <w:rPr>
          <w:rFonts w:ascii="Calibri" w:hAnsi="Calibri"/>
          <w:sz w:val="20"/>
        </w:rPr>
        <w:tab/>
      </w:r>
      <w:r w:rsidRPr="005958A8">
        <w:rPr>
          <w:rFonts w:ascii="Calibri" w:hAnsi="Calibri"/>
          <w:sz w:val="20"/>
        </w:rPr>
        <w:tab/>
      </w:r>
      <w:r w:rsidRPr="005958A8">
        <w:rPr>
          <w:rFonts w:ascii="Calibri" w:hAnsi="Calibri"/>
          <w:sz w:val="20"/>
        </w:rPr>
        <w:tab/>
        <w:t>none</w:t>
      </w:r>
      <w:r w:rsidRPr="005958A8">
        <w:rPr>
          <w:rFonts w:ascii="Calibri" w:hAnsi="Calibri"/>
          <w:sz w:val="20"/>
        </w:rPr>
        <w:tab/>
      </w:r>
      <w:r w:rsidRPr="005958A8">
        <w:rPr>
          <w:rFonts w:ascii="Calibri" w:hAnsi="Calibri"/>
          <w:sz w:val="20"/>
        </w:rPr>
        <w:tab/>
        <w:t>none</w:t>
      </w:r>
      <w:r w:rsidRPr="005958A8">
        <w:rPr>
          <w:rFonts w:ascii="Calibri" w:hAnsi="Calibri"/>
          <w:sz w:val="20"/>
        </w:rPr>
        <w:tab/>
      </w:r>
      <w:r w:rsidRPr="005958A8">
        <w:rPr>
          <w:rFonts w:ascii="Calibri" w:hAnsi="Calibri"/>
          <w:sz w:val="20"/>
        </w:rPr>
        <w:tab/>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sz w:val="20"/>
        </w:rPr>
      </w:pPr>
      <w:r w:rsidRPr="005958A8">
        <w:rPr>
          <w:rFonts w:ascii="Calibri" w:hAnsi="Calibri"/>
          <w:sz w:val="20"/>
        </w:rPr>
        <w:tab/>
        <w:t>2.</w:t>
      </w:r>
      <w:r w:rsidRPr="005958A8">
        <w:rPr>
          <w:rFonts w:ascii="Calibri" w:hAnsi="Calibri"/>
          <w:sz w:val="20"/>
        </w:rPr>
        <w:tab/>
        <w:t>Minimum Lot Width</w:t>
      </w:r>
      <w:r w:rsidRPr="005958A8">
        <w:rPr>
          <w:rFonts w:ascii="Calibri" w:hAnsi="Calibri"/>
          <w:sz w:val="20"/>
        </w:rPr>
        <w:tab/>
      </w:r>
      <w:r w:rsidRPr="005958A8">
        <w:rPr>
          <w:rFonts w:ascii="Calibri" w:hAnsi="Calibri"/>
          <w:sz w:val="20"/>
        </w:rPr>
        <w:tab/>
      </w:r>
      <w:r w:rsidRPr="005958A8">
        <w:rPr>
          <w:rFonts w:ascii="Calibri" w:hAnsi="Calibri"/>
          <w:sz w:val="20"/>
        </w:rPr>
        <w:tab/>
        <w:t>none</w:t>
      </w:r>
      <w:r w:rsidRPr="005958A8">
        <w:rPr>
          <w:rFonts w:ascii="Calibri" w:hAnsi="Calibri"/>
          <w:sz w:val="20"/>
        </w:rPr>
        <w:tab/>
      </w:r>
      <w:r w:rsidRPr="005958A8">
        <w:rPr>
          <w:rFonts w:ascii="Calibri" w:hAnsi="Calibri"/>
          <w:sz w:val="20"/>
        </w:rPr>
        <w:tab/>
        <w:t>none</w:t>
      </w:r>
      <w:r w:rsidRPr="005958A8">
        <w:rPr>
          <w:rFonts w:ascii="Calibri" w:hAnsi="Calibri"/>
          <w:sz w:val="20"/>
        </w:rPr>
        <w:tab/>
      </w:r>
      <w:r w:rsidRPr="005958A8">
        <w:rPr>
          <w:rFonts w:ascii="Calibri" w:hAnsi="Calibri"/>
          <w:sz w:val="20"/>
        </w:rPr>
        <w:tab/>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sz w:val="20"/>
        </w:rPr>
      </w:pPr>
      <w:r w:rsidRPr="005958A8">
        <w:rPr>
          <w:rFonts w:ascii="Calibri" w:hAnsi="Calibri"/>
          <w:sz w:val="20"/>
        </w:rPr>
        <w:tab/>
        <w:t>3.</w:t>
      </w:r>
      <w:r w:rsidRPr="005958A8">
        <w:rPr>
          <w:rFonts w:ascii="Calibri" w:hAnsi="Calibri"/>
          <w:sz w:val="20"/>
        </w:rPr>
        <w:tab/>
        <w:t>Minimum Yard Setbacks</w:t>
      </w:r>
    </w:p>
    <w:p w:rsidR="00AC01D0" w:rsidRPr="005958A8" w:rsidRDefault="00AC01D0" w:rsidP="0073062E">
      <w:pPr>
        <w:widowControl w:val="0"/>
        <w:tabs>
          <w:tab w:val="left" w:pos="1440"/>
          <w:tab w:val="left" w:pos="2160"/>
          <w:tab w:val="left" w:pos="4860"/>
          <w:tab w:val="right" w:pos="9360"/>
        </w:tabs>
        <w:spacing w:after="0" w:line="240" w:lineRule="auto"/>
        <w:ind w:left="4860" w:hanging="3420"/>
        <w:rPr>
          <w:rFonts w:ascii="Calibri" w:hAnsi="Calibri"/>
          <w:sz w:val="20"/>
        </w:rPr>
      </w:pPr>
      <w:r w:rsidRPr="005958A8">
        <w:rPr>
          <w:rFonts w:ascii="Calibri" w:hAnsi="Calibri"/>
          <w:sz w:val="20"/>
        </w:rPr>
        <w:t>a.</w:t>
      </w:r>
      <w:r w:rsidRPr="005958A8">
        <w:rPr>
          <w:rFonts w:ascii="Calibri" w:hAnsi="Calibri"/>
          <w:sz w:val="20"/>
        </w:rPr>
        <w:tab/>
        <w:t>Front</w:t>
      </w:r>
      <w:r w:rsidRPr="005958A8">
        <w:rPr>
          <w:rFonts w:ascii="Calibri" w:hAnsi="Calibri"/>
          <w:sz w:val="20"/>
        </w:rPr>
        <w:tab/>
      </w:r>
      <w:r w:rsidR="00187E3F">
        <w:rPr>
          <w:rFonts w:ascii="Calibri" w:hAnsi="Calibri"/>
          <w:sz w:val="20"/>
        </w:rPr>
        <w:tab/>
        <w:t xml:space="preserve">20 ft. </w:t>
      </w:r>
      <w:r w:rsidR="00B7552F" w:rsidRPr="00B7552F">
        <w:rPr>
          <w:rFonts w:ascii="Calibri" w:hAnsi="Calibri"/>
          <w:b/>
          <w:sz w:val="20"/>
          <w:u w:val="single"/>
        </w:rPr>
        <w:t>however, zero where</w:t>
      </w:r>
      <w:r w:rsidR="00187E3F" w:rsidRPr="00B7552F">
        <w:rPr>
          <w:rFonts w:ascii="Calibri" w:hAnsi="Calibri"/>
          <w:b/>
          <w:sz w:val="20"/>
          <w:u w:val="single"/>
        </w:rPr>
        <w:t xml:space="preserve"> a complete</w:t>
      </w:r>
      <w:r w:rsidR="00187E3F" w:rsidRPr="0073062E">
        <w:rPr>
          <w:rFonts w:ascii="Calibri" w:hAnsi="Calibri"/>
          <w:b/>
          <w:sz w:val="20"/>
          <w:u w:val="single"/>
        </w:rPr>
        <w:t xml:space="preserve"> street design </w:t>
      </w:r>
      <w:r w:rsidR="0073062E" w:rsidRPr="0073062E">
        <w:rPr>
          <w:rFonts w:ascii="Calibri" w:hAnsi="Calibri"/>
          <w:b/>
          <w:sz w:val="20"/>
          <w:u w:val="single"/>
        </w:rPr>
        <w:t xml:space="preserve">is submitted </w:t>
      </w:r>
      <w:r w:rsidR="00187E3F" w:rsidRPr="0073062E">
        <w:rPr>
          <w:rFonts w:ascii="Calibri" w:hAnsi="Calibri"/>
          <w:b/>
          <w:sz w:val="20"/>
          <w:u w:val="single"/>
        </w:rPr>
        <w:t xml:space="preserve">that </w:t>
      </w:r>
      <w:r w:rsidR="0094784D">
        <w:rPr>
          <w:b/>
          <w:sz w:val="20"/>
          <w:u w:val="single"/>
        </w:rPr>
        <w:t>includes a 10-</w:t>
      </w:r>
      <w:r w:rsidR="00187E3F" w:rsidRPr="0073062E">
        <w:rPr>
          <w:b/>
          <w:sz w:val="20"/>
          <w:u w:val="single"/>
        </w:rPr>
        <w:t xml:space="preserve">foot pathway, pedestrian lights, shade trees, clear view of intersection, </w:t>
      </w:r>
      <w:r w:rsidR="00B7552F">
        <w:rPr>
          <w:b/>
          <w:sz w:val="20"/>
          <w:u w:val="single"/>
        </w:rPr>
        <w:t xml:space="preserve">and </w:t>
      </w:r>
      <w:r w:rsidR="00187E3F" w:rsidRPr="0073062E">
        <w:rPr>
          <w:b/>
          <w:sz w:val="20"/>
          <w:u w:val="single"/>
        </w:rPr>
        <w:t>safe street crossings for pedestrians</w:t>
      </w:r>
      <w:r w:rsidR="0073062E">
        <w:rPr>
          <w:b/>
          <w:sz w:val="20"/>
          <w:u w:val="single"/>
        </w:rPr>
        <w:t xml:space="preserve">. </w:t>
      </w:r>
      <w:r w:rsidR="00187E3F" w:rsidRPr="00187E3F">
        <w:rPr>
          <w:rFonts w:ascii="Calibri" w:hAnsi="Calibri"/>
          <w:strike/>
          <w:sz w:val="20"/>
        </w:rPr>
        <w:t xml:space="preserve"> </w:t>
      </w:r>
      <w:r w:rsidRPr="00187E3F">
        <w:rPr>
          <w:rFonts w:ascii="Calibri" w:hAnsi="Calibri"/>
          <w:strike/>
          <w:sz w:val="20"/>
        </w:rPr>
        <w:t>on streets of less than 80 ft. in width</w:t>
      </w:r>
      <w:r w:rsidRPr="005958A8">
        <w:rPr>
          <w:rFonts w:ascii="Calibri" w:hAnsi="Calibri"/>
          <w:sz w:val="20"/>
        </w:rPr>
        <w:t xml:space="preserve">; </w:t>
      </w:r>
    </w:p>
    <w:p w:rsidR="00AC01D0" w:rsidRPr="00187E3F" w:rsidRDefault="00AC01D0" w:rsidP="00AC01D0">
      <w:pPr>
        <w:widowControl w:val="0"/>
        <w:tabs>
          <w:tab w:val="left" w:pos="1440"/>
          <w:tab w:val="left" w:pos="2160"/>
          <w:tab w:val="left" w:pos="4838"/>
          <w:tab w:val="right" w:pos="9360"/>
        </w:tabs>
        <w:spacing w:after="0" w:line="240" w:lineRule="auto"/>
        <w:rPr>
          <w:rFonts w:ascii="Calibri" w:hAnsi="Calibri"/>
          <w:strike/>
          <w:sz w:val="20"/>
        </w:rPr>
      </w:pPr>
      <w:r w:rsidRPr="005958A8">
        <w:rPr>
          <w:rFonts w:ascii="Calibri" w:hAnsi="Calibri"/>
          <w:sz w:val="20"/>
        </w:rPr>
        <w:tab/>
      </w:r>
      <w:r w:rsidRPr="005958A8">
        <w:rPr>
          <w:rFonts w:ascii="Calibri" w:hAnsi="Calibri"/>
          <w:sz w:val="20"/>
        </w:rPr>
        <w:tab/>
      </w:r>
      <w:r w:rsidRPr="005958A8">
        <w:rPr>
          <w:rFonts w:ascii="Calibri" w:hAnsi="Calibri"/>
          <w:sz w:val="20"/>
        </w:rPr>
        <w:tab/>
      </w:r>
      <w:r w:rsidRPr="00187E3F">
        <w:rPr>
          <w:rFonts w:ascii="Calibri" w:hAnsi="Calibri"/>
          <w:strike/>
          <w:sz w:val="20"/>
        </w:rPr>
        <w:t xml:space="preserve">50 ft. on </w:t>
      </w:r>
      <w:r w:rsidRPr="00187E3F">
        <w:rPr>
          <w:rFonts w:ascii="Calibri" w:hAnsi="Calibri"/>
          <w:strike/>
          <w:sz w:val="20"/>
        </w:rPr>
        <w:tab/>
        <w:t xml:space="preserve">streets and highways of 80 ft. or more in width </w:t>
      </w:r>
      <w:r w:rsidRPr="00187E3F">
        <w:rPr>
          <w:rFonts w:ascii="Calibri" w:hAnsi="Calibri"/>
          <w:sz w:val="20"/>
        </w:rPr>
        <w:tab/>
      </w:r>
    </w:p>
    <w:p w:rsidR="00AC01D0"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838" w:hanging="4838"/>
        <w:rPr>
          <w:rFonts w:ascii="Calibri" w:hAnsi="Calibri"/>
          <w:sz w:val="20"/>
        </w:rPr>
      </w:pPr>
      <w:r w:rsidRPr="005958A8">
        <w:rPr>
          <w:rFonts w:ascii="Calibri" w:hAnsi="Calibri"/>
          <w:sz w:val="20"/>
        </w:rPr>
        <w:tab/>
      </w:r>
      <w:r w:rsidRPr="005958A8">
        <w:rPr>
          <w:rFonts w:ascii="Calibri" w:hAnsi="Calibri"/>
          <w:sz w:val="20"/>
        </w:rPr>
        <w:tab/>
        <w:t>b.</w:t>
      </w:r>
      <w:r w:rsidRPr="005958A8">
        <w:rPr>
          <w:rFonts w:ascii="Calibri" w:hAnsi="Calibri"/>
          <w:sz w:val="20"/>
        </w:rPr>
        <w:tab/>
        <w:t>Side</w:t>
      </w:r>
      <w:r w:rsidRPr="005958A8">
        <w:rPr>
          <w:rFonts w:ascii="Calibri" w:hAnsi="Calibri"/>
          <w:sz w:val="20"/>
        </w:rPr>
        <w:tab/>
      </w:r>
      <w:r w:rsidRPr="005958A8">
        <w:rPr>
          <w:rFonts w:ascii="Calibri" w:hAnsi="Calibri"/>
          <w:sz w:val="20"/>
        </w:rPr>
        <w:tab/>
      </w:r>
      <w:r w:rsidRPr="005958A8">
        <w:rPr>
          <w:rFonts w:ascii="Calibri" w:hAnsi="Calibri"/>
          <w:sz w:val="20"/>
        </w:rPr>
        <w:tab/>
      </w:r>
      <w:r w:rsidRPr="005958A8">
        <w:rPr>
          <w:rFonts w:ascii="Calibri" w:hAnsi="Calibri"/>
          <w:sz w:val="20"/>
        </w:rPr>
        <w:tab/>
        <w:t>None, except 10 feet adjacent to residential zone boundary</w:t>
      </w:r>
    </w:p>
    <w:p w:rsidR="006860D8" w:rsidRPr="005958A8" w:rsidRDefault="006860D8"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838" w:hanging="4838"/>
        <w:rPr>
          <w:rFonts w:ascii="Calibri" w:hAnsi="Calibri"/>
          <w:sz w:val="20"/>
        </w:rPr>
      </w:pP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sz w:val="20"/>
        </w:rPr>
      </w:pPr>
      <w:r w:rsidRPr="005958A8">
        <w:rPr>
          <w:rFonts w:ascii="Calibri" w:hAnsi="Calibri"/>
          <w:sz w:val="20"/>
        </w:rPr>
        <w:tab/>
      </w:r>
      <w:r w:rsidRPr="005958A8">
        <w:rPr>
          <w:rFonts w:ascii="Calibri" w:hAnsi="Calibri"/>
          <w:sz w:val="20"/>
        </w:rPr>
        <w:tab/>
        <w:t>c.</w:t>
      </w:r>
      <w:r w:rsidRPr="005958A8">
        <w:rPr>
          <w:rFonts w:ascii="Calibri" w:hAnsi="Calibri"/>
          <w:sz w:val="20"/>
        </w:rPr>
        <w:tab/>
        <w:t>Side facing street</w:t>
      </w:r>
      <w:r>
        <w:rPr>
          <w:rFonts w:ascii="Calibri" w:hAnsi="Calibri"/>
          <w:sz w:val="20"/>
        </w:rPr>
        <w:t xml:space="preserve"> on</w:t>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838" w:hanging="4838"/>
        <w:rPr>
          <w:rFonts w:ascii="Calibri" w:hAnsi="Calibri"/>
          <w:sz w:val="20"/>
        </w:rPr>
      </w:pPr>
      <w:r w:rsidRPr="005958A8">
        <w:rPr>
          <w:rFonts w:ascii="Calibri" w:hAnsi="Calibri"/>
          <w:sz w:val="20"/>
        </w:rPr>
        <w:tab/>
      </w:r>
      <w:r w:rsidRPr="005958A8">
        <w:rPr>
          <w:rFonts w:ascii="Calibri" w:hAnsi="Calibri"/>
          <w:sz w:val="20"/>
        </w:rPr>
        <w:tab/>
      </w:r>
      <w:r w:rsidRPr="005958A8">
        <w:rPr>
          <w:rFonts w:ascii="Calibri" w:hAnsi="Calibri"/>
          <w:sz w:val="20"/>
        </w:rPr>
        <w:tab/>
      </w:r>
      <w:proofErr w:type="gramStart"/>
      <w:r w:rsidRPr="005958A8">
        <w:rPr>
          <w:rFonts w:ascii="Calibri" w:hAnsi="Calibri"/>
          <w:sz w:val="20"/>
        </w:rPr>
        <w:t>corner</w:t>
      </w:r>
      <w:proofErr w:type="gramEnd"/>
      <w:r w:rsidRPr="005958A8">
        <w:rPr>
          <w:rFonts w:ascii="Calibri" w:hAnsi="Calibri"/>
          <w:sz w:val="20"/>
        </w:rPr>
        <w:t xml:space="preserve"> lot</w:t>
      </w:r>
      <w:r w:rsidRPr="005958A8">
        <w:rPr>
          <w:rFonts w:ascii="Calibri" w:hAnsi="Calibri"/>
          <w:sz w:val="20"/>
        </w:rPr>
        <w:tab/>
      </w:r>
      <w:r w:rsidRPr="005958A8">
        <w:rPr>
          <w:rFonts w:ascii="Calibri" w:hAnsi="Calibri"/>
          <w:sz w:val="20"/>
        </w:rPr>
        <w:tab/>
      </w:r>
      <w:r w:rsidRPr="005958A8">
        <w:rPr>
          <w:rFonts w:ascii="Calibri" w:hAnsi="Calibri"/>
          <w:sz w:val="20"/>
        </w:rPr>
        <w:tab/>
        <w:t>20 feet</w:t>
      </w:r>
      <w:r w:rsidR="003D1221">
        <w:rPr>
          <w:rFonts w:ascii="Calibri" w:hAnsi="Calibri"/>
          <w:sz w:val="20"/>
        </w:rPr>
        <w:t xml:space="preserve"> </w:t>
      </w:r>
      <w:r w:rsidR="003D1221" w:rsidRPr="00B7552F">
        <w:rPr>
          <w:rFonts w:ascii="Calibri" w:hAnsi="Calibri"/>
          <w:b/>
          <w:sz w:val="20"/>
          <w:u w:val="single"/>
        </w:rPr>
        <w:t>however, zero where a complete</w:t>
      </w:r>
      <w:r w:rsidR="003D1221" w:rsidRPr="0073062E">
        <w:rPr>
          <w:rFonts w:ascii="Calibri" w:hAnsi="Calibri"/>
          <w:b/>
          <w:sz w:val="20"/>
          <w:u w:val="single"/>
        </w:rPr>
        <w:t xml:space="preserve"> street design is submitted that </w:t>
      </w:r>
      <w:r w:rsidR="004960A7">
        <w:rPr>
          <w:b/>
          <w:sz w:val="20"/>
          <w:u w:val="single"/>
        </w:rPr>
        <w:t>includes a 10-</w:t>
      </w:r>
      <w:r w:rsidR="003D1221" w:rsidRPr="0073062E">
        <w:rPr>
          <w:b/>
          <w:sz w:val="20"/>
          <w:u w:val="single"/>
        </w:rPr>
        <w:t xml:space="preserve">foot pathway, pedestrian lights, shade trees, clear view of intersection, </w:t>
      </w:r>
      <w:r w:rsidR="003D1221">
        <w:rPr>
          <w:b/>
          <w:sz w:val="20"/>
          <w:u w:val="single"/>
        </w:rPr>
        <w:t xml:space="preserve">and </w:t>
      </w:r>
      <w:r w:rsidR="003D1221" w:rsidRPr="0073062E">
        <w:rPr>
          <w:b/>
          <w:sz w:val="20"/>
          <w:u w:val="single"/>
        </w:rPr>
        <w:t>safe street crossings for pedestrians</w:t>
      </w:r>
      <w:r w:rsidR="003D1221">
        <w:rPr>
          <w:b/>
          <w:sz w:val="20"/>
          <w:u w:val="single"/>
        </w:rPr>
        <w:t>.</w:t>
      </w:r>
      <w:r w:rsidRPr="005958A8">
        <w:rPr>
          <w:rFonts w:ascii="Calibri" w:hAnsi="Calibri"/>
          <w:sz w:val="20"/>
        </w:rPr>
        <w:tab/>
      </w:r>
      <w:r w:rsidRPr="003D1221">
        <w:rPr>
          <w:rFonts w:ascii="Calibri" w:hAnsi="Calibri"/>
          <w:strike/>
          <w:sz w:val="20"/>
        </w:rPr>
        <w:t>20 feet</w:t>
      </w:r>
      <w:r w:rsidRPr="005958A8">
        <w:rPr>
          <w:rFonts w:ascii="Calibri" w:hAnsi="Calibri"/>
          <w:sz w:val="20"/>
        </w:rPr>
        <w:tab/>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838" w:hanging="4838"/>
        <w:rPr>
          <w:rFonts w:ascii="Calibri" w:hAnsi="Calibri"/>
          <w:sz w:val="20"/>
        </w:rPr>
      </w:pPr>
      <w:r w:rsidRPr="005958A8">
        <w:rPr>
          <w:rFonts w:ascii="Calibri" w:hAnsi="Calibri"/>
          <w:sz w:val="20"/>
        </w:rPr>
        <w:tab/>
      </w:r>
      <w:r w:rsidRPr="005958A8">
        <w:rPr>
          <w:rFonts w:ascii="Calibri" w:hAnsi="Calibri"/>
          <w:sz w:val="20"/>
        </w:rPr>
        <w:tab/>
        <w:t>d.</w:t>
      </w:r>
      <w:r w:rsidRPr="005958A8">
        <w:rPr>
          <w:rFonts w:ascii="Calibri" w:hAnsi="Calibri"/>
          <w:sz w:val="20"/>
        </w:rPr>
        <w:tab/>
        <w:t>Rear</w:t>
      </w:r>
      <w:r w:rsidRPr="005958A8">
        <w:rPr>
          <w:rFonts w:ascii="Calibri" w:hAnsi="Calibri"/>
          <w:sz w:val="20"/>
        </w:rPr>
        <w:tab/>
      </w:r>
      <w:r w:rsidRPr="005958A8">
        <w:rPr>
          <w:rFonts w:ascii="Calibri" w:hAnsi="Calibri"/>
          <w:sz w:val="20"/>
        </w:rPr>
        <w:tab/>
      </w:r>
      <w:r w:rsidRPr="005958A8">
        <w:rPr>
          <w:rFonts w:ascii="Calibri" w:hAnsi="Calibri"/>
          <w:sz w:val="20"/>
        </w:rPr>
        <w:tab/>
      </w:r>
      <w:r w:rsidRPr="005958A8">
        <w:rPr>
          <w:rFonts w:ascii="Calibri" w:hAnsi="Calibri"/>
          <w:sz w:val="20"/>
        </w:rPr>
        <w:tab/>
        <w:t>None, except 10 feet where building rears on a residential zone</w:t>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sz w:val="20"/>
        </w:rPr>
      </w:pPr>
      <w:r w:rsidRPr="005958A8">
        <w:rPr>
          <w:rFonts w:ascii="Calibri" w:hAnsi="Calibri"/>
          <w:sz w:val="20"/>
        </w:rPr>
        <w:tab/>
        <w:t>4.</w:t>
      </w:r>
      <w:r w:rsidRPr="005958A8">
        <w:rPr>
          <w:rFonts w:ascii="Calibri" w:hAnsi="Calibri"/>
          <w:sz w:val="20"/>
        </w:rPr>
        <w:tab/>
        <w:t>Building Height</w:t>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sz w:val="20"/>
        </w:rPr>
      </w:pPr>
      <w:r w:rsidRPr="005958A8">
        <w:rPr>
          <w:rFonts w:ascii="Calibri" w:hAnsi="Calibri"/>
          <w:sz w:val="20"/>
        </w:rPr>
        <w:tab/>
      </w:r>
      <w:r w:rsidRPr="005958A8">
        <w:rPr>
          <w:rFonts w:ascii="Calibri" w:hAnsi="Calibri"/>
          <w:sz w:val="20"/>
        </w:rPr>
        <w:tab/>
        <w:t>a.</w:t>
      </w:r>
      <w:r w:rsidRPr="005958A8">
        <w:rPr>
          <w:rFonts w:ascii="Calibri" w:hAnsi="Calibri"/>
          <w:sz w:val="20"/>
        </w:rPr>
        <w:tab/>
        <w:t>Minimum</w:t>
      </w:r>
      <w:r w:rsidRPr="005958A8">
        <w:rPr>
          <w:rFonts w:ascii="Calibri" w:hAnsi="Calibri"/>
          <w:sz w:val="20"/>
        </w:rPr>
        <w:tab/>
      </w:r>
      <w:r w:rsidRPr="005958A8">
        <w:rPr>
          <w:rFonts w:ascii="Calibri" w:hAnsi="Calibri"/>
          <w:sz w:val="20"/>
        </w:rPr>
        <w:tab/>
      </w:r>
      <w:r w:rsidRPr="005958A8">
        <w:rPr>
          <w:rFonts w:ascii="Calibri" w:hAnsi="Calibri"/>
          <w:sz w:val="20"/>
        </w:rPr>
        <w:tab/>
        <w:t>one story                        one story</w:t>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660"/>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760"/>
        <w:rPr>
          <w:rFonts w:ascii="Calibri" w:hAnsi="Calibri"/>
          <w:sz w:val="20"/>
        </w:rPr>
      </w:pPr>
      <w:r w:rsidRPr="005958A8">
        <w:rPr>
          <w:rFonts w:ascii="Calibri" w:hAnsi="Calibri"/>
          <w:sz w:val="20"/>
        </w:rPr>
        <w:tab/>
      </w:r>
      <w:r w:rsidRPr="005958A8">
        <w:rPr>
          <w:rFonts w:ascii="Calibri" w:hAnsi="Calibri"/>
          <w:sz w:val="20"/>
        </w:rPr>
        <w:tab/>
        <w:t>b.</w:t>
      </w:r>
      <w:r w:rsidRPr="005958A8">
        <w:rPr>
          <w:rFonts w:ascii="Calibri" w:hAnsi="Calibri"/>
          <w:sz w:val="20"/>
        </w:rPr>
        <w:tab/>
        <w:t>Maximum</w:t>
      </w:r>
      <w:r w:rsidRPr="005958A8">
        <w:rPr>
          <w:rFonts w:ascii="Calibri" w:hAnsi="Calibri"/>
          <w:sz w:val="20"/>
        </w:rPr>
        <w:tab/>
      </w:r>
      <w:r w:rsidRPr="005958A8">
        <w:rPr>
          <w:rFonts w:ascii="Calibri" w:hAnsi="Calibri"/>
          <w:sz w:val="20"/>
        </w:rPr>
        <w:tab/>
      </w:r>
      <w:r w:rsidRPr="005958A8">
        <w:rPr>
          <w:rFonts w:ascii="Calibri" w:hAnsi="Calibri"/>
          <w:sz w:val="20"/>
        </w:rPr>
        <w:tab/>
        <w:t>35 feet</w:t>
      </w:r>
      <w:r w:rsidRPr="005958A8">
        <w:rPr>
          <w:rFonts w:ascii="Calibri" w:hAnsi="Calibri"/>
          <w:sz w:val="20"/>
        </w:rPr>
        <w:tab/>
      </w:r>
      <w:r w:rsidRPr="005958A8">
        <w:rPr>
          <w:rFonts w:ascii="Calibri" w:hAnsi="Calibri"/>
          <w:sz w:val="20"/>
        </w:rPr>
        <w:tab/>
        <w:t>Conditional Use</w:t>
      </w:r>
      <w:r>
        <w:rPr>
          <w:rFonts w:ascii="Calibri" w:hAnsi="Calibri"/>
          <w:sz w:val="20"/>
        </w:rPr>
        <w:t xml:space="preserve"> required if over</w:t>
      </w:r>
    </w:p>
    <w:p w:rsidR="00AC01D0" w:rsidRPr="00AC01D0"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660"/>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589" w:hanging="7589"/>
        <w:rPr>
          <w:rFonts w:ascii="Calibri" w:hAnsi="Calibri"/>
          <w:sz w:val="20"/>
          <w:u w:val="single"/>
        </w:rPr>
      </w:pPr>
      <w:r w:rsidRPr="005958A8">
        <w:rPr>
          <w:rFonts w:ascii="Calibri" w:hAnsi="Calibri"/>
          <w:sz w:val="20"/>
        </w:rPr>
        <w:tab/>
        <w:t xml:space="preserve">                                         </w:t>
      </w:r>
      <w:r w:rsidRPr="005958A8">
        <w:rPr>
          <w:rFonts w:ascii="Calibri" w:hAnsi="Calibri"/>
          <w:sz w:val="20"/>
        </w:rPr>
        <w:tab/>
      </w:r>
      <w:r w:rsidRPr="005958A8">
        <w:rPr>
          <w:rFonts w:ascii="Calibri" w:hAnsi="Calibri"/>
          <w:sz w:val="20"/>
        </w:rPr>
        <w:tab/>
      </w:r>
      <w:r w:rsidRPr="005958A8">
        <w:rPr>
          <w:rFonts w:ascii="Calibri" w:hAnsi="Calibri"/>
          <w:sz w:val="20"/>
        </w:rPr>
        <w:tab/>
      </w:r>
      <w:r w:rsidRPr="005958A8">
        <w:rPr>
          <w:rFonts w:ascii="Calibri" w:hAnsi="Calibri"/>
          <w:sz w:val="20"/>
        </w:rPr>
        <w:tab/>
      </w:r>
      <w:r w:rsidRPr="005958A8">
        <w:rPr>
          <w:rFonts w:ascii="Calibri" w:hAnsi="Calibri"/>
          <w:sz w:val="20"/>
        </w:rPr>
        <w:tab/>
      </w:r>
      <w:r w:rsidRPr="005958A8">
        <w:rPr>
          <w:rFonts w:ascii="Calibri" w:hAnsi="Calibri"/>
          <w:sz w:val="20"/>
        </w:rPr>
        <w:tab/>
        <w:t>35 feet</w:t>
      </w:r>
    </w:p>
    <w:p w:rsidR="00AC01D0" w:rsidRPr="005958A8" w:rsidRDefault="00AC01D0" w:rsidP="00AC01D0">
      <w:pPr>
        <w:widowControl w:val="0"/>
        <w:tabs>
          <w:tab w:val="left" w:pos="-1440"/>
          <w:tab w:val="left" w:pos="-720"/>
          <w:tab w:val="left" w:pos="0"/>
          <w:tab w:val="left" w:pos="720"/>
          <w:tab w:val="left" w:pos="1440"/>
          <w:tab w:val="left" w:pos="2160"/>
          <w:tab w:val="left" w:pos="2880"/>
          <w:tab w:val="left" w:pos="3600"/>
          <w:tab w:val="left" w:pos="4320"/>
          <w:tab w:val="left" w:pos="4838"/>
          <w:tab w:val="left" w:pos="5760"/>
          <w:tab w:val="left" w:pos="6773"/>
          <w:tab w:val="left" w:pos="758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838" w:hanging="4838"/>
        <w:rPr>
          <w:rFonts w:ascii="Calibri" w:hAnsi="Calibri"/>
          <w:sz w:val="20"/>
        </w:rPr>
      </w:pPr>
      <w:r w:rsidRPr="005958A8">
        <w:rPr>
          <w:rFonts w:ascii="Calibri" w:hAnsi="Calibri"/>
          <w:sz w:val="20"/>
        </w:rPr>
        <w:tab/>
        <w:t>5.</w:t>
      </w:r>
      <w:r w:rsidRPr="005958A8">
        <w:rPr>
          <w:rFonts w:ascii="Calibri" w:hAnsi="Calibri"/>
          <w:sz w:val="20"/>
        </w:rPr>
        <w:tab/>
        <w:t>Maximum Lot Coverage</w:t>
      </w:r>
      <w:r w:rsidRPr="005958A8">
        <w:rPr>
          <w:rFonts w:ascii="Calibri" w:hAnsi="Calibri"/>
          <w:sz w:val="20"/>
        </w:rPr>
        <w:tab/>
      </w:r>
      <w:r w:rsidRPr="005958A8">
        <w:rPr>
          <w:rFonts w:ascii="Calibri" w:hAnsi="Calibri"/>
          <w:sz w:val="20"/>
        </w:rPr>
        <w:tab/>
      </w:r>
      <w:r w:rsidRPr="005958A8">
        <w:rPr>
          <w:rFonts w:ascii="Calibri" w:hAnsi="Calibri"/>
          <w:sz w:val="20"/>
        </w:rPr>
        <w:tab/>
        <w:t xml:space="preserve">Not over 60% of lot area by buildings or </w:t>
      </w:r>
      <w:r w:rsidR="000A307B" w:rsidRPr="005958A8">
        <w:rPr>
          <w:rFonts w:ascii="Calibri" w:hAnsi="Calibri"/>
          <w:sz w:val="20"/>
        </w:rPr>
        <w:t>accessory buildings</w:t>
      </w:r>
    </w:p>
    <w:p w:rsidR="000B36F2" w:rsidRPr="00B32993" w:rsidRDefault="000B36F2" w:rsidP="00B32993">
      <w:pPr>
        <w:spacing w:after="0" w:line="240" w:lineRule="auto"/>
        <w:rPr>
          <w:sz w:val="20"/>
        </w:rPr>
      </w:pPr>
    </w:p>
    <w:p w:rsidR="000B36F2" w:rsidRDefault="00A76481" w:rsidP="00AC01D0">
      <w:pPr>
        <w:pStyle w:val="ListParagraph"/>
        <w:spacing w:after="0" w:line="240" w:lineRule="auto"/>
        <w:ind w:left="360"/>
        <w:rPr>
          <w:sz w:val="20"/>
        </w:rPr>
      </w:pPr>
      <w:r>
        <w:rPr>
          <w:rFonts w:ascii="Calibri" w:hAnsi="Calibri"/>
          <w:b/>
          <w:sz w:val="20"/>
        </w:rPr>
        <w:t>18</w:t>
      </w:r>
      <w:r w:rsidR="000B36F2" w:rsidRPr="005958A8">
        <w:rPr>
          <w:rFonts w:ascii="Calibri" w:hAnsi="Calibri"/>
          <w:b/>
          <w:sz w:val="20"/>
        </w:rPr>
        <w:t>B</w:t>
      </w:r>
      <w:r>
        <w:rPr>
          <w:rFonts w:ascii="Calibri" w:hAnsi="Calibri"/>
          <w:b/>
          <w:sz w:val="20"/>
        </w:rPr>
        <w:t>-</w:t>
      </w:r>
      <w:r w:rsidR="000B36F2" w:rsidRPr="005958A8">
        <w:rPr>
          <w:rFonts w:ascii="Calibri" w:hAnsi="Calibri"/>
          <w:b/>
          <w:sz w:val="20"/>
        </w:rPr>
        <w:t>5.    Uses</w:t>
      </w:r>
      <w:r w:rsidR="00B0002B">
        <w:rPr>
          <w:rFonts w:ascii="Calibri" w:hAnsi="Calibri"/>
          <w:b/>
          <w:sz w:val="20"/>
        </w:rPr>
        <w:t xml:space="preserve"> </w:t>
      </w:r>
    </w:p>
    <w:p w:rsidR="000B36F2" w:rsidRDefault="000B36F2" w:rsidP="00BC17C1">
      <w:pPr>
        <w:pStyle w:val="ListParagraph"/>
        <w:spacing w:after="0" w:line="240" w:lineRule="auto"/>
        <w:ind w:left="360"/>
        <w:rPr>
          <w:sz w:val="20"/>
        </w:rPr>
      </w:pPr>
    </w:p>
    <w:p w:rsidR="00BC17C1" w:rsidRDefault="000B36F2" w:rsidP="00BC17C1">
      <w:pPr>
        <w:widowControl w:val="0"/>
        <w:tabs>
          <w:tab w:val="left" w:pos="-1080"/>
          <w:tab w:val="left" w:pos="-720"/>
          <w:tab w:val="left" w:pos="0"/>
          <w:tab w:val="left" w:pos="778"/>
          <w:tab w:val="left" w:pos="1382"/>
          <w:tab w:val="left" w:pos="1728"/>
          <w:tab w:val="left" w:pos="5184"/>
          <w:tab w:val="left" w:pos="5400"/>
          <w:tab w:val="left" w:pos="6998"/>
          <w:tab w:val="left" w:pos="7200"/>
          <w:tab w:val="left" w:pos="8726"/>
        </w:tabs>
        <w:spacing w:after="0" w:line="240" w:lineRule="auto"/>
        <w:ind w:left="6998" w:hanging="6998"/>
        <w:rPr>
          <w:rFonts w:ascii="Calibri" w:hAnsi="Calibri"/>
          <w:sz w:val="20"/>
        </w:rPr>
      </w:pPr>
      <w:r>
        <w:rPr>
          <w:rFonts w:ascii="Calibri" w:hAnsi="Calibri"/>
          <w:sz w:val="20"/>
        </w:rPr>
        <w:tab/>
      </w:r>
      <w:r w:rsidRPr="005958A8">
        <w:rPr>
          <w:rFonts w:ascii="Calibri" w:hAnsi="Calibri"/>
          <w:sz w:val="20"/>
        </w:rPr>
        <w:t>20.</w:t>
      </w:r>
      <w:r w:rsidRPr="005958A8">
        <w:rPr>
          <w:rFonts w:ascii="Calibri" w:hAnsi="Calibri"/>
          <w:sz w:val="20"/>
        </w:rPr>
        <w:tab/>
        <w:t>Vegetable store or stand</w:t>
      </w:r>
      <w:r w:rsidRPr="005958A8">
        <w:rPr>
          <w:rFonts w:ascii="Calibri" w:hAnsi="Calibri"/>
          <w:sz w:val="20"/>
        </w:rPr>
        <w:tab/>
      </w:r>
      <w:r w:rsidRPr="005958A8">
        <w:rPr>
          <w:rFonts w:ascii="Calibri" w:hAnsi="Calibri"/>
          <w:sz w:val="20"/>
        </w:rPr>
        <w:tab/>
        <w:t>N</w:t>
      </w:r>
      <w:r w:rsidRPr="005958A8">
        <w:rPr>
          <w:rFonts w:ascii="Calibri" w:hAnsi="Calibri"/>
          <w:sz w:val="20"/>
        </w:rPr>
        <w:tab/>
        <w:t>P</w:t>
      </w:r>
      <w:r w:rsidRPr="005958A8">
        <w:rPr>
          <w:rFonts w:ascii="Calibri" w:hAnsi="Calibri"/>
          <w:sz w:val="20"/>
        </w:rPr>
        <w:tab/>
      </w:r>
    </w:p>
    <w:p w:rsidR="00BC17C1" w:rsidRDefault="000B36F2" w:rsidP="00B91AA1">
      <w:pPr>
        <w:widowControl w:val="0"/>
        <w:tabs>
          <w:tab w:val="left" w:pos="-1080"/>
          <w:tab w:val="left" w:pos="-720"/>
          <w:tab w:val="left" w:pos="0"/>
          <w:tab w:val="left" w:pos="778"/>
          <w:tab w:val="left" w:pos="1382"/>
          <w:tab w:val="left" w:pos="1728"/>
          <w:tab w:val="left" w:pos="5184"/>
          <w:tab w:val="left" w:pos="5400"/>
          <w:tab w:val="left" w:pos="6998"/>
          <w:tab w:val="left" w:pos="7200"/>
          <w:tab w:val="left" w:pos="8726"/>
        </w:tabs>
        <w:spacing w:after="0" w:line="240" w:lineRule="auto"/>
        <w:ind w:left="6998" w:hanging="6998"/>
        <w:rPr>
          <w:rFonts w:ascii="Calibri" w:hAnsi="Calibri"/>
          <w:b/>
          <w:sz w:val="20"/>
          <w:u w:val="single"/>
        </w:rPr>
      </w:pPr>
      <w:r w:rsidRPr="005958A8">
        <w:rPr>
          <w:rFonts w:ascii="Calibri" w:hAnsi="Calibri"/>
          <w:sz w:val="20"/>
        </w:rPr>
        <w:tab/>
      </w:r>
      <w:r w:rsidRPr="005958A8">
        <w:rPr>
          <w:rFonts w:ascii="Calibri" w:hAnsi="Calibri"/>
          <w:sz w:val="20"/>
        </w:rPr>
        <w:tab/>
        <w:t xml:space="preserve">Vendor, Short Term </w:t>
      </w:r>
      <w:r w:rsidRPr="00B7552F">
        <w:rPr>
          <w:rFonts w:ascii="Calibri" w:hAnsi="Calibri"/>
          <w:strike/>
          <w:sz w:val="20"/>
        </w:rPr>
        <w:t>(see definition under 1-6)</w:t>
      </w:r>
      <w:r w:rsidRPr="005958A8">
        <w:rPr>
          <w:rFonts w:ascii="Calibri" w:hAnsi="Calibri"/>
          <w:sz w:val="20"/>
        </w:rPr>
        <w:tab/>
      </w:r>
      <w:r w:rsidRPr="005958A8">
        <w:rPr>
          <w:rFonts w:ascii="Calibri" w:hAnsi="Calibri"/>
          <w:sz w:val="20"/>
        </w:rPr>
        <w:tab/>
        <w:t>N</w:t>
      </w:r>
      <w:r w:rsidRPr="005958A8">
        <w:rPr>
          <w:rFonts w:ascii="Calibri" w:hAnsi="Calibri"/>
          <w:sz w:val="20"/>
        </w:rPr>
        <w:tab/>
      </w:r>
      <w:r w:rsidRPr="00BC17C1">
        <w:rPr>
          <w:rFonts w:ascii="Calibri" w:hAnsi="Calibri"/>
          <w:strike/>
          <w:sz w:val="20"/>
        </w:rPr>
        <w:t>C</w:t>
      </w:r>
      <w:r w:rsidR="00BC17C1">
        <w:rPr>
          <w:rFonts w:ascii="Calibri" w:hAnsi="Calibri"/>
          <w:strike/>
          <w:sz w:val="20"/>
        </w:rPr>
        <w:t xml:space="preserve"> </w:t>
      </w:r>
      <w:r w:rsidR="00BC17C1" w:rsidRPr="00B32993">
        <w:rPr>
          <w:rFonts w:ascii="Calibri" w:hAnsi="Calibri"/>
          <w:b/>
          <w:sz w:val="20"/>
          <w:u w:val="single"/>
        </w:rPr>
        <w:t>P</w:t>
      </w:r>
    </w:p>
    <w:p w:rsidR="00B91AA1" w:rsidRPr="00B91AA1" w:rsidRDefault="00B91AA1" w:rsidP="00B91AA1">
      <w:pPr>
        <w:widowControl w:val="0"/>
        <w:tabs>
          <w:tab w:val="left" w:pos="-1080"/>
          <w:tab w:val="left" w:pos="-720"/>
          <w:tab w:val="left" w:pos="0"/>
          <w:tab w:val="left" w:pos="778"/>
          <w:tab w:val="left" w:pos="1382"/>
          <w:tab w:val="left" w:pos="1728"/>
          <w:tab w:val="left" w:pos="5184"/>
          <w:tab w:val="left" w:pos="5400"/>
          <w:tab w:val="left" w:pos="6998"/>
          <w:tab w:val="left" w:pos="7200"/>
          <w:tab w:val="left" w:pos="8726"/>
        </w:tabs>
        <w:spacing w:after="0" w:line="240" w:lineRule="auto"/>
        <w:ind w:left="6998" w:hanging="6998"/>
        <w:rPr>
          <w:rFonts w:ascii="Calibri" w:hAnsi="Calibri"/>
          <w:b/>
          <w:sz w:val="20"/>
          <w:u w:val="single"/>
        </w:rPr>
      </w:pPr>
    </w:p>
    <w:p w:rsidR="006811E2" w:rsidRDefault="00504C9C" w:rsidP="00504C9C">
      <w:pPr>
        <w:pStyle w:val="Level1"/>
        <w:numPr>
          <w:ilvl w:val="0"/>
          <w:numId w:val="0"/>
        </w:numPr>
        <w:tabs>
          <w:tab w:val="left" w:pos="-1200"/>
          <w:tab w:val="left" w:pos="-720"/>
          <w:tab w:val="left" w:pos="0"/>
          <w:tab w:val="left" w:pos="1260"/>
          <w:tab w:val="left" w:pos="2203"/>
        </w:tabs>
        <w:rPr>
          <w:rFonts w:ascii="Calibri" w:hAnsi="Calibri"/>
          <w:sz w:val="20"/>
          <w:szCs w:val="20"/>
        </w:rPr>
      </w:pPr>
      <w:r>
        <w:rPr>
          <w:rFonts w:ascii="Calibri" w:hAnsi="Calibri"/>
          <w:sz w:val="20"/>
          <w:szCs w:val="20"/>
        </w:rPr>
        <w:t xml:space="preserve">Chapter 18 C </w:t>
      </w:r>
      <w:r w:rsidRPr="00CB3D1C">
        <w:rPr>
          <w:rFonts w:ascii="Calibri" w:hAnsi="Calibri"/>
          <w:sz w:val="20"/>
          <w:szCs w:val="20"/>
        </w:rPr>
        <w:t>Architectural, Landscape</w:t>
      </w:r>
      <w:r w:rsidR="006D6D3E">
        <w:rPr>
          <w:rFonts w:ascii="Calibri" w:hAnsi="Calibri"/>
          <w:sz w:val="20"/>
          <w:szCs w:val="20"/>
        </w:rPr>
        <w:t>,</w:t>
      </w:r>
      <w:r w:rsidRPr="00CB3D1C">
        <w:rPr>
          <w:rFonts w:ascii="Calibri" w:hAnsi="Calibri"/>
          <w:sz w:val="20"/>
          <w:szCs w:val="20"/>
        </w:rPr>
        <w:t xml:space="preserve"> and Screening Design Standards</w:t>
      </w:r>
      <w:r>
        <w:rPr>
          <w:rFonts w:ascii="Calibri" w:hAnsi="Calibri"/>
          <w:sz w:val="20"/>
          <w:szCs w:val="20"/>
        </w:rPr>
        <w:t xml:space="preserve"> section 5 </w:t>
      </w:r>
      <w:r w:rsidRPr="00CB3D1C">
        <w:rPr>
          <w:rFonts w:ascii="Calibri" w:hAnsi="Calibri"/>
          <w:b/>
          <w:bCs/>
          <w:sz w:val="20"/>
          <w:szCs w:val="20"/>
        </w:rPr>
        <w:t>Minimum Standards and Guidelines - General Landscaping</w:t>
      </w:r>
      <w:r>
        <w:rPr>
          <w:rFonts w:ascii="Calibri" w:hAnsi="Calibri"/>
          <w:b/>
          <w:bCs/>
          <w:sz w:val="20"/>
          <w:szCs w:val="20"/>
        </w:rPr>
        <w:t xml:space="preserve"> </w:t>
      </w:r>
      <w:proofErr w:type="gramStart"/>
      <w:r w:rsidRPr="006811E2">
        <w:rPr>
          <w:rFonts w:ascii="Calibri" w:hAnsi="Calibri"/>
          <w:bCs/>
          <w:sz w:val="20"/>
          <w:szCs w:val="20"/>
        </w:rPr>
        <w:t>number</w:t>
      </w:r>
      <w:proofErr w:type="gramEnd"/>
      <w:r>
        <w:rPr>
          <w:rFonts w:ascii="Calibri" w:hAnsi="Calibri"/>
          <w:b/>
          <w:bCs/>
          <w:sz w:val="20"/>
          <w:szCs w:val="20"/>
        </w:rPr>
        <w:t xml:space="preserve"> </w:t>
      </w:r>
      <w:r>
        <w:rPr>
          <w:rFonts w:ascii="Calibri" w:hAnsi="Calibri"/>
          <w:sz w:val="20"/>
          <w:szCs w:val="20"/>
        </w:rPr>
        <w:t>2</w:t>
      </w:r>
      <w:r w:rsidR="006811E2">
        <w:rPr>
          <w:rFonts w:ascii="Calibri" w:hAnsi="Calibri"/>
          <w:sz w:val="20"/>
          <w:szCs w:val="20"/>
        </w:rPr>
        <w:t>:</w:t>
      </w:r>
    </w:p>
    <w:p w:rsidR="006811E2" w:rsidRDefault="006811E2" w:rsidP="00504C9C">
      <w:pPr>
        <w:pStyle w:val="Level1"/>
        <w:numPr>
          <w:ilvl w:val="0"/>
          <w:numId w:val="0"/>
        </w:numPr>
        <w:tabs>
          <w:tab w:val="left" w:pos="-1200"/>
          <w:tab w:val="left" w:pos="-720"/>
          <w:tab w:val="left" w:pos="0"/>
          <w:tab w:val="left" w:pos="1260"/>
          <w:tab w:val="left" w:pos="2203"/>
        </w:tabs>
        <w:rPr>
          <w:rFonts w:ascii="Calibri" w:hAnsi="Calibri"/>
          <w:sz w:val="20"/>
          <w:szCs w:val="20"/>
        </w:rPr>
      </w:pPr>
    </w:p>
    <w:p w:rsidR="00504C9C" w:rsidRPr="008B1CCF" w:rsidRDefault="00504C9C" w:rsidP="00504C9C">
      <w:pPr>
        <w:pStyle w:val="Level1"/>
        <w:numPr>
          <w:ilvl w:val="0"/>
          <w:numId w:val="0"/>
        </w:numPr>
        <w:tabs>
          <w:tab w:val="left" w:pos="-1200"/>
          <w:tab w:val="left" w:pos="-720"/>
          <w:tab w:val="left" w:pos="0"/>
          <w:tab w:val="left" w:pos="1260"/>
          <w:tab w:val="left" w:pos="2203"/>
        </w:tabs>
        <w:rPr>
          <w:rFonts w:ascii="Calibri" w:hAnsi="Calibri"/>
          <w:sz w:val="20"/>
          <w:szCs w:val="20"/>
        </w:rPr>
      </w:pPr>
      <w:r w:rsidRPr="0029298D">
        <w:rPr>
          <w:rFonts w:ascii="Calibri" w:hAnsi="Calibri"/>
          <w:i/>
          <w:sz w:val="20"/>
          <w:szCs w:val="20"/>
        </w:rPr>
        <w:t xml:space="preserve">“All commercial sites shall provide a planting area, excluding sidewalk, of at least fifteen (15) feet in width along front and side property lines adjacent to street rights-of-way </w:t>
      </w:r>
      <w:r>
        <w:rPr>
          <w:rFonts w:ascii="Calibri" w:hAnsi="Calibri"/>
          <w:b/>
          <w:sz w:val="20"/>
          <w:szCs w:val="20"/>
          <w:u w:val="single"/>
        </w:rPr>
        <w:t>unless a zero foot setback and the applicant meeting the requirements of complete streets</w:t>
      </w:r>
      <w:r w:rsidRPr="008B1CCF">
        <w:rPr>
          <w:rFonts w:ascii="Calibri" w:hAnsi="Calibri"/>
          <w:b/>
          <w:sz w:val="20"/>
          <w:szCs w:val="20"/>
        </w:rPr>
        <w:t xml:space="preserve"> </w:t>
      </w:r>
      <w:r w:rsidRPr="0029298D">
        <w:rPr>
          <w:rFonts w:ascii="Calibri" w:hAnsi="Calibri"/>
          <w:i/>
          <w:sz w:val="20"/>
          <w:szCs w:val="20"/>
        </w:rPr>
        <w:t>within the project limits.  Side and rear property lines not adjacent to street rights-of-way shall have a planting area of not less than eight (8) feet in width”</w:t>
      </w:r>
    </w:p>
    <w:p w:rsidR="000B36F2" w:rsidRPr="00187576" w:rsidRDefault="000B36F2" w:rsidP="00AC01D0">
      <w:pPr>
        <w:pStyle w:val="ListParagraph"/>
        <w:spacing w:after="0" w:line="240" w:lineRule="auto"/>
        <w:ind w:left="360"/>
        <w:rPr>
          <w:sz w:val="20"/>
        </w:rPr>
      </w:pPr>
    </w:p>
    <w:sectPr w:rsidR="000B36F2" w:rsidRPr="00187576" w:rsidSect="002B0084">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747" w:rsidRDefault="00716747" w:rsidP="00666893">
      <w:pPr>
        <w:spacing w:after="0" w:line="240" w:lineRule="auto"/>
      </w:pPr>
      <w:r>
        <w:separator/>
      </w:r>
    </w:p>
  </w:endnote>
  <w:endnote w:type="continuationSeparator" w:id="0">
    <w:p w:rsidR="00716747" w:rsidRDefault="00716747" w:rsidP="00666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AA" w:rsidRDefault="00AD25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14347132"/>
        <w:docPartObj>
          <w:docPartGallery w:val="Page Numbers (Bottom of Page)"/>
          <w:docPartUnique/>
        </w:docPartObj>
      </w:sdtPr>
      <w:sdtContent>
        <w:tr w:rsidR="0085326F" w:rsidTr="00ED640E">
          <w:tc>
            <w:tcPr>
              <w:tcW w:w="5148" w:type="dxa"/>
            </w:tcPr>
            <w:p w:rsidR="0085326F" w:rsidRDefault="0085326F" w:rsidP="002F5AE6">
              <w:pPr>
                <w:pStyle w:val="Footer"/>
                <w:rPr>
                  <w:sz w:val="16"/>
                  <w:szCs w:val="16"/>
                </w:rPr>
              </w:pPr>
            </w:p>
          </w:tc>
          <w:tc>
            <w:tcPr>
              <w:tcW w:w="5148" w:type="dxa"/>
            </w:tcPr>
            <w:p w:rsidR="0085326F" w:rsidRDefault="0085326F" w:rsidP="004B077F">
              <w:pPr>
                <w:pStyle w:val="Footer"/>
                <w:jc w:val="right"/>
                <w:rPr>
                  <w:sz w:val="16"/>
                  <w:szCs w:val="16"/>
                </w:rPr>
              </w:pPr>
              <w:r w:rsidRPr="005667BA">
                <w:rPr>
                  <w:sz w:val="16"/>
                  <w:szCs w:val="16"/>
                </w:rPr>
                <w:t xml:space="preserve">Page </w:t>
              </w:r>
              <w:r w:rsidR="001023E3" w:rsidRPr="005667BA">
                <w:rPr>
                  <w:sz w:val="16"/>
                  <w:szCs w:val="16"/>
                </w:rPr>
                <w:fldChar w:fldCharType="begin"/>
              </w:r>
              <w:r w:rsidRPr="005667BA">
                <w:rPr>
                  <w:sz w:val="16"/>
                  <w:szCs w:val="16"/>
                </w:rPr>
                <w:instrText xml:space="preserve"> PAGE </w:instrText>
              </w:r>
              <w:r w:rsidR="001023E3" w:rsidRPr="005667BA">
                <w:rPr>
                  <w:sz w:val="16"/>
                  <w:szCs w:val="16"/>
                </w:rPr>
                <w:fldChar w:fldCharType="separate"/>
              </w:r>
              <w:r w:rsidR="00015AA8">
                <w:rPr>
                  <w:noProof/>
                  <w:sz w:val="16"/>
                  <w:szCs w:val="16"/>
                </w:rPr>
                <w:t>4</w:t>
              </w:r>
              <w:r w:rsidR="001023E3" w:rsidRPr="005667BA">
                <w:rPr>
                  <w:sz w:val="16"/>
                  <w:szCs w:val="16"/>
                </w:rPr>
                <w:fldChar w:fldCharType="end"/>
              </w:r>
              <w:r w:rsidRPr="005667BA">
                <w:rPr>
                  <w:sz w:val="16"/>
                  <w:szCs w:val="16"/>
                </w:rPr>
                <w:t xml:space="preserve"> of </w:t>
              </w:r>
              <w:r w:rsidR="001023E3" w:rsidRPr="005667BA">
                <w:rPr>
                  <w:sz w:val="16"/>
                  <w:szCs w:val="16"/>
                </w:rPr>
                <w:fldChar w:fldCharType="begin"/>
              </w:r>
              <w:r w:rsidRPr="005667BA">
                <w:rPr>
                  <w:sz w:val="16"/>
                  <w:szCs w:val="16"/>
                </w:rPr>
                <w:instrText xml:space="preserve"> NUMPAGES  </w:instrText>
              </w:r>
              <w:r w:rsidR="001023E3" w:rsidRPr="005667BA">
                <w:rPr>
                  <w:sz w:val="16"/>
                  <w:szCs w:val="16"/>
                </w:rPr>
                <w:fldChar w:fldCharType="separate"/>
              </w:r>
              <w:r w:rsidR="00015AA8">
                <w:rPr>
                  <w:noProof/>
                  <w:sz w:val="16"/>
                  <w:szCs w:val="16"/>
                </w:rPr>
                <w:t>4</w:t>
              </w:r>
              <w:r w:rsidR="001023E3" w:rsidRPr="005667BA">
                <w:rPr>
                  <w:sz w:val="16"/>
                  <w:szCs w:val="16"/>
                </w:rPr>
                <w:fldChar w:fldCharType="end"/>
              </w:r>
            </w:p>
          </w:tc>
        </w:tr>
      </w:sdtContent>
    </w:sdt>
  </w:tbl>
  <w:p w:rsidR="0085326F" w:rsidRDefault="008532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AA" w:rsidRDefault="00AD2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747" w:rsidRDefault="00716747" w:rsidP="00666893">
      <w:pPr>
        <w:spacing w:after="0" w:line="240" w:lineRule="auto"/>
      </w:pPr>
      <w:r>
        <w:separator/>
      </w:r>
    </w:p>
  </w:footnote>
  <w:footnote w:type="continuationSeparator" w:id="0">
    <w:p w:rsidR="00716747" w:rsidRDefault="00716747" w:rsidP="006668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AA" w:rsidRDefault="00AD25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AA" w:rsidRDefault="00AD25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AA" w:rsidRDefault="00AD25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27CF"/>
      </v:shape>
    </w:pict>
  </w:numPicBullet>
  <w:abstractNum w:abstractNumId="0">
    <w:nsid w:val="00000010"/>
    <w:multiLevelType w:val="multilevel"/>
    <w:tmpl w:val="00000000"/>
    <w:name w:val="AutoList2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E4A0536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60427D"/>
    <w:multiLevelType w:val="hybridMultilevel"/>
    <w:tmpl w:val="EA14C2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735F61"/>
    <w:multiLevelType w:val="hybridMultilevel"/>
    <w:tmpl w:val="B4304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8470D"/>
    <w:multiLevelType w:val="hybridMultilevel"/>
    <w:tmpl w:val="12129A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570B7"/>
    <w:multiLevelType w:val="hybridMultilevel"/>
    <w:tmpl w:val="C97E8C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2C003B"/>
    <w:multiLevelType w:val="multilevel"/>
    <w:tmpl w:val="0A5495C4"/>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51D55E2"/>
    <w:multiLevelType w:val="hybridMultilevel"/>
    <w:tmpl w:val="25B4D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6D6DDF"/>
    <w:multiLevelType w:val="hybridMultilevel"/>
    <w:tmpl w:val="B8A670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BB37B1"/>
    <w:multiLevelType w:val="hybridMultilevel"/>
    <w:tmpl w:val="5FE2C1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7"/>
  </w:num>
  <w:num w:numId="4">
    <w:abstractNumId w:val="1"/>
  </w:num>
  <w:num w:numId="5">
    <w:abstractNumId w:val="14"/>
  </w:num>
  <w:num w:numId="6">
    <w:abstractNumId w:val="8"/>
  </w:num>
  <w:num w:numId="7">
    <w:abstractNumId w:val="10"/>
  </w:num>
  <w:num w:numId="8">
    <w:abstractNumId w:val="5"/>
  </w:num>
  <w:num w:numId="9">
    <w:abstractNumId w:val="13"/>
  </w:num>
  <w:num w:numId="10">
    <w:abstractNumId w:val="2"/>
  </w:num>
  <w:num w:numId="11">
    <w:abstractNumId w:val="16"/>
  </w:num>
  <w:num w:numId="12">
    <w:abstractNumId w:val="11"/>
  </w:num>
  <w:num w:numId="13">
    <w:abstractNumId w:val="6"/>
  </w:num>
  <w:num w:numId="14">
    <w:abstractNumId w:val="3"/>
  </w:num>
  <w:num w:numId="15">
    <w:abstractNumId w:val="15"/>
  </w:num>
  <w:num w:numId="16">
    <w:abstractNumId w:val="4"/>
  </w:num>
  <w:num w:numId="17">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8A47D9"/>
    <w:rsid w:val="00002976"/>
    <w:rsid w:val="0000426B"/>
    <w:rsid w:val="00015AA8"/>
    <w:rsid w:val="00017316"/>
    <w:rsid w:val="00021254"/>
    <w:rsid w:val="00033B78"/>
    <w:rsid w:val="000347C8"/>
    <w:rsid w:val="00053F47"/>
    <w:rsid w:val="00061404"/>
    <w:rsid w:val="000941D0"/>
    <w:rsid w:val="00094A11"/>
    <w:rsid w:val="000A0905"/>
    <w:rsid w:val="000A307B"/>
    <w:rsid w:val="000B054F"/>
    <w:rsid w:val="000B36F2"/>
    <w:rsid w:val="000C1BFF"/>
    <w:rsid w:val="00101C83"/>
    <w:rsid w:val="001023E3"/>
    <w:rsid w:val="0010629D"/>
    <w:rsid w:val="00107104"/>
    <w:rsid w:val="0010779D"/>
    <w:rsid w:val="00121A79"/>
    <w:rsid w:val="00124EFC"/>
    <w:rsid w:val="00144C7B"/>
    <w:rsid w:val="00147EFF"/>
    <w:rsid w:val="00150823"/>
    <w:rsid w:val="00165DE4"/>
    <w:rsid w:val="00187576"/>
    <w:rsid w:val="00187E3F"/>
    <w:rsid w:val="001903FF"/>
    <w:rsid w:val="0019518E"/>
    <w:rsid w:val="001A535A"/>
    <w:rsid w:val="001B1393"/>
    <w:rsid w:val="001B3085"/>
    <w:rsid w:val="001C3CFE"/>
    <w:rsid w:val="001C508E"/>
    <w:rsid w:val="001C5503"/>
    <w:rsid w:val="001E3997"/>
    <w:rsid w:val="001F3452"/>
    <w:rsid w:val="001F4B7C"/>
    <w:rsid w:val="00203964"/>
    <w:rsid w:val="0020499F"/>
    <w:rsid w:val="002055CC"/>
    <w:rsid w:val="00205DC5"/>
    <w:rsid w:val="002231CF"/>
    <w:rsid w:val="00224667"/>
    <w:rsid w:val="00242E90"/>
    <w:rsid w:val="002511B8"/>
    <w:rsid w:val="00261AD6"/>
    <w:rsid w:val="00266063"/>
    <w:rsid w:val="002753B3"/>
    <w:rsid w:val="002760DA"/>
    <w:rsid w:val="002846C0"/>
    <w:rsid w:val="00290DBE"/>
    <w:rsid w:val="0029255F"/>
    <w:rsid w:val="0029298D"/>
    <w:rsid w:val="002A149F"/>
    <w:rsid w:val="002A2C84"/>
    <w:rsid w:val="002A3DD9"/>
    <w:rsid w:val="002A52B8"/>
    <w:rsid w:val="002A7C64"/>
    <w:rsid w:val="002B0084"/>
    <w:rsid w:val="002D059B"/>
    <w:rsid w:val="002D15F6"/>
    <w:rsid w:val="002D4064"/>
    <w:rsid w:val="002E02D5"/>
    <w:rsid w:val="002F241A"/>
    <w:rsid w:val="002F4780"/>
    <w:rsid w:val="002F5AE6"/>
    <w:rsid w:val="00305EB5"/>
    <w:rsid w:val="00311856"/>
    <w:rsid w:val="00314A4C"/>
    <w:rsid w:val="0033273A"/>
    <w:rsid w:val="00333F76"/>
    <w:rsid w:val="00355EB2"/>
    <w:rsid w:val="00361A09"/>
    <w:rsid w:val="00364997"/>
    <w:rsid w:val="00370CB3"/>
    <w:rsid w:val="003818CC"/>
    <w:rsid w:val="00385161"/>
    <w:rsid w:val="00385FF3"/>
    <w:rsid w:val="00395D26"/>
    <w:rsid w:val="003A507A"/>
    <w:rsid w:val="003C1A8A"/>
    <w:rsid w:val="003D1221"/>
    <w:rsid w:val="003D2519"/>
    <w:rsid w:val="003D761D"/>
    <w:rsid w:val="003E4C27"/>
    <w:rsid w:val="003F0E0A"/>
    <w:rsid w:val="003F38EE"/>
    <w:rsid w:val="003F445F"/>
    <w:rsid w:val="00402F0D"/>
    <w:rsid w:val="004060B3"/>
    <w:rsid w:val="00427B05"/>
    <w:rsid w:val="00434CED"/>
    <w:rsid w:val="004354D7"/>
    <w:rsid w:val="004360A6"/>
    <w:rsid w:val="00452042"/>
    <w:rsid w:val="004532B6"/>
    <w:rsid w:val="00454A91"/>
    <w:rsid w:val="00454FB5"/>
    <w:rsid w:val="004578A1"/>
    <w:rsid w:val="004671E3"/>
    <w:rsid w:val="004719E2"/>
    <w:rsid w:val="004735EF"/>
    <w:rsid w:val="00475BD9"/>
    <w:rsid w:val="00483CBF"/>
    <w:rsid w:val="00484F36"/>
    <w:rsid w:val="004919AB"/>
    <w:rsid w:val="004960A7"/>
    <w:rsid w:val="004B077F"/>
    <w:rsid w:val="004C5BD4"/>
    <w:rsid w:val="004D399A"/>
    <w:rsid w:val="004D79D4"/>
    <w:rsid w:val="004F0F9A"/>
    <w:rsid w:val="004F2153"/>
    <w:rsid w:val="004F4775"/>
    <w:rsid w:val="00504C9C"/>
    <w:rsid w:val="00516676"/>
    <w:rsid w:val="005256EF"/>
    <w:rsid w:val="0052570D"/>
    <w:rsid w:val="005318E0"/>
    <w:rsid w:val="00541CF5"/>
    <w:rsid w:val="0054596D"/>
    <w:rsid w:val="00547BB8"/>
    <w:rsid w:val="00547E30"/>
    <w:rsid w:val="00552821"/>
    <w:rsid w:val="00557D4B"/>
    <w:rsid w:val="00561DAE"/>
    <w:rsid w:val="005640C0"/>
    <w:rsid w:val="005667BA"/>
    <w:rsid w:val="00567390"/>
    <w:rsid w:val="0057471E"/>
    <w:rsid w:val="00581B6F"/>
    <w:rsid w:val="00590B7F"/>
    <w:rsid w:val="00591181"/>
    <w:rsid w:val="00593192"/>
    <w:rsid w:val="005A2B32"/>
    <w:rsid w:val="005B1A38"/>
    <w:rsid w:val="005C4D4D"/>
    <w:rsid w:val="005C5CE3"/>
    <w:rsid w:val="005C70EF"/>
    <w:rsid w:val="005C7552"/>
    <w:rsid w:val="005D5E00"/>
    <w:rsid w:val="005F3699"/>
    <w:rsid w:val="00600997"/>
    <w:rsid w:val="00602BE5"/>
    <w:rsid w:val="006051AF"/>
    <w:rsid w:val="00610255"/>
    <w:rsid w:val="0061185A"/>
    <w:rsid w:val="00620266"/>
    <w:rsid w:val="006204C0"/>
    <w:rsid w:val="00620507"/>
    <w:rsid w:val="00623428"/>
    <w:rsid w:val="0062428F"/>
    <w:rsid w:val="00624A95"/>
    <w:rsid w:val="00624DBB"/>
    <w:rsid w:val="006343D5"/>
    <w:rsid w:val="006466F4"/>
    <w:rsid w:val="00647BCB"/>
    <w:rsid w:val="006507E3"/>
    <w:rsid w:val="00665DC5"/>
    <w:rsid w:val="00666893"/>
    <w:rsid w:val="00673DF9"/>
    <w:rsid w:val="0067526D"/>
    <w:rsid w:val="006811E2"/>
    <w:rsid w:val="006860D8"/>
    <w:rsid w:val="00686396"/>
    <w:rsid w:val="00697099"/>
    <w:rsid w:val="006A2ED4"/>
    <w:rsid w:val="006A6829"/>
    <w:rsid w:val="006D41CA"/>
    <w:rsid w:val="006D67A7"/>
    <w:rsid w:val="006D6D3E"/>
    <w:rsid w:val="006D728F"/>
    <w:rsid w:val="006E21CC"/>
    <w:rsid w:val="007005D1"/>
    <w:rsid w:val="0070387F"/>
    <w:rsid w:val="0071312C"/>
    <w:rsid w:val="00713840"/>
    <w:rsid w:val="00716747"/>
    <w:rsid w:val="00726206"/>
    <w:rsid w:val="0073062E"/>
    <w:rsid w:val="0073410F"/>
    <w:rsid w:val="00740085"/>
    <w:rsid w:val="00765720"/>
    <w:rsid w:val="00770BE8"/>
    <w:rsid w:val="0077151F"/>
    <w:rsid w:val="007715E0"/>
    <w:rsid w:val="00771FAA"/>
    <w:rsid w:val="0077243D"/>
    <w:rsid w:val="007755F3"/>
    <w:rsid w:val="00780017"/>
    <w:rsid w:val="00781F3C"/>
    <w:rsid w:val="00795381"/>
    <w:rsid w:val="007A00DB"/>
    <w:rsid w:val="007B284E"/>
    <w:rsid w:val="007B5B7E"/>
    <w:rsid w:val="007B5B98"/>
    <w:rsid w:val="007C24D1"/>
    <w:rsid w:val="007E7767"/>
    <w:rsid w:val="00806EF2"/>
    <w:rsid w:val="008105D8"/>
    <w:rsid w:val="008157E2"/>
    <w:rsid w:val="0083339A"/>
    <w:rsid w:val="008418D9"/>
    <w:rsid w:val="008426B3"/>
    <w:rsid w:val="0085326F"/>
    <w:rsid w:val="008569B7"/>
    <w:rsid w:val="00866E57"/>
    <w:rsid w:val="0087516C"/>
    <w:rsid w:val="008758FF"/>
    <w:rsid w:val="0088199C"/>
    <w:rsid w:val="008908BA"/>
    <w:rsid w:val="00891C50"/>
    <w:rsid w:val="008A47D9"/>
    <w:rsid w:val="008A47EF"/>
    <w:rsid w:val="008B1807"/>
    <w:rsid w:val="008B1CCF"/>
    <w:rsid w:val="008B3512"/>
    <w:rsid w:val="008B48DF"/>
    <w:rsid w:val="008D5C0D"/>
    <w:rsid w:val="008F4B15"/>
    <w:rsid w:val="00920D2C"/>
    <w:rsid w:val="00921813"/>
    <w:rsid w:val="009246AC"/>
    <w:rsid w:val="00925356"/>
    <w:rsid w:val="00933DA6"/>
    <w:rsid w:val="00934553"/>
    <w:rsid w:val="00935DE9"/>
    <w:rsid w:val="00942F03"/>
    <w:rsid w:val="009453C9"/>
    <w:rsid w:val="0094784D"/>
    <w:rsid w:val="009507A5"/>
    <w:rsid w:val="00951664"/>
    <w:rsid w:val="009547B1"/>
    <w:rsid w:val="00963E05"/>
    <w:rsid w:val="0097004F"/>
    <w:rsid w:val="00971516"/>
    <w:rsid w:val="00977EDC"/>
    <w:rsid w:val="009831F8"/>
    <w:rsid w:val="009847CE"/>
    <w:rsid w:val="00990BBB"/>
    <w:rsid w:val="009A0FDB"/>
    <w:rsid w:val="009A5420"/>
    <w:rsid w:val="009A6890"/>
    <w:rsid w:val="009B5776"/>
    <w:rsid w:val="009B5A1C"/>
    <w:rsid w:val="009B686F"/>
    <w:rsid w:val="009C4D54"/>
    <w:rsid w:val="009C545E"/>
    <w:rsid w:val="009C715B"/>
    <w:rsid w:val="009F3F66"/>
    <w:rsid w:val="009F6D82"/>
    <w:rsid w:val="00A04AF8"/>
    <w:rsid w:val="00A06084"/>
    <w:rsid w:val="00A22D1D"/>
    <w:rsid w:val="00A502E2"/>
    <w:rsid w:val="00A5591B"/>
    <w:rsid w:val="00A61795"/>
    <w:rsid w:val="00A66162"/>
    <w:rsid w:val="00A76481"/>
    <w:rsid w:val="00A85B59"/>
    <w:rsid w:val="00A95DB2"/>
    <w:rsid w:val="00AA3A54"/>
    <w:rsid w:val="00AB0677"/>
    <w:rsid w:val="00AB532D"/>
    <w:rsid w:val="00AB622B"/>
    <w:rsid w:val="00AC01D0"/>
    <w:rsid w:val="00AD25AA"/>
    <w:rsid w:val="00AD366C"/>
    <w:rsid w:val="00AF5EBE"/>
    <w:rsid w:val="00AF6BAC"/>
    <w:rsid w:val="00B0002B"/>
    <w:rsid w:val="00B218A2"/>
    <w:rsid w:val="00B22C3B"/>
    <w:rsid w:val="00B23CEB"/>
    <w:rsid w:val="00B30D6A"/>
    <w:rsid w:val="00B32993"/>
    <w:rsid w:val="00B36222"/>
    <w:rsid w:val="00B363C5"/>
    <w:rsid w:val="00B451C0"/>
    <w:rsid w:val="00B63CCB"/>
    <w:rsid w:val="00B713E7"/>
    <w:rsid w:val="00B719E1"/>
    <w:rsid w:val="00B723B6"/>
    <w:rsid w:val="00B7552F"/>
    <w:rsid w:val="00B8047C"/>
    <w:rsid w:val="00B80F1B"/>
    <w:rsid w:val="00B91AA1"/>
    <w:rsid w:val="00B95610"/>
    <w:rsid w:val="00BB0F3C"/>
    <w:rsid w:val="00BC17C1"/>
    <w:rsid w:val="00BC1D95"/>
    <w:rsid w:val="00BC3085"/>
    <w:rsid w:val="00BC39D1"/>
    <w:rsid w:val="00BC441B"/>
    <w:rsid w:val="00BC7444"/>
    <w:rsid w:val="00BD6614"/>
    <w:rsid w:val="00BE7582"/>
    <w:rsid w:val="00BF481B"/>
    <w:rsid w:val="00C025C1"/>
    <w:rsid w:val="00C064B1"/>
    <w:rsid w:val="00C261E2"/>
    <w:rsid w:val="00C30998"/>
    <w:rsid w:val="00C31019"/>
    <w:rsid w:val="00C5584C"/>
    <w:rsid w:val="00C5662D"/>
    <w:rsid w:val="00C62644"/>
    <w:rsid w:val="00C721AE"/>
    <w:rsid w:val="00CA6922"/>
    <w:rsid w:val="00CE25EE"/>
    <w:rsid w:val="00CE7767"/>
    <w:rsid w:val="00D2673A"/>
    <w:rsid w:val="00D33C0C"/>
    <w:rsid w:val="00D422CE"/>
    <w:rsid w:val="00D701FD"/>
    <w:rsid w:val="00D72B5B"/>
    <w:rsid w:val="00D749CC"/>
    <w:rsid w:val="00D81530"/>
    <w:rsid w:val="00D83C76"/>
    <w:rsid w:val="00D860AC"/>
    <w:rsid w:val="00D91FAF"/>
    <w:rsid w:val="00D9454E"/>
    <w:rsid w:val="00D97843"/>
    <w:rsid w:val="00D97AD1"/>
    <w:rsid w:val="00DA6389"/>
    <w:rsid w:val="00DB61BD"/>
    <w:rsid w:val="00DD44D4"/>
    <w:rsid w:val="00DE4D27"/>
    <w:rsid w:val="00DF3173"/>
    <w:rsid w:val="00E0020A"/>
    <w:rsid w:val="00E116FD"/>
    <w:rsid w:val="00E21E93"/>
    <w:rsid w:val="00E316ED"/>
    <w:rsid w:val="00E35D75"/>
    <w:rsid w:val="00E40293"/>
    <w:rsid w:val="00E43E05"/>
    <w:rsid w:val="00E64519"/>
    <w:rsid w:val="00E76FF7"/>
    <w:rsid w:val="00E92D5C"/>
    <w:rsid w:val="00E96BBD"/>
    <w:rsid w:val="00EA3E45"/>
    <w:rsid w:val="00EA7D17"/>
    <w:rsid w:val="00EB0841"/>
    <w:rsid w:val="00EB26C1"/>
    <w:rsid w:val="00EB369B"/>
    <w:rsid w:val="00EB3B9E"/>
    <w:rsid w:val="00EB5CF9"/>
    <w:rsid w:val="00EB7D8E"/>
    <w:rsid w:val="00ED37C5"/>
    <w:rsid w:val="00ED640E"/>
    <w:rsid w:val="00EE0202"/>
    <w:rsid w:val="00EE2E4F"/>
    <w:rsid w:val="00EE3139"/>
    <w:rsid w:val="00F0259D"/>
    <w:rsid w:val="00F076EE"/>
    <w:rsid w:val="00F07E37"/>
    <w:rsid w:val="00F07F9F"/>
    <w:rsid w:val="00F16B57"/>
    <w:rsid w:val="00F404A3"/>
    <w:rsid w:val="00F43D86"/>
    <w:rsid w:val="00F54152"/>
    <w:rsid w:val="00F6540D"/>
    <w:rsid w:val="00F6551E"/>
    <w:rsid w:val="00F75DBB"/>
    <w:rsid w:val="00F7660E"/>
    <w:rsid w:val="00F84CD3"/>
    <w:rsid w:val="00F86F96"/>
    <w:rsid w:val="00F95127"/>
    <w:rsid w:val="00FA2C46"/>
    <w:rsid w:val="00FB3CD2"/>
    <w:rsid w:val="00FB3DB2"/>
    <w:rsid w:val="00FC170B"/>
    <w:rsid w:val="00FC70F6"/>
    <w:rsid w:val="00FD49F2"/>
    <w:rsid w:val="00FF1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893"/>
  </w:style>
  <w:style w:type="paragraph" w:styleId="ListParagraph">
    <w:name w:val="List Paragraph"/>
    <w:basedOn w:val="Normal"/>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character" w:styleId="Hyperlink">
    <w:name w:val="Hyperlink"/>
    <w:basedOn w:val="DefaultParagraphFont"/>
    <w:uiPriority w:val="99"/>
    <w:unhideWhenUsed/>
    <w:rsid w:val="005640C0"/>
    <w:rPr>
      <w:color w:val="0000FF" w:themeColor="hyperlink"/>
      <w:u w:val="single"/>
    </w:rPr>
  </w:style>
  <w:style w:type="paragraph" w:customStyle="1" w:styleId="Default">
    <w:name w:val="Default"/>
    <w:rsid w:val="00624A9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4A9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vel1">
    <w:name w:val="Level 1"/>
    <w:basedOn w:val="Normal"/>
    <w:rsid w:val="0029298D"/>
    <w:pPr>
      <w:widowControl w:val="0"/>
      <w:numPr>
        <w:numId w:val="18"/>
      </w:numPr>
      <w:autoSpaceDE w:val="0"/>
      <w:autoSpaceDN w:val="0"/>
      <w:adjustRightInd w:val="0"/>
      <w:spacing w:after="0" w:line="240" w:lineRule="auto"/>
      <w:ind w:left="1440" w:hanging="630"/>
      <w:outlineLvl w:val="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702900453">
      <w:bodyDiv w:val="1"/>
      <w:marLeft w:val="0"/>
      <w:marRight w:val="0"/>
      <w:marTop w:val="0"/>
      <w:marBottom w:val="0"/>
      <w:divBdr>
        <w:top w:val="none" w:sz="0" w:space="0" w:color="auto"/>
        <w:left w:val="none" w:sz="0" w:space="0" w:color="auto"/>
        <w:bottom w:val="none" w:sz="0" w:space="0" w:color="auto"/>
        <w:right w:val="none" w:sz="0" w:space="0" w:color="auto"/>
      </w:divBdr>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Staf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560F9615EF44EC96AC352F0D063B46"/>
        <w:category>
          <w:name w:val="General"/>
          <w:gallery w:val="placeholder"/>
        </w:category>
        <w:types>
          <w:type w:val="bbPlcHdr"/>
        </w:types>
        <w:behaviors>
          <w:behavior w:val="content"/>
        </w:behaviors>
        <w:guid w:val="{8DCFD31A-558F-455F-86B5-485175929954}"/>
      </w:docPartPr>
      <w:docPartBody>
        <w:p w:rsidR="00D33BAC" w:rsidRDefault="00BA5F71">
          <w:pPr>
            <w:pStyle w:val="9D560F9615EF44EC96AC352F0D063B46"/>
          </w:pPr>
          <w:r w:rsidRPr="00817938">
            <w:rPr>
              <w:rStyle w:val="PlaceholderText"/>
            </w:rPr>
            <w:t>Choose an item.</w:t>
          </w:r>
        </w:p>
      </w:docPartBody>
    </w:docPart>
    <w:docPart>
      <w:docPartPr>
        <w:name w:val="F0A8BEB9230A4207892423301EC04A22"/>
        <w:category>
          <w:name w:val="General"/>
          <w:gallery w:val="placeholder"/>
        </w:category>
        <w:types>
          <w:type w:val="bbPlcHdr"/>
        </w:types>
        <w:behaviors>
          <w:behavior w:val="content"/>
        </w:behaviors>
        <w:guid w:val="{075C19C4-B5EA-49EA-A245-37EDD850DD2C}"/>
      </w:docPartPr>
      <w:docPartBody>
        <w:p w:rsidR="00D33BAC" w:rsidRDefault="00BA5F71">
          <w:pPr>
            <w:pStyle w:val="F0A8BEB9230A4207892423301EC04A22"/>
          </w:pPr>
          <w:r w:rsidRPr="00715120">
            <w:rPr>
              <w:rStyle w:val="PlaceholderText"/>
            </w:rPr>
            <w:t>Click here to enter text.</w:t>
          </w:r>
        </w:p>
      </w:docPartBody>
    </w:docPart>
    <w:docPart>
      <w:docPartPr>
        <w:name w:val="9746A67E1E84474C9201107F32372374"/>
        <w:category>
          <w:name w:val="General"/>
          <w:gallery w:val="placeholder"/>
        </w:category>
        <w:types>
          <w:type w:val="bbPlcHdr"/>
        </w:types>
        <w:behaviors>
          <w:behavior w:val="content"/>
        </w:behaviors>
        <w:guid w:val="{9A48C403-A773-49BC-9A7B-45100004C234}"/>
      </w:docPartPr>
      <w:docPartBody>
        <w:p w:rsidR="00D33BAC" w:rsidRDefault="00BA5F71">
          <w:pPr>
            <w:pStyle w:val="9746A67E1E84474C9201107F32372374"/>
          </w:pPr>
          <w:r w:rsidRPr="00715120">
            <w:rPr>
              <w:rStyle w:val="PlaceholderText"/>
            </w:rPr>
            <w:t>Click here to enter text.</w:t>
          </w:r>
        </w:p>
      </w:docPartBody>
    </w:docPart>
    <w:docPart>
      <w:docPartPr>
        <w:name w:val="FBA56E6A894746A6BFA6CD03C271E9F4"/>
        <w:category>
          <w:name w:val="General"/>
          <w:gallery w:val="placeholder"/>
        </w:category>
        <w:types>
          <w:type w:val="bbPlcHdr"/>
        </w:types>
        <w:behaviors>
          <w:behavior w:val="content"/>
        </w:behaviors>
        <w:guid w:val="{45C48F20-88F0-413E-B025-E307DC1EDCF6}"/>
      </w:docPartPr>
      <w:docPartBody>
        <w:p w:rsidR="00D33BAC" w:rsidRDefault="00BA5F71">
          <w:pPr>
            <w:pStyle w:val="FBA56E6A894746A6BFA6CD03C271E9F4"/>
          </w:pPr>
          <w:r w:rsidRPr="0050321A">
            <w:rPr>
              <w:rStyle w:val="PlaceholderText"/>
            </w:rPr>
            <w:t>Click here to enter a date.</w:t>
          </w:r>
        </w:p>
      </w:docPartBody>
    </w:docPart>
    <w:docPart>
      <w:docPartPr>
        <w:name w:val="B807CBD990934B6C9B716743032E3C65"/>
        <w:category>
          <w:name w:val="General"/>
          <w:gallery w:val="placeholder"/>
        </w:category>
        <w:types>
          <w:type w:val="bbPlcHdr"/>
        </w:types>
        <w:behaviors>
          <w:behavior w:val="content"/>
        </w:behaviors>
        <w:guid w:val="{A76C68AB-34C5-4C58-9130-02C85F29C2BA}"/>
      </w:docPartPr>
      <w:docPartBody>
        <w:p w:rsidR="00D33BAC" w:rsidRDefault="00BA5F71">
          <w:pPr>
            <w:pStyle w:val="B807CBD990934B6C9B716743032E3C65"/>
          </w:pPr>
          <w:r w:rsidRPr="00715120">
            <w:rPr>
              <w:rStyle w:val="PlaceholderText"/>
            </w:rPr>
            <w:t>Click here to enter text.</w:t>
          </w:r>
        </w:p>
      </w:docPartBody>
    </w:docPart>
    <w:docPart>
      <w:docPartPr>
        <w:name w:val="1627C14F36BD4501BA35FD74F9E14664"/>
        <w:category>
          <w:name w:val="General"/>
          <w:gallery w:val="placeholder"/>
        </w:category>
        <w:types>
          <w:type w:val="bbPlcHdr"/>
        </w:types>
        <w:behaviors>
          <w:behavior w:val="content"/>
        </w:behaviors>
        <w:guid w:val="{7883B771-8A41-4F58-8728-BBD2F0783CDB}"/>
      </w:docPartPr>
      <w:docPartBody>
        <w:p w:rsidR="00D33BAC" w:rsidRDefault="00BA5F71">
          <w:pPr>
            <w:pStyle w:val="1627C14F36BD4501BA35FD74F9E14664"/>
          </w:pPr>
          <w:r w:rsidRPr="00715120">
            <w:rPr>
              <w:rStyle w:val="PlaceholderText"/>
            </w:rPr>
            <w:t>Click here to enter text.</w:t>
          </w:r>
        </w:p>
      </w:docPartBody>
    </w:docPart>
    <w:docPart>
      <w:docPartPr>
        <w:name w:val="17EE4E020F504559A0C0DD2A16610100"/>
        <w:category>
          <w:name w:val="General"/>
          <w:gallery w:val="placeholder"/>
        </w:category>
        <w:types>
          <w:type w:val="bbPlcHdr"/>
        </w:types>
        <w:behaviors>
          <w:behavior w:val="content"/>
        </w:behaviors>
        <w:guid w:val="{06214801-AA35-4CF6-A9F0-5FA5589EADFD}"/>
      </w:docPartPr>
      <w:docPartBody>
        <w:p w:rsidR="00D33BAC" w:rsidRDefault="00BA5F71">
          <w:pPr>
            <w:pStyle w:val="17EE4E020F504559A0C0DD2A16610100"/>
          </w:pPr>
          <w:r w:rsidRPr="00715120">
            <w:rPr>
              <w:rStyle w:val="PlaceholderText"/>
            </w:rPr>
            <w:t>Click here to enter text.</w:t>
          </w:r>
        </w:p>
      </w:docPartBody>
    </w:docPart>
    <w:docPart>
      <w:docPartPr>
        <w:name w:val="8EAA4CF19226456985CB8991FA1C1DAF"/>
        <w:category>
          <w:name w:val="General"/>
          <w:gallery w:val="placeholder"/>
        </w:category>
        <w:types>
          <w:type w:val="bbPlcHdr"/>
        </w:types>
        <w:behaviors>
          <w:behavior w:val="content"/>
        </w:behaviors>
        <w:guid w:val="{92997462-EFAD-4E7B-BCF7-51007ED89ABF}"/>
      </w:docPartPr>
      <w:docPartBody>
        <w:p w:rsidR="00D33BAC" w:rsidRDefault="00BA5F71">
          <w:pPr>
            <w:pStyle w:val="8EAA4CF19226456985CB8991FA1C1DAF"/>
          </w:pPr>
          <w:r w:rsidRPr="00715120">
            <w:rPr>
              <w:rStyle w:val="PlaceholderText"/>
            </w:rPr>
            <w:t>Click here to enter text.</w:t>
          </w:r>
        </w:p>
      </w:docPartBody>
    </w:docPart>
    <w:docPart>
      <w:docPartPr>
        <w:name w:val="127B9297954C4FB4B5868B584D56F69A"/>
        <w:category>
          <w:name w:val="General"/>
          <w:gallery w:val="placeholder"/>
        </w:category>
        <w:types>
          <w:type w:val="bbPlcHdr"/>
        </w:types>
        <w:behaviors>
          <w:behavior w:val="content"/>
        </w:behaviors>
        <w:guid w:val="{4D774A94-F205-4197-89AA-E04E77796840}"/>
      </w:docPartPr>
      <w:docPartBody>
        <w:p w:rsidR="00D33BAC" w:rsidRDefault="00BA5F71">
          <w:pPr>
            <w:pStyle w:val="127B9297954C4FB4B5868B584D56F69A"/>
          </w:pPr>
          <w:r w:rsidRPr="00715120">
            <w:rPr>
              <w:rStyle w:val="PlaceholderText"/>
            </w:rPr>
            <w:t>Click here to enter text.</w:t>
          </w:r>
        </w:p>
      </w:docPartBody>
    </w:docPart>
    <w:docPart>
      <w:docPartPr>
        <w:name w:val="3A08C15F8C5045DCA3CC712031CE4B64"/>
        <w:category>
          <w:name w:val="General"/>
          <w:gallery w:val="placeholder"/>
        </w:category>
        <w:types>
          <w:type w:val="bbPlcHdr"/>
        </w:types>
        <w:behaviors>
          <w:behavior w:val="content"/>
        </w:behaviors>
        <w:guid w:val="{95D64B48-BAA7-450E-9F79-4F88D0FD40AA}"/>
      </w:docPartPr>
      <w:docPartBody>
        <w:p w:rsidR="00D33BAC" w:rsidRDefault="00BA5F71">
          <w:pPr>
            <w:pStyle w:val="3A08C15F8C5045DCA3CC712031CE4B64"/>
          </w:pPr>
          <w:r w:rsidRPr="00715120">
            <w:rPr>
              <w:rStyle w:val="PlaceholderText"/>
            </w:rPr>
            <w:t>Click here to enter text.</w:t>
          </w:r>
        </w:p>
      </w:docPartBody>
    </w:docPart>
    <w:docPart>
      <w:docPartPr>
        <w:name w:val="CCB66F4CA7EF4A25ABCFF1B2557C315F"/>
        <w:category>
          <w:name w:val="General"/>
          <w:gallery w:val="placeholder"/>
        </w:category>
        <w:types>
          <w:type w:val="bbPlcHdr"/>
        </w:types>
        <w:behaviors>
          <w:behavior w:val="content"/>
        </w:behaviors>
        <w:guid w:val="{79CF58C8-84B7-4FEB-B43C-DA15C7AC7EED}"/>
      </w:docPartPr>
      <w:docPartBody>
        <w:p w:rsidR="00D33BAC" w:rsidRDefault="00BA5F71">
          <w:pPr>
            <w:pStyle w:val="CCB66F4CA7EF4A25ABCFF1B2557C315F"/>
          </w:pPr>
          <w:r w:rsidRPr="00715120">
            <w:rPr>
              <w:rStyle w:val="PlaceholderText"/>
            </w:rPr>
            <w:t>Click here to enter text.</w:t>
          </w:r>
        </w:p>
      </w:docPartBody>
    </w:docPart>
    <w:docPart>
      <w:docPartPr>
        <w:name w:val="4C6F65EAA6CF47BEB5B8C9B511DA1C7C"/>
        <w:category>
          <w:name w:val="General"/>
          <w:gallery w:val="placeholder"/>
        </w:category>
        <w:types>
          <w:type w:val="bbPlcHdr"/>
        </w:types>
        <w:behaviors>
          <w:behavior w:val="content"/>
        </w:behaviors>
        <w:guid w:val="{10FE7EB3-8339-4857-B7EB-A88A243DE284}"/>
      </w:docPartPr>
      <w:docPartBody>
        <w:p w:rsidR="00D33BAC" w:rsidRDefault="00BA5F71">
          <w:pPr>
            <w:pStyle w:val="4C6F65EAA6CF47BEB5B8C9B511DA1C7C"/>
          </w:pPr>
          <w:r w:rsidRPr="00715120">
            <w:rPr>
              <w:rStyle w:val="PlaceholderText"/>
            </w:rPr>
            <w:t>Click here to enter text.</w:t>
          </w:r>
        </w:p>
      </w:docPartBody>
    </w:docPart>
    <w:docPart>
      <w:docPartPr>
        <w:name w:val="D98E726E878E463DAA628F52BCE95640"/>
        <w:category>
          <w:name w:val="General"/>
          <w:gallery w:val="placeholder"/>
        </w:category>
        <w:types>
          <w:type w:val="bbPlcHdr"/>
        </w:types>
        <w:behaviors>
          <w:behavior w:val="content"/>
        </w:behaviors>
        <w:guid w:val="{43F49647-0323-4070-AC54-9FB052C875A4}"/>
      </w:docPartPr>
      <w:docPartBody>
        <w:p w:rsidR="00D33BAC" w:rsidRDefault="00BA5F71">
          <w:pPr>
            <w:pStyle w:val="D98E726E878E463DAA628F52BCE95640"/>
          </w:pPr>
          <w:r w:rsidRPr="00715120">
            <w:rPr>
              <w:rStyle w:val="PlaceholderText"/>
            </w:rPr>
            <w:t>Click here to enter text.</w:t>
          </w:r>
        </w:p>
      </w:docPartBody>
    </w:docPart>
    <w:docPart>
      <w:docPartPr>
        <w:name w:val="2FDC143E33004BEDB88FBFBB056D88EC"/>
        <w:category>
          <w:name w:val="General"/>
          <w:gallery w:val="placeholder"/>
        </w:category>
        <w:types>
          <w:type w:val="bbPlcHdr"/>
        </w:types>
        <w:behaviors>
          <w:behavior w:val="content"/>
        </w:behaviors>
        <w:guid w:val="{FFFD3EB4-CF48-4BF3-88E9-D1EBA54D38BE}"/>
      </w:docPartPr>
      <w:docPartBody>
        <w:p w:rsidR="00D33BAC" w:rsidRDefault="00BA5F71">
          <w:pPr>
            <w:pStyle w:val="2FDC143E33004BEDB88FBFBB056D88EC"/>
          </w:pPr>
          <w:r w:rsidRPr="00715120">
            <w:rPr>
              <w:rStyle w:val="PlaceholderText"/>
            </w:rPr>
            <w:t>Click here to enter text.</w:t>
          </w:r>
        </w:p>
      </w:docPartBody>
    </w:docPart>
    <w:docPart>
      <w:docPartPr>
        <w:name w:val="D290EB04E03B4D3AA44E2AC3E449C0DD"/>
        <w:category>
          <w:name w:val="General"/>
          <w:gallery w:val="placeholder"/>
        </w:category>
        <w:types>
          <w:type w:val="bbPlcHdr"/>
        </w:types>
        <w:behaviors>
          <w:behavior w:val="content"/>
        </w:behaviors>
        <w:guid w:val="{0F8D38F4-96EE-40A5-8F95-93E2A1E1815F}"/>
      </w:docPartPr>
      <w:docPartBody>
        <w:p w:rsidR="00D33BAC" w:rsidRDefault="00BA5F71">
          <w:pPr>
            <w:pStyle w:val="D290EB04E03B4D3AA44E2AC3E449C0DD"/>
          </w:pPr>
          <w:r w:rsidRPr="00715120">
            <w:rPr>
              <w:rStyle w:val="PlaceholderText"/>
            </w:rPr>
            <w:t>Click here to enter text.</w:t>
          </w:r>
        </w:p>
      </w:docPartBody>
    </w:docPart>
    <w:docPart>
      <w:docPartPr>
        <w:name w:val="64D7A1558DEE4197BFFA669DDD829C57"/>
        <w:category>
          <w:name w:val="General"/>
          <w:gallery w:val="placeholder"/>
        </w:category>
        <w:types>
          <w:type w:val="bbPlcHdr"/>
        </w:types>
        <w:behaviors>
          <w:behavior w:val="content"/>
        </w:behaviors>
        <w:guid w:val="{C233DB59-D0BB-4397-8635-89623C6B1E49}"/>
      </w:docPartPr>
      <w:docPartBody>
        <w:p w:rsidR="00D33BAC" w:rsidRDefault="00BA5F71">
          <w:pPr>
            <w:pStyle w:val="64D7A1558DEE4197BFFA669DDD829C57"/>
          </w:pPr>
          <w:r w:rsidRPr="00715120">
            <w:rPr>
              <w:rStyle w:val="PlaceholderText"/>
            </w:rPr>
            <w:t>Click here to enter text.</w:t>
          </w:r>
        </w:p>
      </w:docPartBody>
    </w:docPart>
    <w:docPart>
      <w:docPartPr>
        <w:name w:val="8C973CC8668C47E187BD0BD2A162A6CF"/>
        <w:category>
          <w:name w:val="General"/>
          <w:gallery w:val="placeholder"/>
        </w:category>
        <w:types>
          <w:type w:val="bbPlcHdr"/>
        </w:types>
        <w:behaviors>
          <w:behavior w:val="content"/>
        </w:behaviors>
        <w:guid w:val="{4CC1BF68-22BE-426D-88D7-B3E5B4CD578B}"/>
      </w:docPartPr>
      <w:docPartBody>
        <w:p w:rsidR="00D33BAC" w:rsidRDefault="00BA5F71">
          <w:pPr>
            <w:pStyle w:val="8C973CC8668C47E187BD0BD2A162A6CF"/>
          </w:pPr>
          <w:r w:rsidRPr="0071512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5A89"/>
    <w:rsid w:val="00014828"/>
    <w:rsid w:val="00040AD7"/>
    <w:rsid w:val="00146466"/>
    <w:rsid w:val="00243D90"/>
    <w:rsid w:val="002A4AC1"/>
    <w:rsid w:val="002F7521"/>
    <w:rsid w:val="005234BD"/>
    <w:rsid w:val="00650D98"/>
    <w:rsid w:val="006A6259"/>
    <w:rsid w:val="006D0E6C"/>
    <w:rsid w:val="00701E6F"/>
    <w:rsid w:val="007954BB"/>
    <w:rsid w:val="008114DC"/>
    <w:rsid w:val="0087411E"/>
    <w:rsid w:val="00875DEF"/>
    <w:rsid w:val="00975E3E"/>
    <w:rsid w:val="00A6145A"/>
    <w:rsid w:val="00B26DC5"/>
    <w:rsid w:val="00BA5F71"/>
    <w:rsid w:val="00C21195"/>
    <w:rsid w:val="00C55A89"/>
    <w:rsid w:val="00D33BAC"/>
    <w:rsid w:val="00E37EE2"/>
    <w:rsid w:val="00F63384"/>
    <w:rsid w:val="00F86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A89"/>
    <w:rPr>
      <w:color w:val="808080"/>
    </w:rPr>
  </w:style>
  <w:style w:type="paragraph" w:customStyle="1" w:styleId="9D560F9615EF44EC96AC352F0D063B46">
    <w:name w:val="9D560F9615EF44EC96AC352F0D063B46"/>
    <w:rsid w:val="00D33BAC"/>
  </w:style>
  <w:style w:type="paragraph" w:customStyle="1" w:styleId="F0A8BEB9230A4207892423301EC04A22">
    <w:name w:val="F0A8BEB9230A4207892423301EC04A22"/>
    <w:rsid w:val="00D33BAC"/>
  </w:style>
  <w:style w:type="paragraph" w:customStyle="1" w:styleId="9746A67E1E84474C9201107F32372374">
    <w:name w:val="9746A67E1E84474C9201107F32372374"/>
    <w:rsid w:val="00D33BAC"/>
  </w:style>
  <w:style w:type="paragraph" w:customStyle="1" w:styleId="FBA56E6A894746A6BFA6CD03C271E9F4">
    <w:name w:val="FBA56E6A894746A6BFA6CD03C271E9F4"/>
    <w:rsid w:val="00D33BAC"/>
  </w:style>
  <w:style w:type="paragraph" w:customStyle="1" w:styleId="B807CBD990934B6C9B716743032E3C65">
    <w:name w:val="B807CBD990934B6C9B716743032E3C65"/>
    <w:rsid w:val="00D33BAC"/>
  </w:style>
  <w:style w:type="paragraph" w:customStyle="1" w:styleId="1627C14F36BD4501BA35FD74F9E14664">
    <w:name w:val="1627C14F36BD4501BA35FD74F9E14664"/>
    <w:rsid w:val="00D33BAC"/>
  </w:style>
  <w:style w:type="paragraph" w:customStyle="1" w:styleId="17EE4E020F504559A0C0DD2A16610100">
    <w:name w:val="17EE4E020F504559A0C0DD2A16610100"/>
    <w:rsid w:val="00D33BAC"/>
  </w:style>
  <w:style w:type="paragraph" w:customStyle="1" w:styleId="8EAA4CF19226456985CB8991FA1C1DAF">
    <w:name w:val="8EAA4CF19226456985CB8991FA1C1DAF"/>
    <w:rsid w:val="00D33BAC"/>
  </w:style>
  <w:style w:type="paragraph" w:customStyle="1" w:styleId="127B9297954C4FB4B5868B584D56F69A">
    <w:name w:val="127B9297954C4FB4B5868B584D56F69A"/>
    <w:rsid w:val="00D33BAC"/>
  </w:style>
  <w:style w:type="paragraph" w:customStyle="1" w:styleId="3A08C15F8C5045DCA3CC712031CE4B64">
    <w:name w:val="3A08C15F8C5045DCA3CC712031CE4B64"/>
    <w:rsid w:val="00D33BAC"/>
  </w:style>
  <w:style w:type="paragraph" w:customStyle="1" w:styleId="CCB66F4CA7EF4A25ABCFF1B2557C315F">
    <w:name w:val="CCB66F4CA7EF4A25ABCFF1B2557C315F"/>
    <w:rsid w:val="00D33BAC"/>
  </w:style>
  <w:style w:type="paragraph" w:customStyle="1" w:styleId="4C6F65EAA6CF47BEB5B8C9B511DA1C7C">
    <w:name w:val="4C6F65EAA6CF47BEB5B8C9B511DA1C7C"/>
    <w:rsid w:val="00D33BAC"/>
  </w:style>
  <w:style w:type="paragraph" w:customStyle="1" w:styleId="D98E726E878E463DAA628F52BCE95640">
    <w:name w:val="D98E726E878E463DAA628F52BCE95640"/>
    <w:rsid w:val="00D33BAC"/>
  </w:style>
  <w:style w:type="paragraph" w:customStyle="1" w:styleId="2FDC143E33004BEDB88FBFBB056D88EC">
    <w:name w:val="2FDC143E33004BEDB88FBFBB056D88EC"/>
    <w:rsid w:val="00D33BAC"/>
  </w:style>
  <w:style w:type="paragraph" w:customStyle="1" w:styleId="D290EB04E03B4D3AA44E2AC3E449C0DD">
    <w:name w:val="D290EB04E03B4D3AA44E2AC3E449C0DD"/>
    <w:rsid w:val="00D33BAC"/>
  </w:style>
  <w:style w:type="paragraph" w:customStyle="1" w:styleId="64D7A1558DEE4197BFFA669DDD829C57">
    <w:name w:val="64D7A1558DEE4197BFFA669DDD829C57"/>
    <w:rsid w:val="00D33BAC"/>
  </w:style>
  <w:style w:type="paragraph" w:customStyle="1" w:styleId="8C973CC8668C47E187BD0BD2A162A6CF">
    <w:name w:val="8C973CC8668C47E187BD0BD2A162A6CF"/>
    <w:rsid w:val="00D33BAC"/>
  </w:style>
  <w:style w:type="paragraph" w:customStyle="1" w:styleId="9419F20B47D14FE18860DFF293B1F578">
    <w:name w:val="9419F20B47D14FE18860DFF293B1F578"/>
    <w:rsid w:val="00C55A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D77E-8606-44C3-A810-4FF59713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Template>
  <TotalTime>2680</TotalTime>
  <Pages>1</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Wilkinson</dc:creator>
  <cp:lastModifiedBy>Jgentry</cp:lastModifiedBy>
  <cp:revision>105</cp:revision>
  <cp:lastPrinted>2010-11-17T15:45:00Z</cp:lastPrinted>
  <dcterms:created xsi:type="dcterms:W3CDTF">2010-10-28T20:32:00Z</dcterms:created>
  <dcterms:modified xsi:type="dcterms:W3CDTF">2010-11-18T18:58:00Z</dcterms:modified>
</cp:coreProperties>
</file>