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54" w:rsidRPr="0011287A" w:rsidRDefault="00C62ED4">
      <w:pPr>
        <w:spacing w:line="209" w:lineRule="auto"/>
        <w:ind w:firstLine="3600"/>
        <w:jc w:val="both"/>
        <w:rPr>
          <w:sz w:val="22"/>
          <w:szCs w:val="22"/>
        </w:rPr>
      </w:pPr>
      <w:r>
        <w:rPr>
          <w:sz w:val="22"/>
          <w:szCs w:val="22"/>
        </w:rPr>
        <w:t>August 26, 2015</w:t>
      </w:r>
    </w:p>
    <w:p w:rsidR="00B84754" w:rsidRPr="0011287A" w:rsidRDefault="00B84754">
      <w:pPr>
        <w:spacing w:line="209" w:lineRule="auto"/>
        <w:jc w:val="both"/>
        <w:rPr>
          <w:sz w:val="22"/>
          <w:szCs w:val="22"/>
        </w:rPr>
      </w:pPr>
    </w:p>
    <w:p w:rsidR="00B84754" w:rsidRPr="0011287A" w:rsidRDefault="00B84754">
      <w:pPr>
        <w:spacing w:line="209" w:lineRule="auto"/>
        <w:jc w:val="both"/>
        <w:rPr>
          <w:sz w:val="22"/>
          <w:szCs w:val="22"/>
        </w:rPr>
      </w:pP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>Weber County Planning Commission</w:t>
      </w: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>2380 Washington Blvd.</w:t>
      </w: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 xml:space="preserve">Ogden, UT 84401    </w:t>
      </w: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 xml:space="preserve"> </w:t>
      </w:r>
    </w:p>
    <w:p w:rsidR="00B84754" w:rsidRPr="0011287A" w:rsidRDefault="00B84754">
      <w:pPr>
        <w:tabs>
          <w:tab w:val="left" w:pos="-1440"/>
        </w:tabs>
        <w:spacing w:line="209" w:lineRule="auto"/>
        <w:ind w:left="720" w:right="-516" w:hanging="720"/>
        <w:jc w:val="both"/>
        <w:rPr>
          <w:sz w:val="22"/>
          <w:szCs w:val="22"/>
        </w:rPr>
      </w:pPr>
      <w:r w:rsidRPr="0011287A">
        <w:rPr>
          <w:sz w:val="22"/>
          <w:szCs w:val="22"/>
        </w:rPr>
        <w:t>RE:</w:t>
      </w:r>
      <w:r w:rsidRPr="0011287A">
        <w:rPr>
          <w:sz w:val="22"/>
          <w:szCs w:val="22"/>
        </w:rPr>
        <w:tab/>
        <w:t xml:space="preserve">  </w:t>
      </w:r>
      <w:r w:rsidR="00DF4404" w:rsidRPr="0011287A">
        <w:rPr>
          <w:sz w:val="22"/>
          <w:szCs w:val="22"/>
        </w:rPr>
        <w:t xml:space="preserve">  </w:t>
      </w:r>
      <w:r w:rsidR="00C62ED4">
        <w:rPr>
          <w:sz w:val="22"/>
          <w:szCs w:val="22"/>
        </w:rPr>
        <w:t>Valley Junction</w:t>
      </w:r>
      <w:r w:rsidR="00322A58" w:rsidRPr="0011287A">
        <w:rPr>
          <w:sz w:val="22"/>
          <w:szCs w:val="22"/>
        </w:rPr>
        <w:t xml:space="preserve"> Subdivision</w:t>
      </w:r>
      <w:r w:rsidR="00D60CA8" w:rsidRPr="0011287A">
        <w:rPr>
          <w:sz w:val="22"/>
          <w:szCs w:val="22"/>
        </w:rPr>
        <w:t xml:space="preserve"> Lot 2</w:t>
      </w:r>
      <w:r w:rsidR="00C62ED4">
        <w:rPr>
          <w:sz w:val="22"/>
          <w:szCs w:val="22"/>
        </w:rPr>
        <w:t>2</w:t>
      </w:r>
    </w:p>
    <w:p w:rsidR="00B84754" w:rsidRPr="0011287A" w:rsidRDefault="00322A58" w:rsidP="00322A58">
      <w:pPr>
        <w:tabs>
          <w:tab w:val="left" w:pos="-1440"/>
        </w:tabs>
        <w:spacing w:line="209" w:lineRule="auto"/>
        <w:ind w:left="720" w:right="-516" w:hanging="720"/>
        <w:jc w:val="both"/>
        <w:rPr>
          <w:sz w:val="22"/>
          <w:szCs w:val="22"/>
        </w:rPr>
      </w:pPr>
      <w:r w:rsidRPr="0011287A">
        <w:rPr>
          <w:sz w:val="22"/>
          <w:szCs w:val="22"/>
        </w:rPr>
        <w:t xml:space="preserve">      </w:t>
      </w:r>
      <w:r w:rsidRPr="0011287A">
        <w:rPr>
          <w:sz w:val="22"/>
          <w:szCs w:val="22"/>
        </w:rPr>
        <w:tab/>
      </w:r>
      <w:r w:rsidR="00B84754" w:rsidRPr="0011287A">
        <w:rPr>
          <w:sz w:val="22"/>
          <w:szCs w:val="22"/>
        </w:rPr>
        <w:t xml:space="preserve">    Parcel #</w:t>
      </w:r>
      <w:r w:rsidR="00C62ED4">
        <w:rPr>
          <w:sz w:val="22"/>
          <w:szCs w:val="22"/>
        </w:rPr>
        <w:t>22-159-0007</w:t>
      </w:r>
    </w:p>
    <w:p w:rsidR="00D220C7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 xml:space="preserve">            </w:t>
      </w:r>
      <w:r w:rsidR="00D220C7" w:rsidRPr="00C62ED4">
        <w:rPr>
          <w:sz w:val="22"/>
          <w:szCs w:val="22"/>
        </w:rPr>
        <w:t>Soil log #</w:t>
      </w:r>
      <w:r w:rsidR="00C62ED4" w:rsidRPr="00C62ED4">
        <w:rPr>
          <w:sz w:val="22"/>
          <w:szCs w:val="22"/>
        </w:rPr>
        <w:t xml:space="preserve"> 14231</w:t>
      </w: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 xml:space="preserve">                                                            </w:t>
      </w:r>
      <w:r w:rsidR="003E007C" w:rsidRPr="0011287A">
        <w:rPr>
          <w:sz w:val="22"/>
          <w:szCs w:val="22"/>
        </w:rPr>
        <w:t xml:space="preserve">                               </w:t>
      </w: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>Gentlemen:</w:t>
      </w: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 xml:space="preserve">The </w:t>
      </w:r>
      <w:r w:rsidR="00A033AB" w:rsidRPr="0011287A">
        <w:rPr>
          <w:sz w:val="22"/>
          <w:szCs w:val="22"/>
        </w:rPr>
        <w:t>soil and percolation</w:t>
      </w:r>
      <w:r w:rsidRPr="0011287A">
        <w:rPr>
          <w:sz w:val="22"/>
          <w:szCs w:val="22"/>
        </w:rPr>
        <w:t xml:space="preserve"> information for the above-referenced </w:t>
      </w:r>
      <w:r w:rsidR="00A033AB" w:rsidRPr="0011287A">
        <w:rPr>
          <w:sz w:val="22"/>
          <w:szCs w:val="22"/>
        </w:rPr>
        <w:t>lot</w:t>
      </w:r>
      <w:r w:rsidRPr="0011287A">
        <w:rPr>
          <w:sz w:val="22"/>
          <w:szCs w:val="22"/>
        </w:rPr>
        <w:t xml:space="preserve"> have been reviewed. Culinary water will be provided by </w:t>
      </w:r>
      <w:r w:rsidR="00322A58" w:rsidRPr="0011287A">
        <w:rPr>
          <w:sz w:val="22"/>
          <w:szCs w:val="22"/>
        </w:rPr>
        <w:t>Falcon Crest Water</w:t>
      </w:r>
      <w:r w:rsidRPr="0011287A">
        <w:rPr>
          <w:sz w:val="22"/>
          <w:szCs w:val="22"/>
        </w:rPr>
        <w:t xml:space="preserve"> District, an extension of an existing approved </w:t>
      </w:r>
      <w:r w:rsidR="00322A58" w:rsidRPr="0011287A">
        <w:rPr>
          <w:sz w:val="22"/>
          <w:szCs w:val="22"/>
        </w:rPr>
        <w:t>non-</w:t>
      </w:r>
      <w:r w:rsidR="00827356" w:rsidRPr="0011287A">
        <w:rPr>
          <w:sz w:val="22"/>
          <w:szCs w:val="22"/>
        </w:rPr>
        <w:t xml:space="preserve">community water system. </w:t>
      </w:r>
      <w:r w:rsidRPr="0011287A">
        <w:rPr>
          <w:b/>
          <w:bCs/>
          <w:sz w:val="22"/>
          <w:szCs w:val="22"/>
        </w:rPr>
        <w:t>A letter from the water supplier is required</w:t>
      </w:r>
      <w:r w:rsidR="00A033AB" w:rsidRPr="0011287A">
        <w:rPr>
          <w:b/>
          <w:bCs/>
          <w:sz w:val="22"/>
          <w:szCs w:val="22"/>
        </w:rPr>
        <w:t xml:space="preserve"> prior to issuance of a permit</w:t>
      </w:r>
      <w:r w:rsidRPr="0011287A">
        <w:rPr>
          <w:sz w:val="22"/>
          <w:szCs w:val="22"/>
        </w:rPr>
        <w:t>.</w:t>
      </w:r>
    </w:p>
    <w:p w:rsidR="00F15407" w:rsidRPr="0011287A" w:rsidRDefault="00F15407">
      <w:pPr>
        <w:spacing w:line="209" w:lineRule="auto"/>
        <w:ind w:right="-516"/>
        <w:jc w:val="both"/>
        <w:rPr>
          <w:sz w:val="22"/>
          <w:szCs w:val="22"/>
        </w:rPr>
      </w:pPr>
    </w:p>
    <w:p w:rsidR="00DF4404" w:rsidRPr="0011287A" w:rsidRDefault="00F15407">
      <w:pPr>
        <w:spacing w:line="209" w:lineRule="auto"/>
        <w:ind w:right="-516"/>
        <w:jc w:val="both"/>
        <w:rPr>
          <w:sz w:val="22"/>
          <w:szCs w:val="22"/>
          <w:u w:val="single"/>
        </w:rPr>
      </w:pPr>
      <w:r w:rsidRPr="0011287A">
        <w:rPr>
          <w:sz w:val="22"/>
          <w:szCs w:val="22"/>
          <w:u w:val="single"/>
        </w:rPr>
        <w:t>DESIGN REQUIREMENTS</w:t>
      </w:r>
    </w:p>
    <w:p w:rsidR="00A033AB" w:rsidRPr="0011287A" w:rsidRDefault="00A033AB">
      <w:pPr>
        <w:spacing w:line="209" w:lineRule="auto"/>
        <w:ind w:right="-516"/>
        <w:jc w:val="both"/>
        <w:rPr>
          <w:sz w:val="22"/>
          <w:szCs w:val="22"/>
          <w:u w:val="single"/>
        </w:rPr>
      </w:pPr>
    </w:p>
    <w:p w:rsidR="0045229D" w:rsidRPr="0011287A" w:rsidRDefault="00DF4404" w:rsidP="0045229D">
      <w:pPr>
        <w:spacing w:line="208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>A</w:t>
      </w:r>
      <w:r w:rsidR="00B84754" w:rsidRPr="0011287A">
        <w:rPr>
          <w:sz w:val="22"/>
          <w:szCs w:val="22"/>
        </w:rPr>
        <w:t xml:space="preserve">nticipated ground water tables not to exceed </w:t>
      </w:r>
      <w:r w:rsidR="005C7689">
        <w:rPr>
          <w:sz w:val="22"/>
          <w:szCs w:val="22"/>
        </w:rPr>
        <w:t>24</w:t>
      </w:r>
      <w:r w:rsidRPr="0011287A">
        <w:rPr>
          <w:sz w:val="22"/>
          <w:szCs w:val="22"/>
        </w:rPr>
        <w:t xml:space="preserve"> </w:t>
      </w:r>
      <w:r w:rsidR="00B84754" w:rsidRPr="0011287A">
        <w:rPr>
          <w:sz w:val="22"/>
          <w:szCs w:val="22"/>
        </w:rPr>
        <w:t>in</w:t>
      </w:r>
      <w:r w:rsidRPr="0011287A">
        <w:rPr>
          <w:sz w:val="22"/>
          <w:szCs w:val="22"/>
        </w:rPr>
        <w:t xml:space="preserve">ches, fall within the range of </w:t>
      </w:r>
      <w:r w:rsidR="00B84754" w:rsidRPr="0011287A">
        <w:rPr>
          <w:sz w:val="22"/>
          <w:szCs w:val="22"/>
        </w:rPr>
        <w:t>accepta</w:t>
      </w:r>
      <w:r w:rsidR="00C62ED4">
        <w:rPr>
          <w:sz w:val="22"/>
          <w:szCs w:val="22"/>
        </w:rPr>
        <w:t>bility for the utilization of an At Grade</w:t>
      </w:r>
      <w:r w:rsidR="00B84754" w:rsidRPr="0011287A">
        <w:rPr>
          <w:sz w:val="22"/>
          <w:szCs w:val="22"/>
        </w:rPr>
        <w:t xml:space="preserve"> Wastewater Disposal System as a means of wastewater disposal.  Maxim</w:t>
      </w:r>
      <w:r w:rsidRPr="0011287A">
        <w:rPr>
          <w:sz w:val="22"/>
          <w:szCs w:val="22"/>
        </w:rPr>
        <w:t xml:space="preserve">um trench depth is limited to </w:t>
      </w:r>
      <w:r w:rsidR="006B61A3">
        <w:rPr>
          <w:sz w:val="22"/>
          <w:szCs w:val="22"/>
        </w:rPr>
        <w:t>0</w:t>
      </w:r>
      <w:r w:rsidR="00B84754" w:rsidRPr="0011287A">
        <w:rPr>
          <w:sz w:val="22"/>
          <w:szCs w:val="22"/>
        </w:rPr>
        <w:t xml:space="preserve"> inches. </w:t>
      </w:r>
      <w:r w:rsidR="0045229D" w:rsidRPr="0011287A">
        <w:rPr>
          <w:sz w:val="22"/>
          <w:szCs w:val="22"/>
        </w:rPr>
        <w:t xml:space="preserve">The absorption system is to be designed using a maximum loading </w:t>
      </w:r>
      <w:r w:rsidR="005C7689">
        <w:rPr>
          <w:sz w:val="22"/>
          <w:szCs w:val="22"/>
        </w:rPr>
        <w:t>rate of 0.6</w:t>
      </w:r>
      <w:r w:rsidR="0045229D" w:rsidRPr="0011287A">
        <w:rPr>
          <w:sz w:val="22"/>
          <w:szCs w:val="22"/>
        </w:rPr>
        <w:t xml:space="preserve">5 gal/sq. ft. /day as required for the </w:t>
      </w:r>
      <w:r w:rsidR="00EC420F">
        <w:rPr>
          <w:sz w:val="22"/>
          <w:szCs w:val="22"/>
        </w:rPr>
        <w:t>sandy loam, granular structure, soil horizon</w:t>
      </w:r>
      <w:r w:rsidR="0045229D" w:rsidRPr="0011287A">
        <w:rPr>
          <w:sz w:val="22"/>
          <w:szCs w:val="22"/>
        </w:rPr>
        <w:t xml:space="preserve">. </w:t>
      </w: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bookmarkStart w:id="0" w:name="_GoBack"/>
      <w:bookmarkEnd w:id="0"/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>Plans for the construction of any wastewater disposal system are to be prepared by a Utah State certified individual and submitted to this office for review prior to the issuance of a Wastewater Disposal permit.</w:t>
      </w: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 xml:space="preserve"> </w:t>
      </w:r>
    </w:p>
    <w:p w:rsidR="00825A76" w:rsidRPr="0011287A" w:rsidRDefault="00825A76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 xml:space="preserve">All subdivisions plats submitted for review are to show the location of exploration pits and percolation tests as well as the documented soil horizons and percolation rates.  </w:t>
      </w:r>
      <w:proofErr w:type="spellStart"/>
      <w:r w:rsidRPr="0011287A">
        <w:rPr>
          <w:sz w:val="22"/>
          <w:szCs w:val="22"/>
        </w:rPr>
        <w:t>Mylars</w:t>
      </w:r>
      <w:proofErr w:type="spellEnd"/>
      <w:r w:rsidRPr="0011287A">
        <w:rPr>
          <w:sz w:val="22"/>
          <w:szCs w:val="22"/>
        </w:rPr>
        <w:t xml:space="preserve"> submitted for signature without this information will be returned.</w:t>
      </w:r>
    </w:p>
    <w:p w:rsidR="00825A76" w:rsidRPr="0011287A" w:rsidRDefault="00825A76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>Each on-site individual wastewater disposal system must be installed in accordance with R317-501 through R317-513, Utah Administrative Code, Individual Wastewater Disposal Systems and Weber-Morgan District Health Department Rules. Fi</w:t>
      </w:r>
      <w:r w:rsidR="00DF4404" w:rsidRPr="0011287A">
        <w:rPr>
          <w:sz w:val="22"/>
          <w:szCs w:val="22"/>
        </w:rPr>
        <w:t>nal approval will be given only</w:t>
      </w:r>
      <w:r w:rsidRPr="0011287A">
        <w:rPr>
          <w:sz w:val="22"/>
          <w:szCs w:val="22"/>
        </w:rPr>
        <w:t xml:space="preserve"> after an on-site inspection of the completed project and prior to the accomplishment of any backfilling.</w:t>
      </w: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>Please be advised that the conditions of this letter are valid for a period of 18 months.  At that time the site will be re-evaluated in relation to rules in effect at that time.</w:t>
      </w: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>Sincerely,</w:t>
      </w: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11287A" w:rsidRDefault="00B84754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11287A" w:rsidRDefault="00825A76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>Michela Gladwell</w:t>
      </w:r>
      <w:r w:rsidR="00B84754" w:rsidRPr="0011287A">
        <w:rPr>
          <w:sz w:val="22"/>
          <w:szCs w:val="22"/>
        </w:rPr>
        <w:t>, LEHS</w:t>
      </w:r>
    </w:p>
    <w:p w:rsidR="00B84754" w:rsidRPr="0011287A" w:rsidRDefault="00F720B1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>Environmental Health Division</w:t>
      </w:r>
    </w:p>
    <w:p w:rsidR="00F720B1" w:rsidRPr="0011287A" w:rsidRDefault="00F720B1">
      <w:pPr>
        <w:spacing w:line="209" w:lineRule="auto"/>
        <w:ind w:right="-516"/>
        <w:jc w:val="both"/>
        <w:rPr>
          <w:sz w:val="22"/>
          <w:szCs w:val="22"/>
        </w:rPr>
      </w:pPr>
      <w:r w:rsidRPr="0011287A">
        <w:rPr>
          <w:sz w:val="22"/>
          <w:szCs w:val="22"/>
        </w:rPr>
        <w:t>801-399-7160</w:t>
      </w:r>
    </w:p>
    <w:p w:rsidR="00B84754" w:rsidRDefault="00B84754">
      <w:pPr>
        <w:spacing w:line="209" w:lineRule="auto"/>
        <w:ind w:right="-516"/>
        <w:jc w:val="both"/>
        <w:sectPr w:rsidR="00B84754">
          <w:pgSz w:w="12240" w:h="15840"/>
          <w:pgMar w:top="3337" w:right="1440" w:bottom="748" w:left="1440" w:header="3337" w:footer="748" w:gutter="0"/>
          <w:cols w:space="720"/>
          <w:noEndnote/>
        </w:sectPr>
      </w:pPr>
    </w:p>
    <w:p w:rsidR="00B84754" w:rsidRDefault="00B84754">
      <w:pPr>
        <w:spacing w:line="209" w:lineRule="auto"/>
        <w:jc w:val="both"/>
      </w:pPr>
    </w:p>
    <w:p w:rsidR="0011287A" w:rsidRPr="0011287A" w:rsidRDefault="004E2A2C">
      <w:pPr>
        <w:spacing w:line="209" w:lineRule="auto"/>
        <w:jc w:val="both"/>
        <w:rPr>
          <w:sz w:val="22"/>
          <w:szCs w:val="22"/>
        </w:rPr>
      </w:pPr>
      <w:r>
        <w:rPr>
          <w:sz w:val="22"/>
          <w:szCs w:val="22"/>
        </w:rPr>
        <w:t>MG</w:t>
      </w:r>
      <w:r w:rsidR="00C62ED4">
        <w:rPr>
          <w:sz w:val="22"/>
          <w:szCs w:val="22"/>
        </w:rPr>
        <w:t>/nm</w:t>
      </w:r>
    </w:p>
    <w:sectPr w:rsidR="0011287A" w:rsidRPr="0011287A" w:rsidSect="00B84754">
      <w:type w:val="continuous"/>
      <w:pgSz w:w="12240" w:h="15840"/>
      <w:pgMar w:top="3337" w:right="924" w:bottom="748" w:left="1440" w:header="3337" w:footer="74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4754"/>
    <w:rsid w:val="0011287A"/>
    <w:rsid w:val="00133ABA"/>
    <w:rsid w:val="002418E5"/>
    <w:rsid w:val="002A292D"/>
    <w:rsid w:val="00322A58"/>
    <w:rsid w:val="00352A2F"/>
    <w:rsid w:val="003C210B"/>
    <w:rsid w:val="003D4E31"/>
    <w:rsid w:val="003E007C"/>
    <w:rsid w:val="00404908"/>
    <w:rsid w:val="004222CD"/>
    <w:rsid w:val="0045229D"/>
    <w:rsid w:val="004E2A2C"/>
    <w:rsid w:val="0052040E"/>
    <w:rsid w:val="005C7689"/>
    <w:rsid w:val="00644242"/>
    <w:rsid w:val="006B61A3"/>
    <w:rsid w:val="006F25AB"/>
    <w:rsid w:val="00825A76"/>
    <w:rsid w:val="00827356"/>
    <w:rsid w:val="008D1332"/>
    <w:rsid w:val="00906013"/>
    <w:rsid w:val="00A033AB"/>
    <w:rsid w:val="00A644C8"/>
    <w:rsid w:val="00AC6AFD"/>
    <w:rsid w:val="00B84754"/>
    <w:rsid w:val="00C07BCF"/>
    <w:rsid w:val="00C62ED4"/>
    <w:rsid w:val="00D220C7"/>
    <w:rsid w:val="00D60CA8"/>
    <w:rsid w:val="00DF4404"/>
    <w:rsid w:val="00EB65F8"/>
    <w:rsid w:val="00EC420F"/>
    <w:rsid w:val="00F15407"/>
    <w:rsid w:val="00F24A35"/>
    <w:rsid w:val="00F7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24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Gladwell, Michela</dc:creator>
  <cp:lastModifiedBy>nmaw</cp:lastModifiedBy>
  <cp:revision>7</cp:revision>
  <cp:lastPrinted>2015-08-26T20:58:00Z</cp:lastPrinted>
  <dcterms:created xsi:type="dcterms:W3CDTF">2015-08-26T20:51:00Z</dcterms:created>
  <dcterms:modified xsi:type="dcterms:W3CDTF">2015-08-26T21:08:00Z</dcterms:modified>
</cp:coreProperties>
</file>