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7" w:rightFromText="187" w:horzAnchor="margin" w:tblpXSpec="center" w:tblpYSpec="top"/>
        <w:tblW w:w="0" w:type="auto"/>
        <w:tblLook w:val="04A0"/>
      </w:tblPr>
      <w:tblGrid>
        <w:gridCol w:w="2447"/>
        <w:gridCol w:w="2437"/>
        <w:gridCol w:w="264"/>
        <w:gridCol w:w="4428"/>
      </w:tblGrid>
      <w:tr w:rsidR="009D1DA0" w:rsidRPr="00BD2985" w:rsidTr="00904CC9">
        <w:trPr>
          <w:trHeight w:val="440"/>
        </w:trPr>
        <w:tc>
          <w:tcPr>
            <w:tcW w:w="2447" w:type="dxa"/>
            <w:vAlign w:val="center"/>
          </w:tcPr>
          <w:p w:rsidR="009D1DA0" w:rsidRPr="00BD2985" w:rsidRDefault="009D1DA0" w:rsidP="0044637F">
            <w:pPr>
              <w:spacing w:after="0" w:line="240" w:lineRule="auto"/>
              <w:jc w:val="center"/>
              <w:rPr>
                <w:rFonts w:ascii="Cambria" w:hAnsi="Cambria"/>
                <w:b/>
                <w:sz w:val="28"/>
                <w:szCs w:val="28"/>
              </w:rPr>
            </w:pPr>
            <w:r>
              <w:rPr>
                <w:rFonts w:ascii="Cambria" w:hAnsi="Cambria"/>
                <w:b/>
                <w:noProof/>
                <w:sz w:val="28"/>
                <w:szCs w:val="28"/>
              </w:rPr>
              <w:drawing>
                <wp:inline distT="0" distB="0" distL="0" distR="0">
                  <wp:extent cx="1391285" cy="445135"/>
                  <wp:effectExtent l="19050" t="0" r="0" b="0"/>
                  <wp:docPr id="10" name="Picture 0" descr="WC Logo.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C Logo.emf"/>
                          <pic:cNvPicPr>
                            <a:picLocks noChangeAspect="1" noChangeArrowheads="1"/>
                          </pic:cNvPicPr>
                        </pic:nvPicPr>
                        <pic:blipFill>
                          <a:blip r:embed="rId4" cstate="print"/>
                          <a:srcRect/>
                          <a:stretch>
                            <a:fillRect/>
                          </a:stretch>
                        </pic:blipFill>
                        <pic:spPr bwMode="auto">
                          <a:xfrm>
                            <a:off x="0" y="0"/>
                            <a:ext cx="1391285" cy="445135"/>
                          </a:xfrm>
                          <a:prstGeom prst="rect">
                            <a:avLst/>
                          </a:prstGeom>
                          <a:noFill/>
                          <a:ln w="9525">
                            <a:noFill/>
                            <a:miter lim="800000"/>
                            <a:headEnd/>
                            <a:tailEnd/>
                          </a:ln>
                        </pic:spPr>
                      </pic:pic>
                    </a:graphicData>
                  </a:graphic>
                </wp:inline>
              </w:drawing>
            </w:r>
          </w:p>
        </w:tc>
        <w:tc>
          <w:tcPr>
            <w:tcW w:w="7129" w:type="dxa"/>
            <w:gridSpan w:val="3"/>
            <w:vAlign w:val="center"/>
          </w:tcPr>
          <w:p w:rsidR="009D1DA0" w:rsidRPr="00BD2985" w:rsidRDefault="009D1DA0" w:rsidP="0044637F">
            <w:pPr>
              <w:spacing w:after="0" w:line="240" w:lineRule="auto"/>
              <w:rPr>
                <w:rFonts w:ascii="Cambria" w:hAnsi="Cambria"/>
                <w:b/>
              </w:rPr>
            </w:pPr>
            <w:r w:rsidRPr="00BD2985">
              <w:rPr>
                <w:rFonts w:ascii="Cambria" w:hAnsi="Cambria"/>
                <w:b/>
              </w:rPr>
              <w:t>Code Enforcement</w:t>
            </w:r>
          </w:p>
          <w:p w:rsidR="009D1DA0" w:rsidRPr="00BD2985" w:rsidRDefault="009D1DA0" w:rsidP="0044637F">
            <w:pPr>
              <w:spacing w:after="0" w:line="240" w:lineRule="auto"/>
              <w:rPr>
                <w:i/>
              </w:rPr>
            </w:pPr>
            <w:r w:rsidRPr="00BD2985">
              <w:rPr>
                <w:rFonts w:ascii="Cambria" w:hAnsi="Cambria"/>
                <w:i/>
              </w:rPr>
              <w:t>Weber County Planning Division</w:t>
            </w:r>
          </w:p>
        </w:tc>
      </w:tr>
      <w:tr w:rsidR="009D1DA0" w:rsidRPr="00BD2985" w:rsidTr="00904CC9">
        <w:trPr>
          <w:trHeight w:hRule="exact" w:val="115"/>
        </w:trPr>
        <w:tc>
          <w:tcPr>
            <w:tcW w:w="9576" w:type="dxa"/>
            <w:gridSpan w:val="4"/>
          </w:tcPr>
          <w:p w:rsidR="009D1DA0" w:rsidRPr="00BD2985" w:rsidRDefault="009D1DA0" w:rsidP="0044637F">
            <w:pPr>
              <w:spacing w:after="0" w:line="240" w:lineRule="auto"/>
            </w:pPr>
          </w:p>
        </w:tc>
      </w:tr>
      <w:tr w:rsidR="009D1DA0" w:rsidRPr="00BD2985" w:rsidTr="00904CC9">
        <w:trPr>
          <w:trHeight w:val="160"/>
        </w:trPr>
        <w:tc>
          <w:tcPr>
            <w:tcW w:w="9576" w:type="dxa"/>
            <w:gridSpan w:val="4"/>
            <w:shd w:val="clear" w:color="auto" w:fill="808080"/>
            <w:vAlign w:val="center"/>
          </w:tcPr>
          <w:p w:rsidR="009D1DA0" w:rsidRPr="00BD2985" w:rsidRDefault="009D1DA0" w:rsidP="0044637F">
            <w:pPr>
              <w:spacing w:after="0" w:line="240" w:lineRule="auto"/>
              <w:rPr>
                <w:rFonts w:ascii="Cambria" w:hAnsi="Cambria"/>
                <w:b/>
                <w:color w:val="FFFFFF"/>
                <w:sz w:val="24"/>
                <w:szCs w:val="24"/>
              </w:rPr>
            </w:pPr>
            <w:r w:rsidRPr="00BD2985">
              <w:rPr>
                <w:rFonts w:ascii="Cambria" w:hAnsi="Cambria"/>
                <w:b/>
                <w:color w:val="FFFFFF"/>
                <w:sz w:val="24"/>
                <w:szCs w:val="24"/>
              </w:rPr>
              <w:t>Synopsis</w:t>
            </w:r>
          </w:p>
        </w:tc>
      </w:tr>
      <w:tr w:rsidR="009D1DA0" w:rsidRPr="00BD2985" w:rsidTr="00F11219">
        <w:trPr>
          <w:trHeight w:hRule="exact" w:val="80"/>
        </w:trPr>
        <w:tc>
          <w:tcPr>
            <w:tcW w:w="9576" w:type="dxa"/>
            <w:gridSpan w:val="4"/>
            <w:shd w:val="clear" w:color="auto" w:fill="auto"/>
          </w:tcPr>
          <w:p w:rsidR="009D1DA0" w:rsidRPr="00BD2985" w:rsidRDefault="009D1DA0" w:rsidP="0044637F">
            <w:pPr>
              <w:spacing w:after="0" w:line="240" w:lineRule="auto"/>
              <w:jc w:val="center"/>
              <w:rPr>
                <w:noProof/>
                <w:sz w:val="20"/>
                <w:szCs w:val="20"/>
              </w:rPr>
            </w:pPr>
          </w:p>
        </w:tc>
      </w:tr>
      <w:tr w:rsidR="009D1DA0" w:rsidRPr="00BD2985" w:rsidTr="00904CC9">
        <w:trPr>
          <w:trHeight w:val="160"/>
        </w:trPr>
        <w:tc>
          <w:tcPr>
            <w:tcW w:w="4884" w:type="dxa"/>
            <w:gridSpan w:val="2"/>
            <w:shd w:val="clear" w:color="auto" w:fill="D9D9D9"/>
            <w:vAlign w:val="center"/>
          </w:tcPr>
          <w:p w:rsidR="009D1DA0" w:rsidRPr="00BD2985" w:rsidRDefault="009D1DA0" w:rsidP="0044637F">
            <w:pPr>
              <w:spacing w:after="0" w:line="240" w:lineRule="auto"/>
              <w:rPr>
                <w:rFonts w:ascii="Cambria" w:hAnsi="Cambria"/>
                <w:b/>
                <w:color w:val="404040"/>
              </w:rPr>
            </w:pPr>
            <w:r w:rsidRPr="00BD2985">
              <w:rPr>
                <w:rFonts w:ascii="Cambria" w:hAnsi="Cambria"/>
                <w:b/>
                <w:color w:val="404040"/>
              </w:rPr>
              <w:t>Application Information</w:t>
            </w:r>
          </w:p>
        </w:tc>
        <w:tc>
          <w:tcPr>
            <w:tcW w:w="264" w:type="dxa"/>
            <w:vMerge w:val="restart"/>
          </w:tcPr>
          <w:p w:rsidR="009D1DA0" w:rsidRPr="00BD2985" w:rsidRDefault="009D1DA0" w:rsidP="0044637F">
            <w:pPr>
              <w:spacing w:after="0" w:line="240" w:lineRule="auto"/>
              <w:jc w:val="center"/>
              <w:rPr>
                <w:b/>
                <w:noProof/>
                <w:sz w:val="20"/>
                <w:szCs w:val="20"/>
              </w:rPr>
            </w:pPr>
          </w:p>
        </w:tc>
        <w:tc>
          <w:tcPr>
            <w:tcW w:w="4428" w:type="dxa"/>
          </w:tcPr>
          <w:p w:rsidR="009D1DA0" w:rsidRPr="00BD2985" w:rsidRDefault="009D1DA0" w:rsidP="0044637F">
            <w:pPr>
              <w:spacing w:after="0" w:line="240" w:lineRule="auto"/>
              <w:jc w:val="center"/>
              <w:rPr>
                <w:b/>
                <w:noProof/>
                <w:sz w:val="20"/>
                <w:szCs w:val="20"/>
              </w:rPr>
            </w:pPr>
            <w:r w:rsidRPr="00BD2985">
              <w:rPr>
                <w:b/>
                <w:sz w:val="20"/>
                <w:szCs w:val="20"/>
              </w:rPr>
              <w:t>Violation</w:t>
            </w:r>
          </w:p>
        </w:tc>
      </w:tr>
      <w:tr w:rsidR="009D1DA0" w:rsidRPr="00BD2985" w:rsidTr="00904CC9">
        <w:trPr>
          <w:trHeight w:val="160"/>
        </w:trPr>
        <w:tc>
          <w:tcPr>
            <w:tcW w:w="4884" w:type="dxa"/>
            <w:gridSpan w:val="2"/>
          </w:tcPr>
          <w:p w:rsidR="009D1DA0" w:rsidRPr="00BD2985" w:rsidRDefault="009D1DA0" w:rsidP="0044637F">
            <w:pPr>
              <w:spacing w:after="0" w:line="240" w:lineRule="auto"/>
              <w:rPr>
                <w:sz w:val="20"/>
                <w:szCs w:val="20"/>
              </w:rPr>
            </w:pPr>
            <w:r w:rsidRPr="00BD2985">
              <w:rPr>
                <w:b/>
                <w:sz w:val="20"/>
                <w:szCs w:val="20"/>
              </w:rPr>
              <w:t>Type of Violation:</w:t>
            </w:r>
            <w:r>
              <w:rPr>
                <w:sz w:val="20"/>
                <w:szCs w:val="20"/>
              </w:rPr>
              <w:t xml:space="preserve"> Dump</w:t>
            </w:r>
            <w:r w:rsidR="000755AE">
              <w:rPr>
                <w:sz w:val="20"/>
                <w:szCs w:val="20"/>
              </w:rPr>
              <w:t xml:space="preserve">ing construction debris </w:t>
            </w:r>
            <w:r>
              <w:rPr>
                <w:sz w:val="20"/>
                <w:szCs w:val="20"/>
              </w:rPr>
              <w:t xml:space="preserve"> </w:t>
            </w:r>
          </w:p>
        </w:tc>
        <w:tc>
          <w:tcPr>
            <w:tcW w:w="264" w:type="dxa"/>
            <w:vMerge/>
            <w:vAlign w:val="center"/>
          </w:tcPr>
          <w:p w:rsidR="009D1DA0" w:rsidRPr="00BD2985" w:rsidRDefault="009D1DA0" w:rsidP="0044637F">
            <w:pPr>
              <w:spacing w:after="0" w:line="240" w:lineRule="auto"/>
              <w:jc w:val="center"/>
              <w:rPr>
                <w:noProof/>
                <w:sz w:val="20"/>
                <w:szCs w:val="20"/>
              </w:rPr>
            </w:pPr>
          </w:p>
        </w:tc>
        <w:tc>
          <w:tcPr>
            <w:tcW w:w="0" w:type="auto"/>
            <w:vMerge w:val="restart"/>
            <w:vAlign w:val="center"/>
          </w:tcPr>
          <w:p w:rsidR="009D1DA0" w:rsidRPr="00BD2985" w:rsidRDefault="00F11219" w:rsidP="0044637F">
            <w:pPr>
              <w:spacing w:after="0" w:line="240" w:lineRule="auto"/>
              <w:jc w:val="center"/>
              <w:rPr>
                <w:noProof/>
                <w:sz w:val="20"/>
                <w:szCs w:val="20"/>
              </w:rPr>
            </w:pPr>
            <w:r w:rsidRPr="00F11219">
              <w:rPr>
                <w:noProof/>
                <w:sz w:val="20"/>
                <w:szCs w:val="20"/>
              </w:rPr>
              <w:drawing>
                <wp:inline distT="0" distB="0" distL="0" distR="0">
                  <wp:extent cx="1838325" cy="1378458"/>
                  <wp:effectExtent l="19050" t="0" r="9525" b="0"/>
                  <wp:docPr id="1" name="Picture 1" descr="C:\Users\ihennon\Pictures\2015-04-10 10042015\10042015 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hennon\Pictures\2015-04-10 10042015\10042015 010.JPG"/>
                          <pic:cNvPicPr>
                            <a:picLocks noChangeAspect="1" noChangeArrowheads="1"/>
                          </pic:cNvPicPr>
                        </pic:nvPicPr>
                        <pic:blipFill>
                          <a:blip r:embed="rId5" cstate="print"/>
                          <a:srcRect/>
                          <a:stretch>
                            <a:fillRect/>
                          </a:stretch>
                        </pic:blipFill>
                        <pic:spPr bwMode="auto">
                          <a:xfrm>
                            <a:off x="0" y="0"/>
                            <a:ext cx="1851660" cy="1388457"/>
                          </a:xfrm>
                          <a:prstGeom prst="rect">
                            <a:avLst/>
                          </a:prstGeom>
                          <a:noFill/>
                          <a:ln w="9525">
                            <a:noFill/>
                            <a:miter lim="800000"/>
                            <a:headEnd/>
                            <a:tailEnd/>
                          </a:ln>
                        </pic:spPr>
                      </pic:pic>
                    </a:graphicData>
                  </a:graphic>
                </wp:inline>
              </w:drawing>
            </w:r>
          </w:p>
        </w:tc>
      </w:tr>
      <w:tr w:rsidR="009D1DA0" w:rsidRPr="00BD2985" w:rsidTr="00904CC9">
        <w:trPr>
          <w:trHeight w:val="160"/>
        </w:trPr>
        <w:tc>
          <w:tcPr>
            <w:tcW w:w="4884" w:type="dxa"/>
            <w:gridSpan w:val="2"/>
          </w:tcPr>
          <w:p w:rsidR="009D1DA0" w:rsidRPr="00BD2985" w:rsidRDefault="009D1DA0" w:rsidP="0044637F">
            <w:pPr>
              <w:spacing w:after="0" w:line="240" w:lineRule="auto"/>
              <w:rPr>
                <w:sz w:val="20"/>
                <w:szCs w:val="20"/>
              </w:rPr>
            </w:pPr>
            <w:r w:rsidRPr="00BD2985">
              <w:rPr>
                <w:b/>
                <w:sz w:val="20"/>
                <w:szCs w:val="20"/>
              </w:rPr>
              <w:t>Date:</w:t>
            </w:r>
            <w:r w:rsidRPr="00BD2985">
              <w:rPr>
                <w:sz w:val="20"/>
                <w:szCs w:val="20"/>
              </w:rPr>
              <w:t xml:space="preserve"> </w:t>
            </w:r>
            <w:r w:rsidR="000755AE">
              <w:rPr>
                <w:sz w:val="20"/>
                <w:szCs w:val="20"/>
              </w:rPr>
              <w:t>Thursday, April 9, 2015</w:t>
            </w:r>
          </w:p>
        </w:tc>
        <w:tc>
          <w:tcPr>
            <w:tcW w:w="264" w:type="dxa"/>
            <w:vMerge/>
            <w:vAlign w:val="center"/>
          </w:tcPr>
          <w:p w:rsidR="009D1DA0" w:rsidRPr="00BD2985" w:rsidRDefault="009D1DA0" w:rsidP="0044637F">
            <w:pPr>
              <w:spacing w:after="0" w:line="240" w:lineRule="auto"/>
              <w:jc w:val="center"/>
              <w:rPr>
                <w:noProof/>
                <w:sz w:val="20"/>
                <w:szCs w:val="20"/>
              </w:rPr>
            </w:pPr>
          </w:p>
        </w:tc>
        <w:tc>
          <w:tcPr>
            <w:tcW w:w="0" w:type="auto"/>
            <w:vMerge/>
            <w:vAlign w:val="center"/>
          </w:tcPr>
          <w:p w:rsidR="009D1DA0" w:rsidRPr="00BD2985" w:rsidRDefault="009D1DA0" w:rsidP="0044637F">
            <w:pPr>
              <w:spacing w:after="0" w:line="240" w:lineRule="auto"/>
              <w:jc w:val="center"/>
              <w:rPr>
                <w:noProof/>
                <w:sz w:val="20"/>
                <w:szCs w:val="20"/>
              </w:rPr>
            </w:pPr>
          </w:p>
        </w:tc>
      </w:tr>
      <w:tr w:rsidR="009D1DA0" w:rsidRPr="00BD2985" w:rsidTr="00904CC9">
        <w:trPr>
          <w:trHeight w:val="160"/>
        </w:trPr>
        <w:tc>
          <w:tcPr>
            <w:tcW w:w="4884" w:type="dxa"/>
            <w:gridSpan w:val="2"/>
          </w:tcPr>
          <w:p w:rsidR="009D1DA0" w:rsidRPr="00BD2985" w:rsidRDefault="009D1DA0" w:rsidP="0044637F">
            <w:pPr>
              <w:spacing w:after="0" w:line="240" w:lineRule="auto"/>
              <w:rPr>
                <w:sz w:val="20"/>
                <w:szCs w:val="20"/>
              </w:rPr>
            </w:pPr>
            <w:r w:rsidRPr="00BD2985">
              <w:rPr>
                <w:b/>
                <w:sz w:val="20"/>
                <w:szCs w:val="20"/>
              </w:rPr>
              <w:t>File Number:</w:t>
            </w:r>
            <w:r w:rsidRPr="00BD2985">
              <w:rPr>
                <w:sz w:val="20"/>
                <w:szCs w:val="20"/>
              </w:rPr>
              <w:t xml:space="preserve"> </w:t>
            </w:r>
            <w:r w:rsidR="00904CC9">
              <w:rPr>
                <w:sz w:val="20"/>
                <w:szCs w:val="20"/>
              </w:rPr>
              <w:t>10-034-0011</w:t>
            </w:r>
          </w:p>
        </w:tc>
        <w:tc>
          <w:tcPr>
            <w:tcW w:w="264" w:type="dxa"/>
            <w:vMerge/>
            <w:vAlign w:val="center"/>
          </w:tcPr>
          <w:p w:rsidR="009D1DA0" w:rsidRPr="00BD2985" w:rsidRDefault="009D1DA0" w:rsidP="0044637F">
            <w:pPr>
              <w:spacing w:after="0" w:line="240" w:lineRule="auto"/>
              <w:jc w:val="center"/>
              <w:rPr>
                <w:noProof/>
                <w:sz w:val="20"/>
                <w:szCs w:val="20"/>
              </w:rPr>
            </w:pPr>
          </w:p>
        </w:tc>
        <w:tc>
          <w:tcPr>
            <w:tcW w:w="0" w:type="auto"/>
            <w:vMerge/>
            <w:vAlign w:val="center"/>
          </w:tcPr>
          <w:p w:rsidR="009D1DA0" w:rsidRPr="00BD2985" w:rsidRDefault="009D1DA0" w:rsidP="0044637F">
            <w:pPr>
              <w:spacing w:after="0" w:line="240" w:lineRule="auto"/>
              <w:jc w:val="center"/>
              <w:rPr>
                <w:noProof/>
                <w:sz w:val="20"/>
                <w:szCs w:val="20"/>
              </w:rPr>
            </w:pPr>
          </w:p>
        </w:tc>
      </w:tr>
      <w:tr w:rsidR="009D1DA0" w:rsidRPr="00BD2985" w:rsidTr="00904CC9">
        <w:trPr>
          <w:trHeight w:hRule="exact" w:val="115"/>
        </w:trPr>
        <w:tc>
          <w:tcPr>
            <w:tcW w:w="4884" w:type="dxa"/>
            <w:gridSpan w:val="2"/>
          </w:tcPr>
          <w:p w:rsidR="009D1DA0" w:rsidRPr="00BD2985" w:rsidRDefault="009D1DA0" w:rsidP="0044637F">
            <w:pPr>
              <w:spacing w:after="0" w:line="240" w:lineRule="auto"/>
              <w:rPr>
                <w:sz w:val="20"/>
                <w:szCs w:val="20"/>
              </w:rPr>
            </w:pPr>
          </w:p>
        </w:tc>
        <w:tc>
          <w:tcPr>
            <w:tcW w:w="264" w:type="dxa"/>
            <w:vMerge/>
            <w:vAlign w:val="center"/>
          </w:tcPr>
          <w:p w:rsidR="009D1DA0" w:rsidRPr="00BD2985" w:rsidRDefault="009D1DA0" w:rsidP="0044637F">
            <w:pPr>
              <w:spacing w:after="0" w:line="240" w:lineRule="auto"/>
              <w:jc w:val="center"/>
              <w:rPr>
                <w:noProof/>
                <w:sz w:val="20"/>
                <w:szCs w:val="20"/>
              </w:rPr>
            </w:pPr>
          </w:p>
        </w:tc>
        <w:tc>
          <w:tcPr>
            <w:tcW w:w="0" w:type="auto"/>
            <w:vMerge/>
            <w:vAlign w:val="center"/>
          </w:tcPr>
          <w:p w:rsidR="009D1DA0" w:rsidRPr="00BD2985" w:rsidRDefault="009D1DA0" w:rsidP="0044637F">
            <w:pPr>
              <w:spacing w:after="0" w:line="240" w:lineRule="auto"/>
              <w:jc w:val="center"/>
              <w:rPr>
                <w:noProof/>
                <w:sz w:val="20"/>
                <w:szCs w:val="20"/>
              </w:rPr>
            </w:pPr>
          </w:p>
        </w:tc>
      </w:tr>
      <w:tr w:rsidR="009D1DA0" w:rsidRPr="00BD2985" w:rsidTr="00904CC9">
        <w:trPr>
          <w:trHeight w:val="160"/>
        </w:trPr>
        <w:tc>
          <w:tcPr>
            <w:tcW w:w="4884" w:type="dxa"/>
            <w:gridSpan w:val="2"/>
            <w:shd w:val="clear" w:color="auto" w:fill="D9D9D9"/>
            <w:vAlign w:val="center"/>
          </w:tcPr>
          <w:p w:rsidR="009D1DA0" w:rsidRPr="00BD2985" w:rsidRDefault="009D1DA0" w:rsidP="0044637F">
            <w:pPr>
              <w:spacing w:after="0" w:line="240" w:lineRule="auto"/>
              <w:rPr>
                <w:rFonts w:ascii="Cambria" w:hAnsi="Cambria"/>
                <w:b/>
                <w:color w:val="404040"/>
              </w:rPr>
            </w:pPr>
            <w:r w:rsidRPr="00BD2985">
              <w:rPr>
                <w:rFonts w:ascii="Cambria" w:hAnsi="Cambria"/>
                <w:b/>
                <w:color w:val="404040"/>
              </w:rPr>
              <w:t>Land Information</w:t>
            </w:r>
          </w:p>
        </w:tc>
        <w:tc>
          <w:tcPr>
            <w:tcW w:w="264" w:type="dxa"/>
            <w:vMerge/>
            <w:vAlign w:val="center"/>
          </w:tcPr>
          <w:p w:rsidR="009D1DA0" w:rsidRPr="00BD2985" w:rsidRDefault="009D1DA0" w:rsidP="0044637F">
            <w:pPr>
              <w:spacing w:after="0" w:line="240" w:lineRule="auto"/>
              <w:jc w:val="center"/>
              <w:rPr>
                <w:noProof/>
                <w:sz w:val="20"/>
                <w:szCs w:val="20"/>
              </w:rPr>
            </w:pPr>
          </w:p>
        </w:tc>
        <w:tc>
          <w:tcPr>
            <w:tcW w:w="0" w:type="auto"/>
            <w:vMerge/>
            <w:vAlign w:val="center"/>
          </w:tcPr>
          <w:p w:rsidR="009D1DA0" w:rsidRPr="00BD2985" w:rsidRDefault="009D1DA0" w:rsidP="0044637F">
            <w:pPr>
              <w:spacing w:after="0" w:line="240" w:lineRule="auto"/>
              <w:jc w:val="center"/>
              <w:rPr>
                <w:noProof/>
                <w:sz w:val="20"/>
                <w:szCs w:val="20"/>
              </w:rPr>
            </w:pPr>
          </w:p>
        </w:tc>
      </w:tr>
      <w:tr w:rsidR="009D1DA0" w:rsidRPr="00BD2985" w:rsidTr="00904CC9">
        <w:trPr>
          <w:trHeight w:val="160"/>
        </w:trPr>
        <w:tc>
          <w:tcPr>
            <w:tcW w:w="4884" w:type="dxa"/>
            <w:gridSpan w:val="2"/>
          </w:tcPr>
          <w:p w:rsidR="009D1DA0" w:rsidRPr="00BD2985" w:rsidRDefault="009D1DA0" w:rsidP="0044637F">
            <w:pPr>
              <w:spacing w:after="0" w:line="240" w:lineRule="auto"/>
              <w:rPr>
                <w:sz w:val="20"/>
                <w:szCs w:val="20"/>
              </w:rPr>
            </w:pPr>
            <w:r w:rsidRPr="00BD2985">
              <w:rPr>
                <w:b/>
                <w:sz w:val="20"/>
                <w:szCs w:val="20"/>
              </w:rPr>
              <w:t>Zoning:</w:t>
            </w:r>
            <w:r w:rsidRPr="00BD2985">
              <w:rPr>
                <w:sz w:val="20"/>
                <w:szCs w:val="20"/>
              </w:rPr>
              <w:t xml:space="preserve"> Agricultural Zone A-</w:t>
            </w:r>
            <w:r w:rsidR="00904CC9">
              <w:rPr>
                <w:sz w:val="20"/>
                <w:szCs w:val="20"/>
              </w:rPr>
              <w:t>2</w:t>
            </w:r>
          </w:p>
        </w:tc>
        <w:tc>
          <w:tcPr>
            <w:tcW w:w="264" w:type="dxa"/>
            <w:vMerge/>
          </w:tcPr>
          <w:p w:rsidR="009D1DA0" w:rsidRPr="00BD2985" w:rsidRDefault="009D1DA0" w:rsidP="0044637F">
            <w:pPr>
              <w:spacing w:after="0" w:line="240" w:lineRule="auto"/>
              <w:rPr>
                <w:sz w:val="20"/>
                <w:szCs w:val="20"/>
              </w:rPr>
            </w:pPr>
          </w:p>
        </w:tc>
        <w:tc>
          <w:tcPr>
            <w:tcW w:w="0" w:type="auto"/>
            <w:vMerge/>
          </w:tcPr>
          <w:p w:rsidR="009D1DA0" w:rsidRPr="00BD2985" w:rsidRDefault="009D1DA0" w:rsidP="0044637F">
            <w:pPr>
              <w:spacing w:after="0" w:line="240" w:lineRule="auto"/>
              <w:rPr>
                <w:sz w:val="20"/>
                <w:szCs w:val="20"/>
              </w:rPr>
            </w:pPr>
          </w:p>
        </w:tc>
      </w:tr>
      <w:tr w:rsidR="009D1DA0" w:rsidRPr="00BD2985" w:rsidTr="00904CC9">
        <w:trPr>
          <w:trHeight w:val="160"/>
        </w:trPr>
        <w:tc>
          <w:tcPr>
            <w:tcW w:w="4884" w:type="dxa"/>
            <w:gridSpan w:val="2"/>
          </w:tcPr>
          <w:p w:rsidR="009D1DA0" w:rsidRPr="00BD2985" w:rsidRDefault="009D1DA0" w:rsidP="0044637F">
            <w:pPr>
              <w:spacing w:after="0" w:line="240" w:lineRule="auto"/>
              <w:rPr>
                <w:sz w:val="20"/>
                <w:szCs w:val="20"/>
              </w:rPr>
            </w:pPr>
            <w:r w:rsidRPr="00BD2985">
              <w:rPr>
                <w:b/>
                <w:sz w:val="20"/>
                <w:szCs w:val="20"/>
              </w:rPr>
              <w:t>Existing Land Use:</w:t>
            </w:r>
            <w:r w:rsidR="00904CC9">
              <w:rPr>
                <w:sz w:val="20"/>
                <w:szCs w:val="20"/>
              </w:rPr>
              <w:t xml:space="preserve"> </w:t>
            </w:r>
            <w:r w:rsidRPr="00BD2985">
              <w:rPr>
                <w:sz w:val="20"/>
                <w:szCs w:val="20"/>
              </w:rPr>
              <w:t>Agricultural</w:t>
            </w:r>
          </w:p>
        </w:tc>
        <w:tc>
          <w:tcPr>
            <w:tcW w:w="264" w:type="dxa"/>
            <w:vMerge/>
          </w:tcPr>
          <w:p w:rsidR="009D1DA0" w:rsidRPr="00BD2985" w:rsidRDefault="009D1DA0" w:rsidP="0044637F">
            <w:pPr>
              <w:spacing w:after="0" w:line="240" w:lineRule="auto"/>
              <w:rPr>
                <w:sz w:val="20"/>
                <w:szCs w:val="20"/>
              </w:rPr>
            </w:pPr>
          </w:p>
        </w:tc>
        <w:tc>
          <w:tcPr>
            <w:tcW w:w="0" w:type="auto"/>
            <w:vMerge/>
          </w:tcPr>
          <w:p w:rsidR="009D1DA0" w:rsidRPr="00BD2985" w:rsidRDefault="009D1DA0" w:rsidP="0044637F">
            <w:pPr>
              <w:spacing w:after="0" w:line="240" w:lineRule="auto"/>
              <w:rPr>
                <w:sz w:val="20"/>
                <w:szCs w:val="20"/>
              </w:rPr>
            </w:pPr>
          </w:p>
        </w:tc>
      </w:tr>
      <w:tr w:rsidR="009D1DA0" w:rsidRPr="00BD2985" w:rsidTr="00904CC9">
        <w:trPr>
          <w:trHeight w:val="160"/>
        </w:trPr>
        <w:tc>
          <w:tcPr>
            <w:tcW w:w="4884" w:type="dxa"/>
            <w:gridSpan w:val="2"/>
          </w:tcPr>
          <w:p w:rsidR="009D1DA0" w:rsidRPr="00BD2985" w:rsidRDefault="009D1DA0" w:rsidP="0044637F">
            <w:pPr>
              <w:spacing w:after="0" w:line="240" w:lineRule="auto"/>
              <w:rPr>
                <w:sz w:val="20"/>
                <w:szCs w:val="20"/>
              </w:rPr>
            </w:pPr>
            <w:r w:rsidRPr="00BD2985">
              <w:rPr>
                <w:b/>
                <w:sz w:val="20"/>
                <w:szCs w:val="20"/>
              </w:rPr>
              <w:t>Parcel Identification Number:</w:t>
            </w:r>
            <w:r w:rsidR="000755AE">
              <w:rPr>
                <w:sz w:val="20"/>
                <w:szCs w:val="20"/>
              </w:rPr>
              <w:t xml:space="preserve"> 10-036</w:t>
            </w:r>
            <w:r w:rsidR="00904CC9">
              <w:rPr>
                <w:sz w:val="20"/>
                <w:szCs w:val="20"/>
              </w:rPr>
              <w:t>-00</w:t>
            </w:r>
            <w:r w:rsidR="000E74CD">
              <w:rPr>
                <w:sz w:val="20"/>
                <w:szCs w:val="20"/>
              </w:rPr>
              <w:t>26</w:t>
            </w:r>
          </w:p>
        </w:tc>
        <w:tc>
          <w:tcPr>
            <w:tcW w:w="264" w:type="dxa"/>
            <w:vMerge/>
          </w:tcPr>
          <w:p w:rsidR="009D1DA0" w:rsidRPr="00BD2985" w:rsidRDefault="009D1DA0" w:rsidP="0044637F">
            <w:pPr>
              <w:spacing w:after="0" w:line="240" w:lineRule="auto"/>
              <w:rPr>
                <w:sz w:val="20"/>
                <w:szCs w:val="20"/>
              </w:rPr>
            </w:pPr>
          </w:p>
        </w:tc>
        <w:tc>
          <w:tcPr>
            <w:tcW w:w="0" w:type="auto"/>
            <w:vMerge/>
          </w:tcPr>
          <w:p w:rsidR="009D1DA0" w:rsidRPr="00BD2985" w:rsidRDefault="009D1DA0" w:rsidP="0044637F">
            <w:pPr>
              <w:spacing w:after="0" w:line="240" w:lineRule="auto"/>
              <w:rPr>
                <w:sz w:val="20"/>
                <w:szCs w:val="20"/>
              </w:rPr>
            </w:pPr>
          </w:p>
        </w:tc>
      </w:tr>
      <w:tr w:rsidR="009D1DA0" w:rsidRPr="00BD2985" w:rsidTr="00904CC9">
        <w:trPr>
          <w:trHeight w:hRule="exact" w:val="115"/>
        </w:trPr>
        <w:tc>
          <w:tcPr>
            <w:tcW w:w="4884" w:type="dxa"/>
            <w:gridSpan w:val="2"/>
          </w:tcPr>
          <w:p w:rsidR="009D1DA0" w:rsidRPr="00BD2985" w:rsidRDefault="009D1DA0" w:rsidP="0044637F">
            <w:pPr>
              <w:spacing w:after="0" w:line="240" w:lineRule="auto"/>
              <w:rPr>
                <w:sz w:val="20"/>
                <w:szCs w:val="20"/>
              </w:rPr>
            </w:pPr>
          </w:p>
        </w:tc>
        <w:tc>
          <w:tcPr>
            <w:tcW w:w="264" w:type="dxa"/>
            <w:vMerge/>
          </w:tcPr>
          <w:p w:rsidR="009D1DA0" w:rsidRPr="00BD2985" w:rsidRDefault="009D1DA0" w:rsidP="0044637F">
            <w:pPr>
              <w:spacing w:after="0" w:line="240" w:lineRule="auto"/>
              <w:rPr>
                <w:sz w:val="20"/>
                <w:szCs w:val="20"/>
              </w:rPr>
            </w:pPr>
          </w:p>
        </w:tc>
        <w:tc>
          <w:tcPr>
            <w:tcW w:w="0" w:type="auto"/>
            <w:vMerge/>
          </w:tcPr>
          <w:p w:rsidR="009D1DA0" w:rsidRPr="00BD2985" w:rsidRDefault="009D1DA0" w:rsidP="0044637F">
            <w:pPr>
              <w:spacing w:after="0" w:line="240" w:lineRule="auto"/>
              <w:rPr>
                <w:sz w:val="20"/>
                <w:szCs w:val="20"/>
              </w:rPr>
            </w:pPr>
          </w:p>
        </w:tc>
      </w:tr>
      <w:tr w:rsidR="009D1DA0" w:rsidRPr="00BD2985" w:rsidTr="00904CC9">
        <w:trPr>
          <w:trHeight w:hRule="exact" w:val="115"/>
        </w:trPr>
        <w:tc>
          <w:tcPr>
            <w:tcW w:w="9576" w:type="dxa"/>
            <w:gridSpan w:val="4"/>
          </w:tcPr>
          <w:p w:rsidR="009D1DA0" w:rsidRPr="00BD2985" w:rsidRDefault="009D1DA0" w:rsidP="0044637F">
            <w:pPr>
              <w:spacing w:after="0" w:line="240" w:lineRule="auto"/>
              <w:rPr>
                <w:sz w:val="20"/>
                <w:szCs w:val="20"/>
              </w:rPr>
            </w:pPr>
          </w:p>
        </w:tc>
      </w:tr>
      <w:tr w:rsidR="009D1DA0" w:rsidRPr="00BD2985" w:rsidTr="00904CC9">
        <w:trPr>
          <w:trHeight w:val="160"/>
        </w:trPr>
        <w:tc>
          <w:tcPr>
            <w:tcW w:w="9576" w:type="dxa"/>
            <w:gridSpan w:val="4"/>
            <w:shd w:val="clear" w:color="auto" w:fill="808080"/>
            <w:vAlign w:val="center"/>
          </w:tcPr>
          <w:p w:rsidR="009D1DA0" w:rsidRPr="00BD2985" w:rsidRDefault="009D1DA0" w:rsidP="0044637F">
            <w:pPr>
              <w:spacing w:after="0" w:line="240" w:lineRule="auto"/>
              <w:rPr>
                <w:rFonts w:ascii="Cambria" w:hAnsi="Cambria"/>
                <w:b/>
                <w:color w:val="FFFFFF"/>
                <w:sz w:val="24"/>
                <w:szCs w:val="24"/>
              </w:rPr>
            </w:pPr>
            <w:r w:rsidRPr="00BD2985">
              <w:rPr>
                <w:rFonts w:ascii="Cambria" w:hAnsi="Cambria"/>
                <w:b/>
                <w:color w:val="FFFFFF"/>
                <w:sz w:val="24"/>
                <w:szCs w:val="24"/>
              </w:rPr>
              <w:t>Information</w:t>
            </w:r>
          </w:p>
        </w:tc>
      </w:tr>
      <w:tr w:rsidR="009D1DA0" w:rsidRPr="00BD2985" w:rsidTr="00904CC9">
        <w:trPr>
          <w:trHeight w:hRule="exact" w:val="115"/>
        </w:trPr>
        <w:tc>
          <w:tcPr>
            <w:tcW w:w="9576" w:type="dxa"/>
            <w:gridSpan w:val="4"/>
          </w:tcPr>
          <w:p w:rsidR="009D1DA0" w:rsidRPr="00BD2985" w:rsidRDefault="009D1DA0" w:rsidP="0044637F">
            <w:pPr>
              <w:spacing w:after="0" w:line="240" w:lineRule="auto"/>
              <w:rPr>
                <w:sz w:val="20"/>
                <w:szCs w:val="20"/>
              </w:rPr>
            </w:pPr>
          </w:p>
        </w:tc>
      </w:tr>
    </w:tbl>
    <w:p w:rsidR="009D1DA0" w:rsidRDefault="00904CC9" w:rsidP="009D1DA0">
      <w:pPr>
        <w:rPr>
          <w:rFonts w:asciiTheme="minorHAnsi" w:hAnsiTheme="minorHAnsi" w:cstheme="minorHAnsi"/>
          <w:sz w:val="24"/>
          <w:szCs w:val="24"/>
        </w:rPr>
      </w:pPr>
      <w:r>
        <w:rPr>
          <w:rFonts w:asciiTheme="minorHAnsi" w:hAnsiTheme="minorHAnsi" w:cstheme="minorHAnsi"/>
          <w:sz w:val="24"/>
          <w:szCs w:val="24"/>
        </w:rPr>
        <w:t>M</w:t>
      </w:r>
      <w:r w:rsidR="000755AE">
        <w:rPr>
          <w:rFonts w:asciiTheme="minorHAnsi" w:hAnsiTheme="minorHAnsi" w:cstheme="minorHAnsi"/>
          <w:sz w:val="24"/>
          <w:szCs w:val="24"/>
        </w:rPr>
        <w:t>r.</w:t>
      </w:r>
      <w:r w:rsidRPr="00904CC9">
        <w:rPr>
          <w:sz w:val="24"/>
          <w:szCs w:val="24"/>
        </w:rPr>
        <w:t xml:space="preserve"> Barrow</w:t>
      </w:r>
      <w:r>
        <w:rPr>
          <w:sz w:val="24"/>
          <w:szCs w:val="24"/>
        </w:rPr>
        <w:t>,</w:t>
      </w:r>
    </w:p>
    <w:p w:rsidR="00E71F1C" w:rsidRDefault="00904CC9" w:rsidP="009D1DA0">
      <w:pPr>
        <w:rPr>
          <w:sz w:val="24"/>
          <w:szCs w:val="24"/>
        </w:rPr>
      </w:pPr>
      <w:r>
        <w:rPr>
          <w:sz w:val="24"/>
          <w:szCs w:val="24"/>
        </w:rPr>
        <w:t xml:space="preserve"> It has</w:t>
      </w:r>
      <w:r w:rsidR="009D1DA0">
        <w:rPr>
          <w:sz w:val="24"/>
          <w:szCs w:val="24"/>
        </w:rPr>
        <w:t xml:space="preserve"> come</w:t>
      </w:r>
      <w:r>
        <w:rPr>
          <w:sz w:val="24"/>
          <w:szCs w:val="24"/>
        </w:rPr>
        <w:t xml:space="preserve"> to ou</w:t>
      </w:r>
      <w:r w:rsidR="000755AE">
        <w:rPr>
          <w:sz w:val="24"/>
          <w:szCs w:val="24"/>
        </w:rPr>
        <w:t xml:space="preserve">r attention </w:t>
      </w:r>
      <w:r w:rsidR="000E74CD">
        <w:rPr>
          <w:sz w:val="24"/>
          <w:szCs w:val="24"/>
        </w:rPr>
        <w:t xml:space="preserve">through numerous complaints that you have demolished a house on your property and that you did not dispose of this construction waste in the appropriate manor. That you disposed of this waste on your </w:t>
      </w:r>
      <w:proofErr w:type="gramStart"/>
      <w:r w:rsidR="000E74CD">
        <w:rPr>
          <w:sz w:val="24"/>
          <w:szCs w:val="24"/>
        </w:rPr>
        <w:t>neighbors</w:t>
      </w:r>
      <w:proofErr w:type="gramEnd"/>
      <w:r w:rsidR="000E74CD">
        <w:rPr>
          <w:sz w:val="24"/>
          <w:szCs w:val="24"/>
        </w:rPr>
        <w:t xml:space="preserve"> property; </w:t>
      </w:r>
      <w:r w:rsidR="000755AE">
        <w:rPr>
          <w:sz w:val="24"/>
          <w:szCs w:val="24"/>
        </w:rPr>
        <w:t>Mr. &amp; Mrs. Carl Holley’s</w:t>
      </w:r>
      <w:r w:rsidR="009D1DA0">
        <w:rPr>
          <w:sz w:val="24"/>
          <w:szCs w:val="24"/>
        </w:rPr>
        <w:t xml:space="preserve"> property, parcel s</w:t>
      </w:r>
      <w:r w:rsidR="000755AE">
        <w:rPr>
          <w:sz w:val="24"/>
          <w:szCs w:val="24"/>
        </w:rPr>
        <w:t>erial # 100360026</w:t>
      </w:r>
      <w:r w:rsidR="000E74CD">
        <w:rPr>
          <w:sz w:val="24"/>
          <w:szCs w:val="24"/>
        </w:rPr>
        <w:t>. The County has contacted Mr. Holley and his wife and they have no knowledge of this construction debris and did not give permission for you to dispose of this waste on their property.  Mr. Holly’s</w:t>
      </w:r>
      <w:r w:rsidR="009D1DA0">
        <w:rPr>
          <w:sz w:val="24"/>
          <w:szCs w:val="24"/>
        </w:rPr>
        <w:t xml:space="preserve"> propert</w:t>
      </w:r>
      <w:r>
        <w:rPr>
          <w:sz w:val="24"/>
          <w:szCs w:val="24"/>
        </w:rPr>
        <w:t>y is zoned Agricultural Zone A-2</w:t>
      </w:r>
      <w:r w:rsidR="009D1DA0">
        <w:rPr>
          <w:sz w:val="24"/>
          <w:szCs w:val="24"/>
        </w:rPr>
        <w:t>, which does not pe</w:t>
      </w:r>
      <w:r>
        <w:rPr>
          <w:sz w:val="24"/>
          <w:szCs w:val="24"/>
        </w:rPr>
        <w:t>r</w:t>
      </w:r>
      <w:r w:rsidR="000755AE">
        <w:rPr>
          <w:sz w:val="24"/>
          <w:szCs w:val="24"/>
        </w:rPr>
        <w:t xml:space="preserve">mit </w:t>
      </w:r>
      <w:r w:rsidR="000E74CD">
        <w:rPr>
          <w:sz w:val="24"/>
          <w:szCs w:val="24"/>
        </w:rPr>
        <w:t>the</w:t>
      </w:r>
      <w:r w:rsidR="000755AE">
        <w:rPr>
          <w:sz w:val="24"/>
          <w:szCs w:val="24"/>
        </w:rPr>
        <w:t xml:space="preserve"> storage of construction </w:t>
      </w:r>
      <w:r>
        <w:rPr>
          <w:sz w:val="24"/>
          <w:szCs w:val="24"/>
        </w:rPr>
        <w:t>waste</w:t>
      </w:r>
      <w:r w:rsidR="009D1DA0">
        <w:rPr>
          <w:sz w:val="24"/>
          <w:szCs w:val="24"/>
        </w:rPr>
        <w:t xml:space="preserve">. </w:t>
      </w:r>
      <w:r>
        <w:rPr>
          <w:sz w:val="24"/>
          <w:szCs w:val="24"/>
        </w:rPr>
        <w:t>This was</w:t>
      </w:r>
      <w:r w:rsidR="000755AE">
        <w:rPr>
          <w:sz w:val="24"/>
          <w:szCs w:val="24"/>
        </w:rPr>
        <w:t xml:space="preserve">te needs to be cleared from Mr. &amp; Mrs. Holly’s </w:t>
      </w:r>
      <w:r>
        <w:rPr>
          <w:sz w:val="24"/>
          <w:szCs w:val="24"/>
        </w:rPr>
        <w:t>property as soon as possible and disposed</w:t>
      </w:r>
      <w:r w:rsidR="00E71F1C">
        <w:rPr>
          <w:sz w:val="24"/>
          <w:szCs w:val="24"/>
        </w:rPr>
        <w:t xml:space="preserve"> in the appropriate manner.</w:t>
      </w:r>
    </w:p>
    <w:p w:rsidR="000E74CD" w:rsidRDefault="00904CC9" w:rsidP="009D1DA0">
      <w:pPr>
        <w:rPr>
          <w:b/>
          <w:sz w:val="28"/>
          <w:szCs w:val="28"/>
          <w:u w:val="single"/>
        </w:rPr>
      </w:pPr>
      <w:r w:rsidRPr="000E74CD">
        <w:rPr>
          <w:sz w:val="28"/>
          <w:szCs w:val="28"/>
          <w:u w:val="single"/>
        </w:rPr>
        <w:t xml:space="preserve"> </w:t>
      </w:r>
      <w:r w:rsidR="000755AE" w:rsidRPr="000E74CD">
        <w:rPr>
          <w:b/>
          <w:sz w:val="28"/>
          <w:szCs w:val="28"/>
          <w:u w:val="single"/>
        </w:rPr>
        <w:t>The construction w</w:t>
      </w:r>
      <w:r w:rsidR="00E71F1C" w:rsidRPr="000E74CD">
        <w:rPr>
          <w:b/>
          <w:sz w:val="28"/>
          <w:szCs w:val="28"/>
          <w:u w:val="single"/>
        </w:rPr>
        <w:t>aste</w:t>
      </w:r>
      <w:r w:rsidR="009D1DA0" w:rsidRPr="000E74CD">
        <w:rPr>
          <w:b/>
          <w:sz w:val="28"/>
          <w:szCs w:val="28"/>
          <w:u w:val="single"/>
        </w:rPr>
        <w:t xml:space="preserve"> needs to be </w:t>
      </w:r>
      <w:proofErr w:type="gramStart"/>
      <w:r w:rsidR="009D1DA0" w:rsidRPr="000E74CD">
        <w:rPr>
          <w:b/>
          <w:sz w:val="28"/>
          <w:szCs w:val="28"/>
          <w:u w:val="single"/>
        </w:rPr>
        <w:t>removed  within</w:t>
      </w:r>
      <w:proofErr w:type="gramEnd"/>
      <w:r w:rsidR="009D1DA0" w:rsidRPr="000E74CD">
        <w:rPr>
          <w:b/>
          <w:sz w:val="28"/>
          <w:szCs w:val="28"/>
          <w:u w:val="single"/>
        </w:rPr>
        <w:t xml:space="preserve"> 14 days of this notice</w:t>
      </w:r>
      <w:r w:rsidR="000E74CD" w:rsidRPr="000E74CD">
        <w:rPr>
          <w:b/>
          <w:sz w:val="28"/>
          <w:szCs w:val="28"/>
          <w:u w:val="single"/>
        </w:rPr>
        <w:t>.</w:t>
      </w:r>
    </w:p>
    <w:p w:rsidR="00F11219" w:rsidRPr="000E74CD" w:rsidRDefault="00F11219" w:rsidP="009D1DA0">
      <w:pPr>
        <w:rPr>
          <w:b/>
          <w:sz w:val="28"/>
          <w:szCs w:val="28"/>
          <w:u w:val="single"/>
        </w:rPr>
      </w:pPr>
    </w:p>
    <w:p w:rsidR="009D1DA0" w:rsidRPr="00F11219" w:rsidRDefault="009D1DA0" w:rsidP="00F11219">
      <w:pPr>
        <w:pStyle w:val="NoSpacing"/>
        <w:rPr>
          <w:b/>
          <w:u w:val="single"/>
        </w:rPr>
      </w:pPr>
      <w:r w:rsidRPr="00F11219">
        <w:rPr>
          <w:b/>
        </w:rPr>
        <w:t xml:space="preserve"> </w:t>
      </w:r>
      <w:r w:rsidRPr="00F11219">
        <w:rPr>
          <w:b/>
          <w:u w:val="single"/>
        </w:rPr>
        <w:t xml:space="preserve">Please contact me </w:t>
      </w:r>
      <w:r w:rsidR="00E71F1C" w:rsidRPr="00F11219">
        <w:rPr>
          <w:b/>
          <w:u w:val="single"/>
        </w:rPr>
        <w:t xml:space="preserve">    </w:t>
      </w:r>
      <w:r w:rsidRPr="00F11219">
        <w:rPr>
          <w:b/>
          <w:u w:val="single"/>
        </w:rPr>
        <w:t>(801-399-8762) once it has been cleaned up; or this letter will be sent to the Weber County’s Attorney’s office for further action and criminal review.</w:t>
      </w:r>
    </w:p>
    <w:p w:rsidR="00F11219" w:rsidRPr="00F11219" w:rsidRDefault="00F11219" w:rsidP="00F11219">
      <w:pPr>
        <w:pStyle w:val="NoSpacing"/>
        <w:rPr>
          <w:i/>
        </w:rPr>
      </w:pPr>
      <w:r w:rsidRPr="00F11219">
        <w:rPr>
          <w:i/>
        </w:rPr>
        <w:t>Nothing in this notice should be seen as prohibiting the County from taking immediate action in this matter to protect public health, safety, and the general welfare.</w:t>
      </w:r>
    </w:p>
    <w:p w:rsidR="00F11219" w:rsidRPr="00E71F1C" w:rsidRDefault="00F11219" w:rsidP="009D1DA0">
      <w:pPr>
        <w:rPr>
          <w:b/>
          <w:sz w:val="24"/>
          <w:szCs w:val="24"/>
          <w:u w:val="single"/>
        </w:rPr>
      </w:pPr>
    </w:p>
    <w:p w:rsidR="009D1DA0" w:rsidRDefault="009D1DA0" w:rsidP="009D1DA0">
      <w:pPr>
        <w:rPr>
          <w:sz w:val="24"/>
          <w:szCs w:val="24"/>
        </w:rPr>
      </w:pPr>
      <w:r>
        <w:rPr>
          <w:sz w:val="24"/>
          <w:szCs w:val="24"/>
        </w:rPr>
        <w:t xml:space="preserve">I will be happy to assist you with any questions you may have regarding this matter or about the Weber County Zoning Ordinance. </w:t>
      </w:r>
    </w:p>
    <w:p w:rsidR="009D1DA0" w:rsidRDefault="009D1DA0" w:rsidP="009D1DA0"/>
    <w:p w:rsidR="000E74CD" w:rsidRDefault="000E74CD" w:rsidP="000E74CD">
      <w:pPr>
        <w:rPr>
          <w:i/>
          <w:sz w:val="20"/>
          <w:szCs w:val="20"/>
        </w:rPr>
      </w:pPr>
      <w:r>
        <w:rPr>
          <w:i/>
          <w:sz w:val="20"/>
          <w:szCs w:val="20"/>
        </w:rPr>
        <w:t>ENC</w:t>
      </w:r>
      <w:proofErr w:type="gramStart"/>
      <w:r>
        <w:rPr>
          <w:i/>
          <w:sz w:val="20"/>
          <w:szCs w:val="20"/>
        </w:rPr>
        <w:t>:-</w:t>
      </w:r>
      <w:proofErr w:type="gramEnd"/>
      <w:r>
        <w:rPr>
          <w:i/>
          <w:sz w:val="20"/>
          <w:szCs w:val="20"/>
        </w:rPr>
        <w:t xml:space="preserve">  Unincorporated Weber County Land Use Code Title 30 Public Offences chapter 5.  Land Use Code Title 104 Gravel Zone G chapter 4-2 Conditional Uses.</w:t>
      </w:r>
    </w:p>
    <w:p w:rsidR="00E71F1C" w:rsidRDefault="009D1DA0" w:rsidP="00F11219">
      <w:pPr>
        <w:rPr>
          <w:sz w:val="24"/>
          <w:szCs w:val="24"/>
        </w:rPr>
      </w:pPr>
      <w:r>
        <w:rPr>
          <w:sz w:val="24"/>
          <w:szCs w:val="24"/>
        </w:rPr>
        <w:t xml:space="preserve">                                                                                                           </w:t>
      </w:r>
    </w:p>
    <w:p w:rsidR="009D1DA0" w:rsidRDefault="009D1DA0" w:rsidP="00E71F1C">
      <w:pPr>
        <w:pStyle w:val="NoSpacing"/>
        <w:jc w:val="right"/>
      </w:pPr>
      <w:r>
        <w:t>Iris Hennon, Code Enforcement Officer</w:t>
      </w:r>
    </w:p>
    <w:p w:rsidR="009D1DA0" w:rsidRDefault="009D1DA0" w:rsidP="00E71F1C">
      <w:pPr>
        <w:pStyle w:val="NoSpacing"/>
        <w:jc w:val="right"/>
      </w:pPr>
      <w:r>
        <w:t xml:space="preserve">                                                                                                 </w:t>
      </w:r>
      <w:proofErr w:type="gramStart"/>
      <w:r>
        <w:t>Weber County Planning Commission.</w:t>
      </w:r>
      <w:proofErr w:type="gramEnd"/>
      <w:r>
        <w:t xml:space="preserve">   </w:t>
      </w:r>
    </w:p>
    <w:p w:rsidR="00D247F9" w:rsidRDefault="00D247F9" w:rsidP="00E71F1C">
      <w:pPr>
        <w:jc w:val="right"/>
      </w:pPr>
    </w:p>
    <w:sectPr w:rsidR="00D247F9" w:rsidSect="00F11219">
      <w:pgSz w:w="12240" w:h="15840"/>
      <w:pgMar w:top="1152" w:right="1296" w:bottom="288"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D1DA0"/>
    <w:rsid w:val="000755AE"/>
    <w:rsid w:val="000A0E78"/>
    <w:rsid w:val="000B3BE8"/>
    <w:rsid w:val="000E74CD"/>
    <w:rsid w:val="000F44C3"/>
    <w:rsid w:val="00124034"/>
    <w:rsid w:val="00127D2B"/>
    <w:rsid w:val="00140D73"/>
    <w:rsid w:val="001475E0"/>
    <w:rsid w:val="00165EF2"/>
    <w:rsid w:val="00172DED"/>
    <w:rsid w:val="00176438"/>
    <w:rsid w:val="00182B3B"/>
    <w:rsid w:val="001A2E10"/>
    <w:rsid w:val="001C07FF"/>
    <w:rsid w:val="00211A5E"/>
    <w:rsid w:val="002268E0"/>
    <w:rsid w:val="00260E13"/>
    <w:rsid w:val="002645F2"/>
    <w:rsid w:val="002927A9"/>
    <w:rsid w:val="002942B4"/>
    <w:rsid w:val="002A41B4"/>
    <w:rsid w:val="002B6797"/>
    <w:rsid w:val="002C4176"/>
    <w:rsid w:val="00305110"/>
    <w:rsid w:val="00321739"/>
    <w:rsid w:val="00334625"/>
    <w:rsid w:val="00345BEF"/>
    <w:rsid w:val="00376579"/>
    <w:rsid w:val="00384810"/>
    <w:rsid w:val="00393CE7"/>
    <w:rsid w:val="003E3C94"/>
    <w:rsid w:val="003E54D2"/>
    <w:rsid w:val="0044637F"/>
    <w:rsid w:val="0045207B"/>
    <w:rsid w:val="004A420A"/>
    <w:rsid w:val="004B0222"/>
    <w:rsid w:val="004B32B4"/>
    <w:rsid w:val="004C7C7B"/>
    <w:rsid w:val="004E3000"/>
    <w:rsid w:val="00507379"/>
    <w:rsid w:val="00524C5A"/>
    <w:rsid w:val="0054404F"/>
    <w:rsid w:val="00555F20"/>
    <w:rsid w:val="005711DA"/>
    <w:rsid w:val="0057309E"/>
    <w:rsid w:val="005B5D3B"/>
    <w:rsid w:val="005C54EC"/>
    <w:rsid w:val="005E155A"/>
    <w:rsid w:val="005F4285"/>
    <w:rsid w:val="005F57ED"/>
    <w:rsid w:val="0061638C"/>
    <w:rsid w:val="00616F2F"/>
    <w:rsid w:val="006236BD"/>
    <w:rsid w:val="00627D3B"/>
    <w:rsid w:val="00636FF8"/>
    <w:rsid w:val="006819EA"/>
    <w:rsid w:val="00683070"/>
    <w:rsid w:val="006A20ED"/>
    <w:rsid w:val="00742F3C"/>
    <w:rsid w:val="00766E79"/>
    <w:rsid w:val="0077445D"/>
    <w:rsid w:val="00780747"/>
    <w:rsid w:val="007901EC"/>
    <w:rsid w:val="00793676"/>
    <w:rsid w:val="007957ED"/>
    <w:rsid w:val="007C43B5"/>
    <w:rsid w:val="00813917"/>
    <w:rsid w:val="00814021"/>
    <w:rsid w:val="00853326"/>
    <w:rsid w:val="008719D7"/>
    <w:rsid w:val="00885174"/>
    <w:rsid w:val="008D3467"/>
    <w:rsid w:val="008E2938"/>
    <w:rsid w:val="008F2208"/>
    <w:rsid w:val="008F5A4D"/>
    <w:rsid w:val="008F67BA"/>
    <w:rsid w:val="00904CC9"/>
    <w:rsid w:val="009067FE"/>
    <w:rsid w:val="00925448"/>
    <w:rsid w:val="00993D5A"/>
    <w:rsid w:val="009A0AFE"/>
    <w:rsid w:val="009D1DA0"/>
    <w:rsid w:val="00A17691"/>
    <w:rsid w:val="00A216FD"/>
    <w:rsid w:val="00A44234"/>
    <w:rsid w:val="00A90419"/>
    <w:rsid w:val="00AA4879"/>
    <w:rsid w:val="00AC365D"/>
    <w:rsid w:val="00AF2B94"/>
    <w:rsid w:val="00B46718"/>
    <w:rsid w:val="00B927EC"/>
    <w:rsid w:val="00BB32A6"/>
    <w:rsid w:val="00BF0733"/>
    <w:rsid w:val="00BF58E7"/>
    <w:rsid w:val="00C065B3"/>
    <w:rsid w:val="00C372F0"/>
    <w:rsid w:val="00C81CC0"/>
    <w:rsid w:val="00C85FC9"/>
    <w:rsid w:val="00CA48C9"/>
    <w:rsid w:val="00CD4F9A"/>
    <w:rsid w:val="00D05184"/>
    <w:rsid w:val="00D247F9"/>
    <w:rsid w:val="00D41C05"/>
    <w:rsid w:val="00D41D15"/>
    <w:rsid w:val="00D63012"/>
    <w:rsid w:val="00D86ECC"/>
    <w:rsid w:val="00DB02AD"/>
    <w:rsid w:val="00DB17CB"/>
    <w:rsid w:val="00DB7E29"/>
    <w:rsid w:val="00DC04E3"/>
    <w:rsid w:val="00E55A14"/>
    <w:rsid w:val="00E71F1C"/>
    <w:rsid w:val="00E94B3B"/>
    <w:rsid w:val="00EF5176"/>
    <w:rsid w:val="00F00DF2"/>
    <w:rsid w:val="00F10378"/>
    <w:rsid w:val="00F11219"/>
    <w:rsid w:val="00F256D2"/>
    <w:rsid w:val="00F322AF"/>
    <w:rsid w:val="00F47D7B"/>
    <w:rsid w:val="00F66819"/>
    <w:rsid w:val="00F71B73"/>
    <w:rsid w:val="00FF2F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DA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1D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DA0"/>
    <w:rPr>
      <w:rFonts w:ascii="Tahoma" w:eastAsia="Calibri" w:hAnsi="Tahoma" w:cs="Tahoma"/>
      <w:sz w:val="16"/>
      <w:szCs w:val="16"/>
    </w:rPr>
  </w:style>
  <w:style w:type="paragraph" w:styleId="NoSpacing">
    <w:name w:val="No Spacing"/>
    <w:uiPriority w:val="1"/>
    <w:qFormat/>
    <w:rsid w:val="00E71F1C"/>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4066</TotalTime>
  <Pages>1</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Hennon, Iris M.</dc:creator>
  <cp:lastModifiedBy>Hennon, Iris M.</cp:lastModifiedBy>
  <cp:revision>1</cp:revision>
  <cp:lastPrinted>2015-04-10T21:26:00Z</cp:lastPrinted>
  <dcterms:created xsi:type="dcterms:W3CDTF">2013-03-05T17:30:00Z</dcterms:created>
  <dcterms:modified xsi:type="dcterms:W3CDTF">2015-04-15T17:45:00Z</dcterms:modified>
</cp:coreProperties>
</file>