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E8F" w:rsidRPr="0039630B" w:rsidRDefault="00A245D6" w:rsidP="002F1206">
      <w:pPr>
        <w:pStyle w:val="Date"/>
        <w:spacing w:before="120" w:after="360"/>
        <w:rPr>
          <w:color w:val="auto"/>
        </w:rPr>
      </w:pPr>
      <w:sdt>
        <w:sdtPr>
          <w:rPr>
            <w:color w:val="FF0000"/>
          </w:rPr>
          <w:alias w:val="Enter Date:"/>
          <w:tag w:val="Enter Date:"/>
          <w:id w:val="1218936465"/>
          <w:lock w:val="sdtLocked"/>
          <w:placeholder>
            <w:docPart w:val="1D67B95B73124643AA24FDC5953506F8"/>
          </w:placeholder>
          <w15:appearance w15:val="hidden"/>
        </w:sdtPr>
        <w:sdtEndPr>
          <w:rPr>
            <w:color w:val="auto"/>
          </w:rPr>
        </w:sdtEndPr>
        <w:sdtContent>
          <w:r>
            <w:rPr>
              <w:color w:val="auto"/>
            </w:rPr>
            <w:t>5/7/2024</w:t>
          </w:r>
        </w:sdtContent>
      </w:sdt>
    </w:p>
    <w:p w:rsidR="000C4E8F" w:rsidRPr="0039630B" w:rsidRDefault="00A245D6" w:rsidP="004F7F3C">
      <w:pPr>
        <w:pStyle w:val="RecipientAddress"/>
        <w:spacing w:line="240" w:lineRule="auto"/>
        <w:rPr>
          <w:color w:val="auto"/>
        </w:rPr>
      </w:pPr>
      <w:sdt>
        <w:sdtPr>
          <w:rPr>
            <w:color w:val="auto"/>
          </w:rPr>
          <w:alias w:val="Enter Recipient Name:"/>
          <w:tag w:val="Enter Recipient Name:"/>
          <w:id w:val="1515885999"/>
          <w:lock w:val="sdtLocked"/>
          <w:placeholder>
            <w:docPart w:val="94311AAD19B248238E8A47E5809B46E9"/>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Pr>
              <w:color w:val="auto"/>
            </w:rPr>
            <w:t xml:space="preserve">Regal Homes </w:t>
          </w:r>
        </w:sdtContent>
      </w:sdt>
    </w:p>
    <w:sdt>
      <w:sdtPr>
        <w:rPr>
          <w:color w:val="auto"/>
        </w:rPr>
        <w:alias w:val="Enter Recipient Address:"/>
        <w:tag w:val="Enter Recipient Address:"/>
        <w:id w:val="-494795027"/>
        <w:lock w:val="sdtLocked"/>
        <w:placeholder>
          <w:docPart w:val="265125D67AB64E6E9C99D4A093A440D0"/>
        </w:placeholder>
        <w15:appearance w15:val="hidden"/>
      </w:sdtPr>
      <w:sdtEndPr/>
      <w:sdtContent>
        <w:p w:rsidR="00A245D6" w:rsidRDefault="00A245D6" w:rsidP="004F7F3C">
          <w:pPr>
            <w:pStyle w:val="RecipientAddress"/>
            <w:spacing w:line="240" w:lineRule="auto"/>
            <w:rPr>
              <w:color w:val="auto"/>
            </w:rPr>
          </w:pPr>
          <w:r>
            <w:rPr>
              <w:color w:val="auto"/>
            </w:rPr>
            <w:t>Dade Rose</w:t>
          </w:r>
          <w:bookmarkStart w:id="0" w:name="_GoBack"/>
          <w:bookmarkEnd w:id="0"/>
        </w:p>
        <w:p w:rsidR="00282985" w:rsidRDefault="00A245D6" w:rsidP="004F7F3C">
          <w:pPr>
            <w:pStyle w:val="RecipientAddress"/>
            <w:spacing w:line="240" w:lineRule="auto"/>
            <w:rPr>
              <w:color w:val="auto"/>
            </w:rPr>
          </w:pPr>
          <w:r>
            <w:rPr>
              <w:color w:val="auto"/>
            </w:rPr>
            <w:t>7730 Union Park Ave #500</w:t>
          </w:r>
        </w:p>
        <w:p w:rsidR="000C4E8F" w:rsidRPr="0039630B" w:rsidRDefault="00A245D6" w:rsidP="004F7F3C">
          <w:pPr>
            <w:pStyle w:val="RecipientAddress"/>
            <w:spacing w:line="240" w:lineRule="auto"/>
            <w:rPr>
              <w:color w:val="auto"/>
            </w:rPr>
          </w:pPr>
          <w:r>
            <w:rPr>
              <w:color w:val="auto"/>
            </w:rPr>
            <w:t>Midvale Utah 84047</w:t>
          </w:r>
        </w:p>
      </w:sdtContent>
    </w:sdt>
    <w:p w:rsidR="000C4E8F" w:rsidRPr="0039630B" w:rsidRDefault="000C4E8F" w:rsidP="000355B2">
      <w:pPr>
        <w:pStyle w:val="RecipientAddress"/>
        <w:spacing w:after="240"/>
        <w:rPr>
          <w:color w:val="auto"/>
        </w:rPr>
      </w:pPr>
      <w:r w:rsidRPr="0039630B">
        <w:rPr>
          <w:color w:val="auto"/>
        </w:rPr>
        <w:t xml:space="preserve">Subject: </w:t>
      </w:r>
      <w:sdt>
        <w:sdtPr>
          <w:rPr>
            <w:color w:val="auto"/>
          </w:rPr>
          <w:alias w:val="Subdivision Name"/>
          <w:tag w:val="Subdivision Name"/>
          <w:id w:val="-1961183117"/>
          <w:lock w:val="sdtLocked"/>
          <w:placeholder>
            <w:docPart w:val="39E6A1F1111547C98D7777D8CC91A519"/>
          </w:placeholder>
          <w:dataBinding w:prefixMappings="xmlns:ns0='http://purl.org/dc/elements/1.1/' xmlns:ns1='http://schemas.openxmlformats.org/package/2006/metadata/core-properties' " w:xpath="/ns1:coreProperties[1]/ns1:category[1]" w:storeItemID="{6C3C8BC8-F283-45AE-878A-BAB7291924A1}"/>
          <w:text/>
        </w:sdtPr>
        <w:sdtEndPr/>
        <w:sdtContent>
          <w:r w:rsidR="0013155D">
            <w:rPr>
              <w:color w:val="auto"/>
            </w:rPr>
            <w:t>Bristol Farms Subdivision Phase</w:t>
          </w:r>
          <w:r w:rsidR="00282985">
            <w:rPr>
              <w:color w:val="auto"/>
            </w:rPr>
            <w:t xml:space="preserve"> 2</w:t>
          </w:r>
        </w:sdtContent>
      </w:sdt>
    </w:p>
    <w:p w:rsidR="000C4E8F" w:rsidRPr="0039630B" w:rsidRDefault="000C4E8F" w:rsidP="000C4E8F">
      <w:pPr>
        <w:pStyle w:val="Salutation"/>
        <w:rPr>
          <w:color w:val="auto"/>
        </w:rPr>
      </w:pPr>
      <w:r w:rsidRPr="0039630B">
        <w:rPr>
          <w:color w:val="auto"/>
        </w:rPr>
        <w:t xml:space="preserve">Dear </w:t>
      </w:r>
      <w:sdt>
        <w:sdtPr>
          <w:rPr>
            <w:color w:val="auto"/>
          </w:rPr>
          <w:alias w:val="Enter Recipient Name:"/>
          <w:tag w:val="Enter Recipient Name:"/>
          <w:id w:val="534769426"/>
          <w:placeholder>
            <w:docPart w:val="B23A30262F224E57B3F3025C396B8170"/>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A245D6">
            <w:rPr>
              <w:color w:val="auto"/>
            </w:rPr>
            <w:t xml:space="preserve">Regal </w:t>
          </w:r>
          <w:proofErr w:type="gramStart"/>
          <w:r w:rsidR="00A245D6">
            <w:rPr>
              <w:color w:val="auto"/>
            </w:rPr>
            <w:t xml:space="preserve">Homes </w:t>
          </w:r>
          <w:proofErr w:type="gramEnd"/>
        </w:sdtContent>
      </w:sdt>
      <w:r w:rsidRPr="0039630B">
        <w:rPr>
          <w:color w:val="auto"/>
        </w:rPr>
        <w:t xml:space="preserve">, </w:t>
      </w:r>
    </w:p>
    <w:p w:rsidR="00E4169F" w:rsidRPr="0039630B" w:rsidRDefault="000C4E8F" w:rsidP="000355B2">
      <w:pPr>
        <w:spacing w:after="120"/>
        <w:ind w:firstLine="720"/>
      </w:pPr>
      <w:r w:rsidRPr="0039630B">
        <w:t>I am writing this letter to notify and inform you that as a condition of the County Surveyor’s final approval</w:t>
      </w:r>
      <w:r w:rsidR="000C2065" w:rsidRPr="0039630B">
        <w:t xml:space="preserve"> of</w:t>
      </w:r>
      <w:r w:rsidR="004B33D8" w:rsidRPr="0039630B">
        <w:t xml:space="preserve"> the</w:t>
      </w:r>
      <w:r w:rsidR="000C2065" w:rsidRPr="0039630B">
        <w:t xml:space="preserve"> </w:t>
      </w:r>
      <w:sdt>
        <w:sdtPr>
          <w:alias w:val="Subdivision Name"/>
          <w:tag w:val="Subdivision Name"/>
          <w:id w:val="-907150114"/>
          <w:placeholder>
            <w:docPart w:val="E33939B38622475EBB906E49E9D93F07"/>
          </w:placeholder>
          <w:dataBinding w:prefixMappings="xmlns:ns0='http://purl.org/dc/elements/1.1/' xmlns:ns1='http://schemas.openxmlformats.org/package/2006/metadata/core-properties' " w:xpath="/ns1:coreProperties[1]/ns1:category[1]" w:storeItemID="{6C3C8BC8-F283-45AE-878A-BAB7291924A1}"/>
          <w:text/>
        </w:sdtPr>
        <w:sdtEndPr/>
        <w:sdtContent>
          <w:r w:rsidR="0013155D">
            <w:t>Bristol Farms Subdivision Phase 2</w:t>
          </w:r>
        </w:sdtContent>
      </w:sdt>
      <w:r w:rsidR="000C2065" w:rsidRPr="0039630B">
        <w:t xml:space="preserve"> Plat, survey monuments will need to </w:t>
      </w:r>
      <w:proofErr w:type="gramStart"/>
      <w:r w:rsidR="000C2065" w:rsidRPr="0039630B">
        <w:t>be installed</w:t>
      </w:r>
      <w:proofErr w:type="gramEnd"/>
      <w:r w:rsidR="000C2065" w:rsidRPr="0039630B">
        <w:t xml:space="preserve"> at the locations within the </w:t>
      </w:r>
      <w:r w:rsidR="00AE0F8B" w:rsidRPr="0039630B">
        <w:t>development</w:t>
      </w:r>
      <w:r w:rsidR="000C2065" w:rsidRPr="0039630B">
        <w:t xml:space="preserve"> as indicated on the attached map.  </w:t>
      </w:r>
    </w:p>
    <w:p w:rsidR="00E96F2F" w:rsidRPr="0039630B" w:rsidRDefault="00E4169F" w:rsidP="00E4169F">
      <w:pPr>
        <w:spacing w:after="120"/>
        <w:ind w:firstLine="720"/>
      </w:pPr>
      <w:r w:rsidRPr="0039630B">
        <w:t xml:space="preserve">It is your sole responsibility, as the </w:t>
      </w:r>
      <w:r w:rsidR="000C2065" w:rsidRPr="0039630B">
        <w:t>Developer of th</w:t>
      </w:r>
      <w:r w:rsidR="00AE0F8B" w:rsidRPr="0039630B">
        <w:t>is</w:t>
      </w:r>
      <w:r w:rsidR="000C2065" w:rsidRPr="0039630B">
        <w:t xml:space="preserve"> </w:t>
      </w:r>
      <w:r w:rsidR="00AE0F8B" w:rsidRPr="0039630B">
        <w:t>development</w:t>
      </w:r>
      <w:r w:rsidR="007100BD" w:rsidRPr="0039630B">
        <w:t>,</w:t>
      </w:r>
      <w:r w:rsidR="000C2065" w:rsidRPr="0039630B">
        <w:t xml:space="preserve"> to coordinate with your surveyor and contractor to ensure that the survey monuments will be installed</w:t>
      </w:r>
      <w:r w:rsidR="005865D1" w:rsidRPr="0039630B">
        <w:t xml:space="preserve"> in the correct location and to </w:t>
      </w:r>
      <w:r w:rsidRPr="0039630B">
        <w:t>W</w:t>
      </w:r>
      <w:r w:rsidR="005865D1" w:rsidRPr="0039630B">
        <w:t xml:space="preserve">eber </w:t>
      </w:r>
      <w:r w:rsidRPr="0039630B">
        <w:t>C</w:t>
      </w:r>
      <w:r w:rsidR="005865D1" w:rsidRPr="0039630B">
        <w:t xml:space="preserve">ounty </w:t>
      </w:r>
      <w:r w:rsidRPr="0039630B">
        <w:t xml:space="preserve">Public Works Standards.  </w:t>
      </w:r>
      <w:r w:rsidR="00C159D0" w:rsidRPr="0039630B">
        <w:t>Copies of th</w:t>
      </w:r>
      <w:r w:rsidRPr="0039630B">
        <w:t>e public works standards regarding monument construction</w:t>
      </w:r>
      <w:r w:rsidR="004D3901" w:rsidRPr="0039630B">
        <w:t xml:space="preserve"> can be </w:t>
      </w:r>
      <w:r w:rsidR="00BB3D7D" w:rsidRPr="0039630B">
        <w:t>purchased</w:t>
      </w:r>
      <w:r w:rsidR="00C159D0" w:rsidRPr="0039630B">
        <w:t xml:space="preserve"> in person at the County Surveyor’s Office or </w:t>
      </w:r>
      <w:r w:rsidR="00BB3D7D" w:rsidRPr="0039630B">
        <w:t xml:space="preserve">downloaded </w:t>
      </w:r>
      <w:r w:rsidR="00C159D0" w:rsidRPr="0039630B">
        <w:t>o</w:t>
      </w:r>
      <w:r w:rsidR="00BB3D7D" w:rsidRPr="0039630B">
        <w:t>nline through</w:t>
      </w:r>
      <w:r w:rsidR="00C159D0" w:rsidRPr="0039630B">
        <w:t xml:space="preserve"> the County Surveyor’s website at </w:t>
      </w:r>
      <w:r w:rsidR="007100BD" w:rsidRPr="0039630B">
        <w:rPr>
          <w:u w:val="single"/>
        </w:rPr>
        <w:t>http://www.webercountyutah.gov/Surveyor/Survey-Monuments/</w:t>
      </w:r>
      <w:r w:rsidR="00C159D0" w:rsidRPr="0039630B">
        <w:t>.</w:t>
      </w:r>
      <w:r w:rsidR="007100BD" w:rsidRPr="0039630B">
        <w:t xml:space="preserve">  </w:t>
      </w:r>
    </w:p>
    <w:p w:rsidR="00C159D0" w:rsidRPr="0039630B" w:rsidRDefault="00E96F2F" w:rsidP="00E4169F">
      <w:pPr>
        <w:spacing w:after="120"/>
        <w:ind w:firstLine="720"/>
        <w:rPr>
          <w:rFonts w:cs="Arial"/>
          <w:szCs w:val="24"/>
        </w:rPr>
      </w:pPr>
      <w:r w:rsidRPr="0039630B">
        <w:rPr>
          <w:rFonts w:cs="Arial"/>
          <w:szCs w:val="24"/>
        </w:rPr>
        <w:t xml:space="preserve">To help ensure the proper construction and the correct location of each monument </w:t>
      </w:r>
      <w:r w:rsidR="00CE467B" w:rsidRPr="0039630B">
        <w:rPr>
          <w:rFonts w:cs="Arial"/>
          <w:szCs w:val="24"/>
        </w:rPr>
        <w:t xml:space="preserve">the </w:t>
      </w:r>
      <w:r w:rsidRPr="0039630B">
        <w:rPr>
          <w:rFonts w:cs="Arial"/>
          <w:szCs w:val="24"/>
        </w:rPr>
        <w:t>Weber County Surveyor's Office will provide one monument cap and one monument frame and cover per monument location</w:t>
      </w:r>
      <w:r w:rsidR="004C48A7" w:rsidRPr="0039630B">
        <w:rPr>
          <w:rFonts w:cs="Arial"/>
          <w:szCs w:val="24"/>
        </w:rPr>
        <w:t xml:space="preserve">, as well as </w:t>
      </w:r>
      <w:r w:rsidR="00CE467B" w:rsidRPr="0039630B">
        <w:rPr>
          <w:rFonts w:cs="Arial"/>
          <w:szCs w:val="24"/>
        </w:rPr>
        <w:t>t</w:t>
      </w:r>
      <w:r w:rsidRPr="0039630B">
        <w:rPr>
          <w:rFonts w:cs="Arial"/>
          <w:szCs w:val="24"/>
        </w:rPr>
        <w:t>wo inspections</w:t>
      </w:r>
      <w:r w:rsidR="00CE467B" w:rsidRPr="0039630B">
        <w:rPr>
          <w:rFonts w:cs="Arial"/>
          <w:szCs w:val="24"/>
        </w:rPr>
        <w:t xml:space="preserve"> of each monument location</w:t>
      </w:r>
      <w:r w:rsidR="004C48A7" w:rsidRPr="0039630B">
        <w:rPr>
          <w:rFonts w:cs="Arial"/>
          <w:szCs w:val="24"/>
        </w:rPr>
        <w:t>.  The first inspection will be of the monument location as provided and straddled by your surveyor.  The second will be of the completed monument after each monument has been fully constructed by your contractor and stamped by your surveyor.</w:t>
      </w:r>
      <w:r w:rsidR="00E4169F" w:rsidRPr="0039630B">
        <w:rPr>
          <w:rFonts w:cs="Arial"/>
          <w:szCs w:val="24"/>
        </w:rPr>
        <w:t xml:space="preserve">  </w:t>
      </w:r>
      <w:r w:rsidR="00CE467B" w:rsidRPr="0039630B">
        <w:t xml:space="preserve">Any additional </w:t>
      </w:r>
      <w:r w:rsidR="00AB56AA" w:rsidRPr="0039630B">
        <w:t>materials</w:t>
      </w:r>
      <w:r w:rsidR="00CE467B" w:rsidRPr="0039630B">
        <w:t xml:space="preserve"> or inspections</w:t>
      </w:r>
      <w:r w:rsidR="004C48A7" w:rsidRPr="0039630B">
        <w:t xml:space="preserve"> beyond what is initially provided by the County Surveyor’s Office will be</w:t>
      </w:r>
      <w:r w:rsidR="00AB56AA" w:rsidRPr="0039630B">
        <w:t xml:space="preserve"> an additional charge at</w:t>
      </w:r>
      <w:r w:rsidR="004C48A7" w:rsidRPr="0039630B">
        <w:t xml:space="preserve"> the sole responsibility and cost of the </w:t>
      </w:r>
      <w:r w:rsidR="007100BD" w:rsidRPr="0039630B">
        <w:t xml:space="preserve">Developer.  </w:t>
      </w:r>
    </w:p>
    <w:p w:rsidR="004B33D8" w:rsidRPr="0039630B" w:rsidRDefault="00AB56AA" w:rsidP="000355B2">
      <w:pPr>
        <w:spacing w:after="120"/>
        <w:ind w:firstLine="720"/>
      </w:pPr>
      <w:r w:rsidRPr="0039630B">
        <w:t>If the Developer wishes to install the</w:t>
      </w:r>
      <w:r w:rsidR="000C2065" w:rsidRPr="0039630B">
        <w:t xml:space="preserve"> </w:t>
      </w:r>
      <w:r w:rsidR="00AE0F8B" w:rsidRPr="0039630B">
        <w:t>development</w:t>
      </w:r>
      <w:r w:rsidR="000C2065" w:rsidRPr="0039630B">
        <w:t xml:space="preserve"> improvements and survey monuments </w:t>
      </w:r>
      <w:r w:rsidRPr="0039630B">
        <w:t xml:space="preserve">prior </w:t>
      </w:r>
      <w:r w:rsidR="00D80099" w:rsidRPr="0039630B">
        <w:t xml:space="preserve">to receiving final approval of </w:t>
      </w:r>
      <w:sdt>
        <w:sdtPr>
          <w:alias w:val="Subdivision Name"/>
          <w:tag w:val="Subdivision Name"/>
          <w:id w:val="723191519"/>
          <w:placeholder>
            <w:docPart w:val="13B1DB6E13A24C7DBA544A7BA83BD936"/>
          </w:placeholder>
          <w:dataBinding w:prefixMappings="xmlns:ns0='http://purl.org/dc/elements/1.1/' xmlns:ns1='http://schemas.openxmlformats.org/package/2006/metadata/core-properties' " w:xpath="/ns1:coreProperties[1]/ns1:category[1]" w:storeItemID="{6C3C8BC8-F283-45AE-878A-BAB7291924A1}"/>
          <w:text/>
        </w:sdtPr>
        <w:sdtEndPr/>
        <w:sdtContent>
          <w:r w:rsidR="0013155D">
            <w:t>Bristol Farms Subdivision Phase 2</w:t>
          </w:r>
        </w:sdtContent>
      </w:sdt>
      <w:r w:rsidR="000C2065" w:rsidRPr="0039630B">
        <w:t xml:space="preserve"> Plat</w:t>
      </w:r>
      <w:r w:rsidRPr="0039630B">
        <w:t xml:space="preserve"> by the County Surveyor’s Office</w:t>
      </w:r>
      <w:r w:rsidR="009411B2" w:rsidRPr="0039630B">
        <w:t>,</w:t>
      </w:r>
      <w:r w:rsidR="000C2065" w:rsidRPr="0039630B">
        <w:t xml:space="preserve"> </w:t>
      </w:r>
      <w:r w:rsidRPr="0039630B">
        <w:t xml:space="preserve">all fees, construction, and inspections will need to be paid, completed, and approved before receiving a final approval. </w:t>
      </w:r>
      <w:r w:rsidR="009411B2" w:rsidRPr="0039630B">
        <w:t xml:space="preserve">  </w:t>
      </w:r>
    </w:p>
    <w:p w:rsidR="004B33D8" w:rsidRPr="0039630B" w:rsidRDefault="004B33D8" w:rsidP="000355B2">
      <w:pPr>
        <w:spacing w:after="120"/>
        <w:ind w:firstLine="720"/>
      </w:pPr>
      <w:r w:rsidRPr="0039630B">
        <w:t xml:space="preserve">When the subdivision improvements and/or survey monuments are to </w:t>
      </w:r>
      <w:proofErr w:type="gramStart"/>
      <w:r w:rsidRPr="0039630B">
        <w:t>be installed</w:t>
      </w:r>
      <w:proofErr w:type="gramEnd"/>
      <w:r w:rsidRPr="0039630B">
        <w:t xml:space="preserve"> after the County Surveyor’s final approval of </w:t>
      </w:r>
      <w:sdt>
        <w:sdtPr>
          <w:alias w:val="Subdivision Name"/>
          <w:tag w:val="Subdivision Name"/>
          <w:id w:val="-1637566764"/>
          <w:placeholder>
            <w:docPart w:val="9C0F275FBC4D4D5BA8437A791A1C06B3"/>
          </w:placeholder>
          <w:dataBinding w:prefixMappings="xmlns:ns0='http://purl.org/dc/elements/1.1/' xmlns:ns1='http://schemas.openxmlformats.org/package/2006/metadata/core-properties' " w:xpath="/ns1:coreProperties[1]/ns1:category[1]" w:storeItemID="{6C3C8BC8-F283-45AE-878A-BAB7291924A1}"/>
          <w:text/>
        </w:sdtPr>
        <w:sdtEndPr/>
        <w:sdtContent>
          <w:r w:rsidR="0013155D">
            <w:t>Bristol Farms Subdivision Phase 2</w:t>
          </w:r>
        </w:sdtContent>
      </w:sdt>
      <w:r w:rsidRPr="0039630B">
        <w:t xml:space="preserve"> Plat, a Monument Improvement Agreement will need to be entered into </w:t>
      </w:r>
      <w:r w:rsidR="00AB56AA" w:rsidRPr="0039630B">
        <w:t>including the associated monument construction fee and escrow</w:t>
      </w:r>
      <w:r w:rsidRPr="0039630B">
        <w:t xml:space="preserve">.  The </w:t>
      </w:r>
      <w:r w:rsidR="00E4169F" w:rsidRPr="0039630B">
        <w:t>m</w:t>
      </w:r>
      <w:r w:rsidRPr="0039630B">
        <w:t xml:space="preserve">onument </w:t>
      </w:r>
      <w:r w:rsidR="00E4169F" w:rsidRPr="0039630B">
        <w:t>c</w:t>
      </w:r>
      <w:r w:rsidR="005865D1" w:rsidRPr="0039630B">
        <w:t>onstruction</w:t>
      </w:r>
      <w:r w:rsidRPr="0039630B">
        <w:t xml:space="preserve"> </w:t>
      </w:r>
      <w:r w:rsidR="00E4169F" w:rsidRPr="0039630B">
        <w:t>fee and escrow l</w:t>
      </w:r>
      <w:r w:rsidRPr="0039630B">
        <w:t>isted below will need to be paid to</w:t>
      </w:r>
      <w:r w:rsidR="00E4169F" w:rsidRPr="0039630B">
        <w:t xml:space="preserve"> the County Surveyor’s Office </w:t>
      </w:r>
      <w:r w:rsidRPr="0039630B">
        <w:t>before the execution of the Monument Improvement Agreement by the Developer.</w:t>
      </w:r>
      <w:r w:rsidR="00C159D0" w:rsidRPr="0039630B">
        <w:t xml:space="preserve">  A copy of the agreement is being sent with this letter for your review.</w:t>
      </w:r>
      <w:r w:rsidR="005865D1" w:rsidRPr="0039630B">
        <w:t xml:space="preserve">  </w:t>
      </w:r>
    </w:p>
    <w:p w:rsidR="00AE0F8B" w:rsidRPr="0039630B" w:rsidRDefault="00AE0F8B" w:rsidP="000355B2">
      <w:pPr>
        <w:spacing w:after="120"/>
        <w:ind w:firstLine="720"/>
      </w:pPr>
      <w:r w:rsidRPr="0039630B">
        <w:t>Please feel free to contact me with any questions or concerns you may have regarding the installation of survey monuments in your development.</w:t>
      </w:r>
    </w:p>
    <w:tbl>
      <w:tblPr>
        <w:tblStyle w:val="TableGrid"/>
        <w:tblW w:w="0" w:type="auto"/>
        <w:tblLook w:val="04A0" w:firstRow="1" w:lastRow="0" w:firstColumn="1" w:lastColumn="0" w:noHBand="0" w:noVBand="1"/>
      </w:tblPr>
      <w:tblGrid>
        <w:gridCol w:w="5220"/>
        <w:gridCol w:w="1157"/>
        <w:gridCol w:w="1430"/>
        <w:gridCol w:w="1315"/>
        <w:gridCol w:w="115"/>
      </w:tblGrid>
      <w:tr w:rsidR="0039630B" w:rsidRPr="0039630B" w:rsidTr="0039630B">
        <w:trPr>
          <w:gridAfter w:val="1"/>
          <w:wAfter w:w="115" w:type="dxa"/>
        </w:trPr>
        <w:tc>
          <w:tcPr>
            <w:tcW w:w="9122" w:type="dxa"/>
            <w:gridSpan w:val="4"/>
            <w:tcBorders>
              <w:top w:val="nil"/>
              <w:left w:val="nil"/>
              <w:bottom w:val="single" w:sz="12" w:space="0" w:color="000000" w:themeColor="text1"/>
              <w:right w:val="nil"/>
            </w:tcBorders>
          </w:tcPr>
          <w:p w:rsidR="002A0AB8" w:rsidRPr="0039630B" w:rsidRDefault="00A245D6" w:rsidP="00D80099">
            <w:pPr>
              <w:spacing w:after="60"/>
              <w:jc w:val="center"/>
            </w:pPr>
            <w:sdt>
              <w:sdtPr>
                <w:alias w:val="Subdivision Name"/>
                <w:tag w:val="Subdivision Name"/>
                <w:id w:val="-890415582"/>
                <w:placeholder>
                  <w:docPart w:val="1D99A8AE9FBE4FC7BE6C2C7C4F57CB1F"/>
                </w:placeholder>
                <w:dataBinding w:prefixMappings="xmlns:ns0='http://purl.org/dc/elements/1.1/' xmlns:ns1='http://schemas.openxmlformats.org/package/2006/metadata/core-properties' " w:xpath="/ns1:coreProperties[1]/ns1:category[1]" w:storeItemID="{6C3C8BC8-F283-45AE-878A-BAB7291924A1}"/>
                <w:text/>
              </w:sdtPr>
              <w:sdtEndPr/>
              <w:sdtContent>
                <w:r w:rsidR="0013155D">
                  <w:t>Bristol Farms Subdivision Phase 2</w:t>
                </w:r>
              </w:sdtContent>
            </w:sdt>
          </w:p>
        </w:tc>
      </w:tr>
      <w:tr w:rsidR="0039630B" w:rsidRPr="0039630B" w:rsidTr="0039630B">
        <w:tc>
          <w:tcPr>
            <w:tcW w:w="5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Description</w:t>
            </w:r>
          </w:p>
        </w:tc>
        <w:tc>
          <w:tcPr>
            <w:tcW w:w="11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Monuments</w:t>
            </w:r>
          </w:p>
        </w:tc>
        <w:tc>
          <w:tcPr>
            <w:tcW w:w="14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Each</w:t>
            </w:r>
          </w:p>
        </w:tc>
        <w:tc>
          <w:tcPr>
            <w:tcW w:w="143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Total</w:t>
            </w:r>
          </w:p>
        </w:tc>
      </w:tr>
      <w:tr w:rsidR="0039630B" w:rsidRPr="0039630B" w:rsidTr="0039630B">
        <w:trPr>
          <w:trHeight w:val="288"/>
        </w:trPr>
        <w:tc>
          <w:tcPr>
            <w:tcW w:w="5220" w:type="dxa"/>
            <w:tcBorders>
              <w:top w:val="single" w:sz="12" w:space="0" w:color="000000" w:themeColor="text1"/>
              <w:left w:val="single" w:sz="12" w:space="0" w:color="000000" w:themeColor="text1"/>
              <w:bottom w:val="single" w:sz="4" w:space="0" w:color="000000" w:themeColor="text1"/>
            </w:tcBorders>
          </w:tcPr>
          <w:p w:rsidR="002A0AB8" w:rsidRPr="0039630B" w:rsidRDefault="002A0AB8" w:rsidP="005865D1">
            <w:pPr>
              <w:spacing w:before="20"/>
            </w:pPr>
            <w:r w:rsidRPr="0039630B">
              <w:t xml:space="preserve">Monument </w:t>
            </w:r>
            <w:r w:rsidR="005865D1" w:rsidRPr="0039630B">
              <w:t>Construction</w:t>
            </w:r>
            <w:r w:rsidRPr="0039630B">
              <w:t xml:space="preserve"> Fee</w:t>
            </w:r>
          </w:p>
        </w:tc>
        <w:tc>
          <w:tcPr>
            <w:tcW w:w="1157" w:type="dxa"/>
            <w:tcBorders>
              <w:top w:val="single" w:sz="12" w:space="0" w:color="000000" w:themeColor="text1"/>
              <w:bottom w:val="single" w:sz="4" w:space="0" w:color="000000" w:themeColor="text1"/>
            </w:tcBorders>
          </w:tcPr>
          <w:p w:rsidR="002A0AB8" w:rsidRPr="0039630B" w:rsidRDefault="00AD5E95" w:rsidP="002A0AB8">
            <w:pPr>
              <w:spacing w:before="20"/>
              <w:jc w:val="center"/>
            </w:pPr>
            <w:r>
              <w:t>3</w:t>
            </w:r>
          </w:p>
        </w:tc>
        <w:tc>
          <w:tcPr>
            <w:tcW w:w="1430" w:type="dxa"/>
            <w:tcBorders>
              <w:top w:val="single" w:sz="12" w:space="0" w:color="000000" w:themeColor="text1"/>
              <w:bottom w:val="single" w:sz="4" w:space="0" w:color="000000" w:themeColor="text1"/>
            </w:tcBorders>
          </w:tcPr>
          <w:p w:rsidR="002A0AB8" w:rsidRPr="0039630B" w:rsidRDefault="002A0AB8" w:rsidP="005865D1">
            <w:pPr>
              <w:spacing w:before="20"/>
              <w:jc w:val="center"/>
            </w:pPr>
            <w:r w:rsidRPr="0039630B">
              <w:t>$</w:t>
            </w:r>
            <w:r w:rsidR="005865D1" w:rsidRPr="0039630B">
              <w:t>4</w:t>
            </w:r>
            <w:r w:rsidRPr="0039630B">
              <w:t>00.00</w:t>
            </w:r>
          </w:p>
        </w:tc>
        <w:tc>
          <w:tcPr>
            <w:tcW w:w="1430" w:type="dxa"/>
            <w:gridSpan w:val="2"/>
            <w:tcBorders>
              <w:top w:val="single" w:sz="12" w:space="0" w:color="000000" w:themeColor="text1"/>
              <w:bottom w:val="single" w:sz="4" w:space="0" w:color="000000" w:themeColor="text1"/>
              <w:right w:val="single" w:sz="12" w:space="0" w:color="000000" w:themeColor="text1"/>
            </w:tcBorders>
          </w:tcPr>
          <w:p w:rsidR="002A0AB8" w:rsidRPr="0039630B" w:rsidRDefault="002A0AB8" w:rsidP="005865D1">
            <w:pPr>
              <w:spacing w:before="20"/>
              <w:jc w:val="center"/>
            </w:pPr>
            <w:r w:rsidRPr="0039630B">
              <w:fldChar w:fldCharType="begin"/>
            </w:r>
            <w:r w:rsidRPr="0039630B">
              <w:instrText xml:space="preserve"> =PRODUCT(LEFT) </w:instrText>
            </w:r>
            <w:r w:rsidRPr="0039630B">
              <w:fldChar w:fldCharType="separate"/>
            </w:r>
            <w:r w:rsidRPr="0039630B">
              <w:rPr>
                <w:noProof/>
              </w:rPr>
              <w:t>$</w:t>
            </w:r>
            <w:r w:rsidR="00AD5E95">
              <w:rPr>
                <w:noProof/>
              </w:rPr>
              <w:t>12</w:t>
            </w:r>
            <w:r w:rsidRPr="0039630B">
              <w:rPr>
                <w:noProof/>
              </w:rPr>
              <w:t>00.00</w:t>
            </w:r>
            <w:r w:rsidRPr="0039630B">
              <w:fldChar w:fldCharType="end"/>
            </w:r>
          </w:p>
        </w:tc>
      </w:tr>
      <w:tr w:rsidR="0039630B" w:rsidRPr="0039630B" w:rsidTr="0039630B">
        <w:trPr>
          <w:trHeight w:val="288"/>
        </w:trPr>
        <w:tc>
          <w:tcPr>
            <w:tcW w:w="5220" w:type="dxa"/>
            <w:tcBorders>
              <w:left w:val="single" w:sz="12" w:space="0" w:color="000000" w:themeColor="text1"/>
              <w:bottom w:val="single" w:sz="12" w:space="0" w:color="000000" w:themeColor="text1"/>
            </w:tcBorders>
          </w:tcPr>
          <w:p w:rsidR="002A0AB8" w:rsidRPr="0039630B" w:rsidRDefault="002A0AB8" w:rsidP="005865D1">
            <w:pPr>
              <w:spacing w:before="20"/>
            </w:pPr>
            <w:r w:rsidRPr="0039630B">
              <w:t xml:space="preserve">Monument </w:t>
            </w:r>
            <w:r w:rsidR="005865D1" w:rsidRPr="0039630B">
              <w:t>Construction</w:t>
            </w:r>
            <w:r w:rsidRPr="0039630B">
              <w:t xml:space="preserve"> Escrow</w:t>
            </w:r>
          </w:p>
        </w:tc>
        <w:tc>
          <w:tcPr>
            <w:tcW w:w="1157" w:type="dxa"/>
            <w:tcBorders>
              <w:bottom w:val="single" w:sz="12" w:space="0" w:color="000000" w:themeColor="text1"/>
            </w:tcBorders>
          </w:tcPr>
          <w:p w:rsidR="002A0AB8" w:rsidRPr="0039630B" w:rsidRDefault="00AD5E95" w:rsidP="002A0AB8">
            <w:pPr>
              <w:spacing w:before="20"/>
              <w:jc w:val="center"/>
            </w:pPr>
            <w:r>
              <w:t>3</w:t>
            </w:r>
          </w:p>
        </w:tc>
        <w:tc>
          <w:tcPr>
            <w:tcW w:w="1430" w:type="dxa"/>
            <w:tcBorders>
              <w:bottom w:val="single" w:sz="12" w:space="0" w:color="000000" w:themeColor="text1"/>
            </w:tcBorders>
          </w:tcPr>
          <w:p w:rsidR="002A0AB8" w:rsidRPr="0039630B" w:rsidRDefault="002A0AB8" w:rsidP="005865D1">
            <w:pPr>
              <w:spacing w:before="20"/>
              <w:jc w:val="center"/>
            </w:pPr>
            <w:r w:rsidRPr="0039630B">
              <w:t>$</w:t>
            </w:r>
            <w:r w:rsidR="005865D1" w:rsidRPr="0039630B">
              <w:t>6</w:t>
            </w:r>
            <w:r w:rsidRPr="0039630B">
              <w:t>00.00</w:t>
            </w:r>
          </w:p>
        </w:tc>
        <w:tc>
          <w:tcPr>
            <w:tcW w:w="1430" w:type="dxa"/>
            <w:gridSpan w:val="2"/>
            <w:tcBorders>
              <w:bottom w:val="single" w:sz="12" w:space="0" w:color="000000" w:themeColor="text1"/>
              <w:right w:val="single" w:sz="12" w:space="0" w:color="000000" w:themeColor="text1"/>
            </w:tcBorders>
          </w:tcPr>
          <w:p w:rsidR="002A0AB8" w:rsidRPr="0039630B" w:rsidRDefault="002A0AB8" w:rsidP="005865D1">
            <w:pPr>
              <w:spacing w:before="20"/>
              <w:jc w:val="center"/>
            </w:pPr>
            <w:r w:rsidRPr="0039630B">
              <w:fldChar w:fldCharType="begin"/>
            </w:r>
            <w:r w:rsidRPr="0039630B">
              <w:instrText xml:space="preserve"> =PRODUCT(LEFT) </w:instrText>
            </w:r>
            <w:r w:rsidRPr="0039630B">
              <w:fldChar w:fldCharType="separate"/>
            </w:r>
            <w:r w:rsidRPr="0039630B">
              <w:rPr>
                <w:noProof/>
              </w:rPr>
              <w:t>$</w:t>
            </w:r>
            <w:r w:rsidR="00AD5E95">
              <w:rPr>
                <w:noProof/>
              </w:rPr>
              <w:t>18</w:t>
            </w:r>
            <w:r w:rsidRPr="0039630B">
              <w:rPr>
                <w:noProof/>
              </w:rPr>
              <w:t>00.00</w:t>
            </w:r>
            <w:r w:rsidRPr="0039630B">
              <w:fldChar w:fldCharType="end"/>
            </w:r>
          </w:p>
        </w:tc>
      </w:tr>
      <w:tr w:rsidR="0039630B" w:rsidRPr="0039630B" w:rsidTr="0039630B">
        <w:trPr>
          <w:trHeight w:val="317"/>
        </w:trPr>
        <w:tc>
          <w:tcPr>
            <w:tcW w:w="5220" w:type="dxa"/>
            <w:tcBorders>
              <w:top w:val="single" w:sz="12" w:space="0" w:color="000000" w:themeColor="text1"/>
              <w:left w:val="nil"/>
              <w:bottom w:val="nil"/>
              <w:right w:val="nil"/>
            </w:tcBorders>
          </w:tcPr>
          <w:p w:rsidR="002A0AB8" w:rsidRPr="0039630B" w:rsidRDefault="002A0AB8" w:rsidP="004B33D8"/>
        </w:tc>
        <w:tc>
          <w:tcPr>
            <w:tcW w:w="1157" w:type="dxa"/>
            <w:tcBorders>
              <w:top w:val="single" w:sz="12" w:space="0" w:color="000000" w:themeColor="text1"/>
              <w:left w:val="nil"/>
              <w:bottom w:val="nil"/>
              <w:right w:val="single" w:sz="12" w:space="0" w:color="000000" w:themeColor="text1"/>
            </w:tcBorders>
          </w:tcPr>
          <w:p w:rsidR="002A0AB8" w:rsidRPr="0039630B" w:rsidRDefault="002A0AB8" w:rsidP="002A0AB8">
            <w:pPr>
              <w:jc w:val="center"/>
            </w:pPr>
          </w:p>
        </w:tc>
        <w:tc>
          <w:tcPr>
            <w:tcW w:w="1430" w:type="dxa"/>
            <w:tcBorders>
              <w:top w:val="single" w:sz="12" w:space="0" w:color="000000" w:themeColor="text1"/>
              <w:left w:val="single" w:sz="12" w:space="0" w:color="000000" w:themeColor="text1"/>
              <w:bottom w:val="single" w:sz="12" w:space="0" w:color="000000" w:themeColor="text1"/>
            </w:tcBorders>
          </w:tcPr>
          <w:p w:rsidR="002A0AB8" w:rsidRPr="0039630B" w:rsidRDefault="002A0AB8" w:rsidP="008B5ED2">
            <w:pPr>
              <w:spacing w:before="40"/>
              <w:jc w:val="right"/>
            </w:pPr>
            <w:r w:rsidRPr="0039630B">
              <w:t>Total:</w:t>
            </w:r>
          </w:p>
        </w:tc>
        <w:tc>
          <w:tcPr>
            <w:tcW w:w="1430" w:type="dxa"/>
            <w:gridSpan w:val="2"/>
            <w:tcBorders>
              <w:top w:val="single" w:sz="12" w:space="0" w:color="000000" w:themeColor="text1"/>
              <w:bottom w:val="single" w:sz="12" w:space="0" w:color="000000" w:themeColor="text1"/>
              <w:right w:val="single" w:sz="12" w:space="0" w:color="000000" w:themeColor="text1"/>
            </w:tcBorders>
          </w:tcPr>
          <w:p w:rsidR="002A0AB8" w:rsidRPr="0039630B" w:rsidRDefault="002A0AB8" w:rsidP="002A0AB8">
            <w:pPr>
              <w:spacing w:before="40"/>
              <w:jc w:val="center"/>
            </w:pPr>
            <w:r w:rsidRPr="0039630B">
              <w:fldChar w:fldCharType="begin"/>
            </w:r>
            <w:r w:rsidRPr="0039630B">
              <w:instrText xml:space="preserve"> =SUM(ABOVE) </w:instrText>
            </w:r>
            <w:r w:rsidRPr="0039630B">
              <w:fldChar w:fldCharType="separate"/>
            </w:r>
            <w:r w:rsidR="00AD5E95">
              <w:rPr>
                <w:noProof/>
              </w:rPr>
              <w:t>$3</w:t>
            </w:r>
            <w:r w:rsidRPr="0039630B">
              <w:rPr>
                <w:noProof/>
              </w:rPr>
              <w:t>000.00</w:t>
            </w:r>
            <w:r w:rsidRPr="0039630B">
              <w:fldChar w:fldCharType="end"/>
            </w:r>
          </w:p>
        </w:tc>
      </w:tr>
    </w:tbl>
    <w:p w:rsidR="0039630B" w:rsidRPr="0039630B" w:rsidRDefault="0039630B" w:rsidP="0039630B">
      <w:r w:rsidRPr="0039630B">
        <w:t>Sincerely,</w:t>
      </w:r>
    </w:p>
    <w:p w:rsidR="0039630B" w:rsidRPr="0039630B" w:rsidRDefault="0039630B" w:rsidP="0039630B"/>
    <w:p w:rsidR="0039630B" w:rsidRPr="0039630B" w:rsidRDefault="00282985" w:rsidP="0039630B">
      <w:r>
        <w:t>Shaun Rose</w:t>
      </w:r>
    </w:p>
    <w:p w:rsidR="0039630B" w:rsidRPr="0039630B" w:rsidRDefault="0039630B" w:rsidP="0039630B">
      <w:r w:rsidRPr="0039630B">
        <w:t>Permit Manager</w:t>
      </w:r>
    </w:p>
    <w:p w:rsidR="0039630B" w:rsidRPr="0039630B" w:rsidRDefault="00282985" w:rsidP="0039630B">
      <w:r>
        <w:t>801-399-8102</w:t>
      </w:r>
    </w:p>
    <w:p w:rsidR="0039630B" w:rsidRPr="0039630B" w:rsidRDefault="0039630B" w:rsidP="0039630B">
      <w:r w:rsidRPr="0039630B">
        <w:tab/>
      </w:r>
      <w:r w:rsidRPr="0039630B">
        <w:tab/>
      </w:r>
      <w:r w:rsidRPr="0039630B">
        <w:tab/>
      </w:r>
    </w:p>
    <w:sectPr w:rsidR="0039630B" w:rsidRPr="0039630B" w:rsidSect="003E4778">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code="1"/>
      <w:pgMar w:top="720" w:right="720" w:bottom="72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78F" w:rsidRDefault="004F678F">
      <w:r>
        <w:separator/>
      </w:r>
    </w:p>
  </w:endnote>
  <w:endnote w:type="continuationSeparator" w:id="0">
    <w:p w:rsidR="004F678F" w:rsidRDefault="004F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AB5645" w:rsidRDefault="00AB5645">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659"/>
      <w:gridCol w:w="1421"/>
    </w:tblGrid>
    <w:tr w:rsidR="00AB5645" w:rsidRPr="00115C94" w:rsidTr="00F170FB">
      <w:tc>
        <w:tcPr>
          <w:tcW w:w="7020" w:type="dxa"/>
        </w:tcPr>
        <w:p w:rsidR="00AB5645" w:rsidRPr="003F044F" w:rsidRDefault="00AB5645" w:rsidP="00B40D92">
          <w:pPr>
            <w:pStyle w:val="Footer"/>
            <w:tabs>
              <w:tab w:val="clear" w:pos="4320"/>
              <w:tab w:val="center" w:pos="5760"/>
            </w:tabs>
            <w:rPr>
              <w:rFonts w:asciiTheme="majorHAnsi" w:hAnsiTheme="majorHAnsi"/>
              <w:color w:val="4F81BD" w:themeColor="accent1"/>
              <w:sz w:val="18"/>
              <w:szCs w:val="18"/>
            </w:rPr>
          </w:pPr>
          <w:r w:rsidRPr="003F044F">
            <w:rPr>
              <w:rFonts w:asciiTheme="majorHAnsi" w:hAnsiTheme="majorHAnsi"/>
              <w:color w:val="4F81BD" w:themeColor="accent1"/>
              <w:sz w:val="18"/>
              <w:szCs w:val="18"/>
            </w:rPr>
            <w:t xml:space="preserve">Form </w:t>
          </w:r>
          <w:r w:rsidR="00B40D92">
            <w:rPr>
              <w:rFonts w:asciiTheme="majorHAnsi" w:hAnsiTheme="majorHAnsi"/>
              <w:color w:val="4F81BD" w:themeColor="accent1"/>
              <w:sz w:val="18"/>
              <w:szCs w:val="18"/>
            </w:rPr>
            <w:t>approved as of 07/</w:t>
          </w:r>
          <w:r>
            <w:rPr>
              <w:rFonts w:asciiTheme="majorHAnsi" w:hAnsiTheme="majorHAnsi"/>
              <w:color w:val="4F81BD" w:themeColor="accent1"/>
              <w:sz w:val="18"/>
              <w:szCs w:val="18"/>
            </w:rPr>
            <w:t>1</w:t>
          </w:r>
          <w:r w:rsidR="004D3901">
            <w:rPr>
              <w:rFonts w:asciiTheme="majorHAnsi" w:hAnsiTheme="majorHAnsi"/>
              <w:color w:val="4F81BD" w:themeColor="accent1"/>
              <w:sz w:val="18"/>
              <w:szCs w:val="18"/>
            </w:rPr>
            <w:t>9</w:t>
          </w:r>
          <w:r w:rsidRPr="003F044F">
            <w:rPr>
              <w:rFonts w:asciiTheme="majorHAnsi" w:hAnsiTheme="majorHAnsi"/>
              <w:color w:val="4F81BD" w:themeColor="accent1"/>
              <w:sz w:val="18"/>
              <w:szCs w:val="18"/>
            </w:rPr>
            <w:tab/>
          </w:r>
          <w:r>
            <w:rPr>
              <w:rFonts w:asciiTheme="majorHAnsi" w:hAnsiTheme="majorHAnsi"/>
              <w:color w:val="4F81BD" w:themeColor="accent1"/>
              <w:sz w:val="18"/>
              <w:szCs w:val="18"/>
            </w:rPr>
            <w:t>Monument Improvement</w:t>
          </w:r>
          <w:r w:rsidR="004D3901">
            <w:rPr>
              <w:rFonts w:asciiTheme="majorHAnsi" w:hAnsiTheme="majorHAnsi"/>
              <w:color w:val="4F81BD" w:themeColor="accent1"/>
              <w:sz w:val="18"/>
              <w:szCs w:val="18"/>
            </w:rPr>
            <w:t xml:space="preserve"> Agreement</w:t>
          </w:r>
          <w:r>
            <w:rPr>
              <w:rFonts w:asciiTheme="majorHAnsi" w:hAnsiTheme="majorHAnsi"/>
              <w:color w:val="4F81BD" w:themeColor="accent1"/>
              <w:sz w:val="18"/>
              <w:szCs w:val="18"/>
            </w:rPr>
            <w:t xml:space="preserve"> </w:t>
          </w:r>
          <w:r w:rsidR="000C4E8F">
            <w:rPr>
              <w:rFonts w:asciiTheme="majorHAnsi" w:hAnsiTheme="majorHAnsi"/>
              <w:color w:val="4F81BD" w:themeColor="accent1"/>
              <w:sz w:val="18"/>
              <w:szCs w:val="18"/>
            </w:rPr>
            <w:t>Letter</w:t>
          </w:r>
        </w:p>
      </w:tc>
      <w:tc>
        <w:tcPr>
          <w:tcW w:w="1152" w:type="dxa"/>
        </w:tcPr>
        <w:sdt>
          <w:sdtPr>
            <w:rPr>
              <w:sz w:val="18"/>
              <w:szCs w:val="18"/>
            </w:rPr>
            <w:id w:val="600224767"/>
            <w:docPartObj>
              <w:docPartGallery w:val="Page Numbers (Top of Page)"/>
              <w:docPartUnique/>
            </w:docPartObj>
          </w:sdtPr>
          <w:sdtEndPr/>
          <w:sdtContent>
            <w:p w:rsidR="00AB5645" w:rsidRPr="00927571" w:rsidRDefault="00AB5645" w:rsidP="00F170FB">
              <w:pPr>
                <w:rPr>
                  <w:sz w:val="18"/>
                  <w:szCs w:val="18"/>
                </w:rPr>
              </w:pPr>
              <w:r w:rsidRPr="00927571">
                <w:rPr>
                  <w:rFonts w:asciiTheme="minorHAnsi" w:hAnsiTheme="minorHAnsi"/>
                  <w:sz w:val="18"/>
                  <w:szCs w:val="18"/>
                </w:rPr>
                <w:t xml:space="preserve">Page </w:t>
              </w:r>
              <w:r w:rsidRPr="00927571">
                <w:rPr>
                  <w:rFonts w:asciiTheme="minorHAnsi" w:hAnsiTheme="minorHAnsi"/>
                  <w:sz w:val="18"/>
                  <w:szCs w:val="18"/>
                </w:rPr>
                <w:fldChar w:fldCharType="begin"/>
              </w:r>
              <w:r w:rsidRPr="00927571">
                <w:rPr>
                  <w:rFonts w:asciiTheme="minorHAnsi" w:hAnsiTheme="minorHAnsi"/>
                  <w:sz w:val="18"/>
                  <w:szCs w:val="18"/>
                </w:rPr>
                <w:instrText xml:space="preserve"> PAGE </w:instrText>
              </w:r>
              <w:r w:rsidRPr="00927571">
                <w:rPr>
                  <w:rFonts w:asciiTheme="minorHAnsi" w:hAnsiTheme="minorHAnsi"/>
                  <w:sz w:val="18"/>
                  <w:szCs w:val="18"/>
                </w:rPr>
                <w:fldChar w:fldCharType="separate"/>
              </w:r>
              <w:r w:rsidR="00A245D6">
                <w:rPr>
                  <w:rFonts w:asciiTheme="minorHAnsi" w:hAnsiTheme="minorHAnsi"/>
                  <w:noProof/>
                  <w:sz w:val="18"/>
                  <w:szCs w:val="18"/>
                </w:rPr>
                <w:t>1</w:t>
              </w:r>
              <w:r w:rsidRPr="00927571">
                <w:rPr>
                  <w:rFonts w:asciiTheme="minorHAnsi" w:hAnsiTheme="minorHAnsi"/>
                  <w:sz w:val="18"/>
                  <w:szCs w:val="18"/>
                </w:rPr>
                <w:fldChar w:fldCharType="end"/>
              </w:r>
              <w:r w:rsidRPr="00927571">
                <w:rPr>
                  <w:rFonts w:asciiTheme="minorHAnsi" w:hAnsiTheme="minorHAnsi"/>
                  <w:sz w:val="18"/>
                  <w:szCs w:val="18"/>
                </w:rPr>
                <w:t xml:space="preserve"> of </w:t>
              </w:r>
              <w:r w:rsidRPr="00927571">
                <w:rPr>
                  <w:rFonts w:asciiTheme="minorHAnsi" w:hAnsiTheme="minorHAnsi"/>
                  <w:sz w:val="18"/>
                  <w:szCs w:val="18"/>
                </w:rPr>
                <w:fldChar w:fldCharType="begin"/>
              </w:r>
              <w:r w:rsidRPr="00927571">
                <w:rPr>
                  <w:rFonts w:asciiTheme="minorHAnsi" w:hAnsiTheme="minorHAnsi"/>
                  <w:sz w:val="18"/>
                  <w:szCs w:val="18"/>
                </w:rPr>
                <w:instrText xml:space="preserve"> NUMPAGES  </w:instrText>
              </w:r>
              <w:r w:rsidRPr="00927571">
                <w:rPr>
                  <w:rFonts w:asciiTheme="minorHAnsi" w:hAnsiTheme="minorHAnsi"/>
                  <w:sz w:val="18"/>
                  <w:szCs w:val="18"/>
                </w:rPr>
                <w:fldChar w:fldCharType="separate"/>
              </w:r>
              <w:r w:rsidR="00A245D6">
                <w:rPr>
                  <w:rFonts w:asciiTheme="minorHAnsi" w:hAnsiTheme="minorHAnsi"/>
                  <w:noProof/>
                  <w:sz w:val="18"/>
                  <w:szCs w:val="18"/>
                </w:rPr>
                <w:t>1</w:t>
              </w:r>
              <w:r w:rsidRPr="00927571">
                <w:rPr>
                  <w:rFonts w:asciiTheme="minorHAnsi" w:hAnsiTheme="minorHAnsi"/>
                  <w:sz w:val="18"/>
                  <w:szCs w:val="18"/>
                </w:rPr>
                <w:fldChar w:fldCharType="end"/>
              </w:r>
            </w:p>
          </w:sdtContent>
        </w:sdt>
        <w:p w:rsidR="00AB5645" w:rsidRPr="00115C94" w:rsidRDefault="00AB5645" w:rsidP="00F170FB">
          <w:pPr>
            <w:pStyle w:val="Footer"/>
            <w:rPr>
              <w:rFonts w:asciiTheme="minorHAnsi" w:hAnsiTheme="minorHAnsi"/>
              <w:color w:val="8DB3E2" w:themeColor="text2" w:themeTint="66"/>
            </w:rPr>
          </w:pPr>
        </w:p>
      </w:tc>
    </w:tr>
  </w:tbl>
  <w:p w:rsidR="00AB5645" w:rsidRPr="00B56C25" w:rsidRDefault="00AB5645" w:rsidP="00B56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78F" w:rsidRDefault="004F678F">
      <w:r>
        <w:separator/>
      </w:r>
    </w:p>
  </w:footnote>
  <w:footnote w:type="continuationSeparator" w:id="0">
    <w:p w:rsidR="004F678F" w:rsidRDefault="004F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rsidP="000D26D3">
    <w:pPr>
      <w:ind w:right="-360"/>
      <w:rPr>
        <w:rFonts w:cs="Arial"/>
        <w:sz w:val="18"/>
        <w:szCs w:val="18"/>
      </w:rPr>
    </w:pPr>
    <w:r>
      <w:rPr>
        <w:rFonts w:cs="Arial"/>
        <w:b/>
        <w:bCs/>
        <w:i/>
        <w:iCs/>
        <w:noProof/>
        <w:sz w:val="18"/>
        <w:szCs w:val="18"/>
      </w:rPr>
      <w:drawing>
        <wp:anchor distT="0" distB="0" distL="114300" distR="114300" simplePos="0" relativeHeight="251664384" behindDoc="1" locked="0" layoutInCell="1" allowOverlap="1">
          <wp:simplePos x="0" y="0"/>
          <wp:positionH relativeFrom="column">
            <wp:posOffset>-328083</wp:posOffset>
          </wp:positionH>
          <wp:positionV relativeFrom="paragraph">
            <wp:posOffset>-8467</wp:posOffset>
          </wp:positionV>
          <wp:extent cx="1228936" cy="397933"/>
          <wp:effectExtent l="19050" t="0" r="9314"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8936" cy="397933"/>
                  </a:xfrm>
                  <a:prstGeom prst="rect">
                    <a:avLst/>
                  </a:prstGeom>
                </pic:spPr>
              </pic:pic>
            </a:graphicData>
          </a:graphic>
        </wp:anchor>
      </w:drawing>
    </w:r>
    <w:r w:rsidR="00B41BF0">
      <w:rPr>
        <w:rFonts w:cs="Arial"/>
        <w:b/>
        <w:bCs/>
        <w:i/>
        <w:iCs/>
        <w:noProof/>
        <w:sz w:val="18"/>
        <w:szCs w:val="18"/>
      </w:rPr>
      <mc:AlternateContent>
        <mc:Choice Requires="wpc">
          <w:drawing>
            <wp:anchor distT="0" distB="0" distL="114300" distR="114300" simplePos="0" relativeHeight="251659264" behindDoc="1" locked="0" layoutInCell="1" allowOverlap="1">
              <wp:simplePos x="0" y="0"/>
              <wp:positionH relativeFrom="column">
                <wp:posOffset>-419100</wp:posOffset>
              </wp:positionH>
              <wp:positionV relativeFrom="paragraph">
                <wp:posOffset>17145</wp:posOffset>
              </wp:positionV>
              <wp:extent cx="6591935" cy="9224010"/>
              <wp:effectExtent l="0" t="0" r="18415" b="0"/>
              <wp:wrapNone/>
              <wp:docPr id="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3"/>
                      <wps:cNvCnPr>
                        <a:cxnSpLocks noChangeShapeType="1"/>
                      </wps:cNvCnPr>
                      <wps:spPr bwMode="auto">
                        <a:xfrm>
                          <a:off x="1444625" y="28575"/>
                          <a:ext cx="514731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0325" y="678815"/>
                          <a:ext cx="635" cy="8448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C6C967E" id="Canvas 1" o:spid="_x0000_s1026" editas="canvas" style="position:absolute;margin-left:-33pt;margin-top:1.35pt;width:519.05pt;height:726.3pt;z-index:-251657216" coordsize="65919,9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919;height:92240;visibility:visible;mso-wrap-style:square">
                <v:fill o:detectmouseclick="t"/>
                <v:path o:connecttype="none"/>
              </v:shape>
              <v:line id="Line 3" o:spid="_x0000_s1028" style="position:absolute;visibility:visible;mso-wrap-style:square" from="14446,285" to="6591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4" o:spid="_x0000_s1029" style="position:absolute;visibility:visible;mso-wrap-style:square" from="603,6788" to="609,9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group>
          </w:pict>
        </mc:Fallback>
      </mc:AlternateContent>
    </w:r>
    <w:r>
      <w:rPr>
        <w:rFonts w:cs="Arial"/>
        <w:sz w:val="18"/>
        <w:szCs w:val="18"/>
      </w:rPr>
      <w:tab/>
    </w:r>
    <w:r>
      <w:rPr>
        <w:rFonts w:cs="Arial"/>
        <w:sz w:val="18"/>
        <w:szCs w:val="18"/>
      </w:rPr>
      <w:tab/>
    </w:r>
    <w:r>
      <w:rPr>
        <w:rFonts w:cs="Arial"/>
        <w:sz w:val="18"/>
        <w:szCs w:val="18"/>
      </w:rPr>
      <w:tab/>
    </w:r>
    <w:r>
      <w:rPr>
        <w:rFonts w:cs="Arial"/>
        <w:sz w:val="18"/>
        <w:szCs w:val="18"/>
      </w:rPr>
      <w:tab/>
    </w:r>
  </w:p>
  <w:p w:rsidR="00AB5645" w:rsidRDefault="00AB5645" w:rsidP="000D26D3">
    <w:pPr>
      <w:jc w:val="right"/>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sidRPr="00573F38">
      <w:rPr>
        <w:rFonts w:asciiTheme="minorHAnsi" w:hAnsiTheme="minorHAnsi" w:cs="Arial"/>
        <w:sz w:val="18"/>
        <w:szCs w:val="18"/>
      </w:rPr>
      <w:t xml:space="preserve">Weber County </w:t>
    </w:r>
    <w:r>
      <w:rPr>
        <w:rFonts w:asciiTheme="minorHAnsi" w:hAnsiTheme="minorHAnsi" w:cs="Arial"/>
        <w:sz w:val="18"/>
        <w:szCs w:val="18"/>
      </w:rPr>
      <w:t>Surveyor’s Office</w:t>
    </w:r>
  </w:p>
  <w:p w:rsidR="00AB5645" w:rsidRPr="00573F38" w:rsidRDefault="00B41BF0" w:rsidP="000D26D3">
    <w:pPr>
      <w:jc w:val="right"/>
      <w:rPr>
        <w:rFonts w:asciiTheme="minorHAnsi" w:hAnsiTheme="minorHAnsi" w:cs="Arial"/>
        <w:sz w:val="18"/>
        <w:szCs w:val="18"/>
      </w:rPr>
    </w:pPr>
    <w:r>
      <w:rPr>
        <w:rFonts w:asciiTheme="minorHAnsi" w:hAnsiTheme="minorHAnsi"/>
        <w:noProof/>
        <w:sz w:val="18"/>
      </w:rPr>
      <mc:AlternateContent>
        <mc:Choice Requires="wps">
          <w:drawing>
            <wp:anchor distT="0" distB="0" distL="114300" distR="114300" simplePos="0" relativeHeight="251663360" behindDoc="1" locked="0" layoutInCell="1" allowOverlap="1">
              <wp:simplePos x="0" y="0"/>
              <wp:positionH relativeFrom="column">
                <wp:posOffset>-419735</wp:posOffset>
              </wp:positionH>
              <wp:positionV relativeFrom="paragraph">
                <wp:posOffset>93345</wp:posOffset>
              </wp:positionV>
              <wp:extent cx="1408430" cy="331470"/>
              <wp:effectExtent l="0" t="0" r="1905"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645" w:rsidRPr="00C046A5" w:rsidRDefault="00AB5645">
                          <w:pPr>
                            <w:rPr>
                              <w:rFonts w:asciiTheme="minorHAnsi" w:hAnsiTheme="minorHAnsi"/>
                              <w:b/>
                              <w:sz w:val="32"/>
                            </w:rPr>
                          </w:pPr>
                          <w:r w:rsidRPr="00C046A5">
                            <w:rPr>
                              <w:rFonts w:asciiTheme="minorHAnsi" w:hAnsiTheme="minorHAnsi"/>
                              <w:b/>
                              <w:sz w:val="32"/>
                            </w:rPr>
                            <w:t>Weber County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05pt;margin-top:7.35pt;width:110.9pt;height:2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YBtA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" filled="f" stroked="f">
              <v:textbox>
                <w:txbxContent>
                  <w:p w:rsidR="00AB5645" w:rsidRPr="00C046A5" w:rsidRDefault="00AB5645">
                    <w:pPr>
                      <w:rPr>
                        <w:rFonts w:asciiTheme="minorHAnsi" w:hAnsiTheme="minorHAnsi"/>
                        <w:b/>
                        <w:sz w:val="32"/>
                      </w:rPr>
                    </w:pPr>
                    <w:r w:rsidRPr="00C046A5">
                      <w:rPr>
                        <w:rFonts w:asciiTheme="minorHAnsi" w:hAnsiTheme="minorHAnsi"/>
                        <w:b/>
                        <w:sz w:val="32"/>
                      </w:rPr>
                      <w:t>Weber County</w:t>
                    </w:r>
                  </w:p>
                </w:txbxContent>
              </v:textbox>
            </v:shape>
          </w:pict>
        </mc:Fallback>
      </mc:AlternateContent>
    </w:r>
    <w:r w:rsidR="00AB5645">
      <w:rPr>
        <w:rFonts w:asciiTheme="minorHAnsi" w:hAnsiTheme="minorHAnsi" w:cs="Arial"/>
        <w:sz w:val="18"/>
        <w:szCs w:val="18"/>
      </w:rPr>
      <w:tab/>
    </w:r>
    <w:r w:rsidR="00AB5645">
      <w:rPr>
        <w:rFonts w:asciiTheme="minorHAnsi" w:hAnsiTheme="minorHAnsi" w:cs="Arial"/>
        <w:sz w:val="18"/>
        <w:szCs w:val="18"/>
      </w:rPr>
      <w:tab/>
    </w:r>
    <w:r w:rsidR="00AB5645" w:rsidRPr="005D13E4">
      <w:rPr>
        <w:rFonts w:asciiTheme="minorHAnsi" w:hAnsiTheme="minorHAnsi" w:cs="Arial"/>
        <w:sz w:val="18"/>
        <w:szCs w:val="18"/>
      </w:rPr>
      <w:t>www.</w:t>
    </w:r>
    <w:r w:rsidR="00AB5645">
      <w:rPr>
        <w:rFonts w:asciiTheme="minorHAnsi" w:hAnsiTheme="minorHAnsi" w:cs="Arial"/>
        <w:sz w:val="18"/>
        <w:szCs w:val="18"/>
      </w:rPr>
      <w:t>webercountyutah.gov/surveyor</w:t>
    </w:r>
  </w:p>
  <w:p w:rsidR="00AB5645" w:rsidRPr="00573F38" w:rsidRDefault="00AB5645" w:rsidP="000D26D3">
    <w:pPr>
      <w:jc w:val="right"/>
      <w:rPr>
        <w:rFonts w:asciiTheme="minorHAnsi" w:hAnsiTheme="minorHAnsi"/>
        <w:sz w:val="18"/>
      </w:rPr>
    </w:pPr>
    <w:r>
      <w:rPr>
        <w:rFonts w:asciiTheme="minorHAnsi" w:hAnsiTheme="minorHAnsi"/>
        <w:sz w:val="18"/>
      </w:rPr>
      <w:tab/>
    </w:r>
    <w:r>
      <w:rPr>
        <w:rFonts w:asciiTheme="minorHAnsi" w:hAnsiTheme="minorHAnsi"/>
        <w:sz w:val="18"/>
      </w:rPr>
      <w:tab/>
      <w:t>2380 Washington Blvd., Suite 370</w:t>
    </w:r>
  </w:p>
  <w:p w:rsidR="00AB5645" w:rsidRPr="00573F38" w:rsidRDefault="00AB5645" w:rsidP="000D26D3">
    <w:pPr>
      <w:jc w:val="right"/>
      <w:rPr>
        <w:rFonts w:asciiTheme="minorHAnsi" w:hAnsiTheme="minorHAnsi"/>
        <w:sz w:val="24"/>
      </w:rPr>
    </w:pPr>
    <w:r w:rsidRPr="00573F38">
      <w:rPr>
        <w:rFonts w:asciiTheme="minorHAnsi" w:hAnsiTheme="minorHAnsi"/>
        <w:sz w:val="18"/>
      </w:rPr>
      <w:t>Ogden, Utah 84401-1473</w:t>
    </w:r>
  </w:p>
  <w:p w:rsidR="00AB5645" w:rsidRPr="00573F38" w:rsidRDefault="00AB5645" w:rsidP="000D26D3">
    <w:pPr>
      <w:jc w:val="right"/>
      <w:rPr>
        <w:rFonts w:asciiTheme="minorHAnsi" w:hAnsiTheme="minorHAnsi" w:cs="Arial"/>
        <w:sz w:val="18"/>
        <w:szCs w:val="18"/>
      </w:rPr>
    </w:pPr>
    <w:r>
      <w:rPr>
        <w:rFonts w:asciiTheme="minorHAnsi" w:hAnsiTheme="minorHAnsi" w:cs="Arial"/>
        <w:sz w:val="18"/>
        <w:szCs w:val="18"/>
      </w:rPr>
      <w:t xml:space="preserve">Phone: </w:t>
    </w:r>
    <w:r w:rsidRPr="00573F38">
      <w:rPr>
        <w:rFonts w:asciiTheme="minorHAnsi" w:hAnsiTheme="minorHAnsi" w:cs="Arial"/>
        <w:sz w:val="18"/>
        <w:szCs w:val="18"/>
      </w:rPr>
      <w:t>(801) 399-8</w:t>
    </w:r>
    <w:r>
      <w:rPr>
        <w:rFonts w:asciiTheme="minorHAnsi" w:hAnsiTheme="minorHAnsi" w:cs="Arial"/>
        <w:sz w:val="18"/>
        <w:szCs w:val="18"/>
      </w:rPr>
      <w:t>020</w:t>
    </w:r>
  </w:p>
  <w:p w:rsidR="00AB5645" w:rsidRPr="00573F38" w:rsidRDefault="00AB5645" w:rsidP="000D26D3">
    <w:pPr>
      <w:jc w:val="right"/>
      <w:rPr>
        <w:rFonts w:asciiTheme="minorHAnsi" w:hAnsiTheme="minorHAnsi"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2"/>
    <w:multiLevelType w:val="singleLevel"/>
    <w:tmpl w:val="00000002"/>
    <w:lvl w:ilvl="0">
      <w:start w:val="2"/>
      <w:numFmt w:val="decimal"/>
      <w:suff w:val="nothing"/>
      <w:lvlText w:val="%1."/>
      <w:lvlJc w:val="left"/>
    </w:lvl>
  </w:abstractNum>
  <w:abstractNum w:abstractNumId="3" w15:restartNumberingAfterBreak="0">
    <w:nsid w:val="00000003"/>
    <w:multiLevelType w:val="singleLevel"/>
    <w:tmpl w:val="00000003"/>
    <w:lvl w:ilvl="0">
      <w:start w:val="1"/>
      <w:numFmt w:val="decimal"/>
      <w:suff w:val="nothing"/>
      <w:lvlText w:val="%1."/>
      <w:lvlJc w:val="left"/>
    </w:lvl>
  </w:abstractNum>
  <w:abstractNum w:abstractNumId="4" w15:restartNumberingAfterBreak="0">
    <w:nsid w:val="06DE101B"/>
    <w:multiLevelType w:val="multilevel"/>
    <w:tmpl w:val="3222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B020D"/>
    <w:multiLevelType w:val="hybridMultilevel"/>
    <w:tmpl w:val="D76C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4152B"/>
    <w:multiLevelType w:val="multilevel"/>
    <w:tmpl w:val="9C26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F461F"/>
    <w:multiLevelType w:val="hybridMultilevel"/>
    <w:tmpl w:val="2FD8F572"/>
    <w:lvl w:ilvl="0" w:tplc="812E4D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655B39"/>
    <w:multiLevelType w:val="hybridMultilevel"/>
    <w:tmpl w:val="DC6E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639C0"/>
    <w:multiLevelType w:val="hybridMultilevel"/>
    <w:tmpl w:val="C0BA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F1B14"/>
    <w:multiLevelType w:val="hybridMultilevel"/>
    <w:tmpl w:val="CDEC6046"/>
    <w:lvl w:ilvl="0" w:tplc="7A7AFC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1E42FA"/>
    <w:multiLevelType w:val="multilevel"/>
    <w:tmpl w:val="726E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AE0ECE"/>
    <w:multiLevelType w:val="hybridMultilevel"/>
    <w:tmpl w:val="FF5C3846"/>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15:restartNumberingAfterBreak="0">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F7D475E"/>
    <w:multiLevelType w:val="hybridMultilevel"/>
    <w:tmpl w:val="40A8BADA"/>
    <w:lvl w:ilvl="0" w:tplc="941C9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5AD0AF3"/>
    <w:multiLevelType w:val="hybridMultilevel"/>
    <w:tmpl w:val="2FD8F572"/>
    <w:lvl w:ilvl="0" w:tplc="812E4D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77B5513"/>
    <w:multiLevelType w:val="hybridMultilevel"/>
    <w:tmpl w:val="E8A6C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170164"/>
    <w:multiLevelType w:val="hybridMultilevel"/>
    <w:tmpl w:val="FA009BB8"/>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A42EA2"/>
    <w:multiLevelType w:val="hybridMultilevel"/>
    <w:tmpl w:val="DEB444E0"/>
    <w:lvl w:ilvl="0" w:tplc="7A7AFCD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0F55B5B"/>
    <w:multiLevelType w:val="hybridMultilevel"/>
    <w:tmpl w:val="16566520"/>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60060"/>
    <w:multiLevelType w:val="hybridMultilevel"/>
    <w:tmpl w:val="AFAC0FA0"/>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EC0BB1"/>
    <w:multiLevelType w:val="hybridMultilevel"/>
    <w:tmpl w:val="83527092"/>
    <w:lvl w:ilvl="0" w:tplc="B87CFF6A">
      <w:start w:val="1"/>
      <w:numFmt w:val="bullet"/>
      <w:lvlText w:val=""/>
      <w:lvlJc w:val="left"/>
      <w:pPr>
        <w:ind w:left="1080" w:hanging="360"/>
      </w:pPr>
      <w:rPr>
        <w:rFonts w:ascii="Times New Roman" w:hAnsi="Times New Roman" w:cs="Times New Roman"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553CF7"/>
    <w:multiLevelType w:val="hybridMultilevel"/>
    <w:tmpl w:val="AFAC0FA0"/>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48D162B"/>
    <w:multiLevelType w:val="hybridMultilevel"/>
    <w:tmpl w:val="DEB444E0"/>
    <w:lvl w:ilvl="0" w:tplc="7A7AFCD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98D597C"/>
    <w:multiLevelType w:val="hybridMultilevel"/>
    <w:tmpl w:val="7D187976"/>
    <w:lvl w:ilvl="0" w:tplc="D9F4F2F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A5597E"/>
    <w:multiLevelType w:val="hybridMultilevel"/>
    <w:tmpl w:val="3D624032"/>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D223A"/>
    <w:multiLevelType w:val="hybridMultilevel"/>
    <w:tmpl w:val="8174D2A4"/>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0F21F2"/>
    <w:multiLevelType w:val="hybridMultilevel"/>
    <w:tmpl w:val="DC2C1698"/>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660E9"/>
    <w:multiLevelType w:val="hybridMultilevel"/>
    <w:tmpl w:val="ADAC34FE"/>
    <w:lvl w:ilvl="0" w:tplc="73E6AC96">
      <w:start w:val="1"/>
      <w:numFmt w:val="bullet"/>
      <w:lvlText w:val=""/>
      <w:lvlJc w:val="left"/>
      <w:pPr>
        <w:ind w:left="1440" w:hanging="360"/>
      </w:pPr>
      <w:rPr>
        <w:rFonts w:ascii="Times New Roman" w:hAnsi="Times New Roman" w:cs="Times New Roman" w:hint="default"/>
        <w:b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F376B2"/>
    <w:multiLevelType w:val="hybridMultilevel"/>
    <w:tmpl w:val="8174D2A4"/>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13"/>
  </w:num>
  <w:num w:numId="5">
    <w:abstractNumId w:val="21"/>
  </w:num>
  <w:num w:numId="6">
    <w:abstractNumId w:val="28"/>
  </w:num>
  <w:num w:numId="7">
    <w:abstractNumId w:val="14"/>
  </w:num>
  <w:num w:numId="8">
    <w:abstractNumId w:val="16"/>
  </w:num>
  <w:num w:numId="9">
    <w:abstractNumId w:val="19"/>
  </w:num>
  <w:num w:numId="10">
    <w:abstractNumId w:val="32"/>
  </w:num>
  <w:num w:numId="11">
    <w:abstractNumId w:val="12"/>
  </w:num>
  <w:num w:numId="12">
    <w:abstractNumId w:val="29"/>
  </w:num>
  <w:num w:numId="13">
    <w:abstractNumId w:val="24"/>
  </w:num>
  <w:num w:numId="14">
    <w:abstractNumId w:val="22"/>
  </w:num>
  <w:num w:numId="15">
    <w:abstractNumId w:val="31"/>
  </w:num>
  <w:num w:numId="16">
    <w:abstractNumId w:val="9"/>
  </w:num>
  <w:num w:numId="17">
    <w:abstractNumId w:val="11"/>
  </w:num>
  <w:num w:numId="18">
    <w:abstractNumId w:val="4"/>
  </w:num>
  <w:num w:numId="19">
    <w:abstractNumId w:val="6"/>
  </w:num>
  <w:num w:numId="20">
    <w:abstractNumId w:val="8"/>
  </w:num>
  <w:num w:numId="21">
    <w:abstractNumId w:val="5"/>
  </w:num>
  <w:num w:numId="22">
    <w:abstractNumId w:val="18"/>
  </w:num>
  <w:num w:numId="23">
    <w:abstractNumId w:val="15"/>
  </w:num>
  <w:num w:numId="24">
    <w:abstractNumId w:val="10"/>
  </w:num>
  <w:num w:numId="25">
    <w:abstractNumId w:val="17"/>
  </w:num>
  <w:num w:numId="26">
    <w:abstractNumId w:val="33"/>
  </w:num>
  <w:num w:numId="27">
    <w:abstractNumId w:val="7"/>
  </w:num>
  <w:num w:numId="28">
    <w:abstractNumId w:val="30"/>
  </w:num>
  <w:num w:numId="29">
    <w:abstractNumId w:val="25"/>
  </w:num>
  <w:num w:numId="30">
    <w:abstractNumId w:val="27"/>
  </w:num>
  <w:num w:numId="31">
    <w:abstractNumId w:val="26"/>
  </w:num>
  <w:num w:numId="32">
    <w:abstractNumId w:val="20"/>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93"/>
    <w:rsid w:val="00012A5E"/>
    <w:rsid w:val="00022911"/>
    <w:rsid w:val="0002788A"/>
    <w:rsid w:val="00032924"/>
    <w:rsid w:val="000336B2"/>
    <w:rsid w:val="000343D2"/>
    <w:rsid w:val="000355B2"/>
    <w:rsid w:val="0003710F"/>
    <w:rsid w:val="00047ED6"/>
    <w:rsid w:val="00062E7F"/>
    <w:rsid w:val="00065DDE"/>
    <w:rsid w:val="00080B52"/>
    <w:rsid w:val="000866F4"/>
    <w:rsid w:val="00094A97"/>
    <w:rsid w:val="00096F4C"/>
    <w:rsid w:val="000B0491"/>
    <w:rsid w:val="000B178C"/>
    <w:rsid w:val="000B310A"/>
    <w:rsid w:val="000B5533"/>
    <w:rsid w:val="000C2065"/>
    <w:rsid w:val="000C4E8F"/>
    <w:rsid w:val="000D26D3"/>
    <w:rsid w:val="000E1762"/>
    <w:rsid w:val="000E6722"/>
    <w:rsid w:val="00100BDC"/>
    <w:rsid w:val="00107097"/>
    <w:rsid w:val="001124DB"/>
    <w:rsid w:val="00124829"/>
    <w:rsid w:val="0013155D"/>
    <w:rsid w:val="001322DC"/>
    <w:rsid w:val="00133E16"/>
    <w:rsid w:val="00156193"/>
    <w:rsid w:val="0016127A"/>
    <w:rsid w:val="00167D07"/>
    <w:rsid w:val="00177CD1"/>
    <w:rsid w:val="00182580"/>
    <w:rsid w:val="00194FA6"/>
    <w:rsid w:val="001A59F7"/>
    <w:rsid w:val="001A62B5"/>
    <w:rsid w:val="001B3EEC"/>
    <w:rsid w:val="001C33B9"/>
    <w:rsid w:val="001E4D4D"/>
    <w:rsid w:val="001E78B6"/>
    <w:rsid w:val="001F4174"/>
    <w:rsid w:val="002020B3"/>
    <w:rsid w:val="0020700E"/>
    <w:rsid w:val="00211C75"/>
    <w:rsid w:val="002173A6"/>
    <w:rsid w:val="00225741"/>
    <w:rsid w:val="002320DA"/>
    <w:rsid w:val="00232B1C"/>
    <w:rsid w:val="00237247"/>
    <w:rsid w:val="00247024"/>
    <w:rsid w:val="00260352"/>
    <w:rsid w:val="00263F8B"/>
    <w:rsid w:val="00282985"/>
    <w:rsid w:val="002939EF"/>
    <w:rsid w:val="00293BDB"/>
    <w:rsid w:val="002A0AB8"/>
    <w:rsid w:val="002A0F8E"/>
    <w:rsid w:val="002A69FE"/>
    <w:rsid w:val="002B2CD1"/>
    <w:rsid w:val="002B7256"/>
    <w:rsid w:val="002C0473"/>
    <w:rsid w:val="002C349A"/>
    <w:rsid w:val="002D79AD"/>
    <w:rsid w:val="002E1CC1"/>
    <w:rsid w:val="002E2910"/>
    <w:rsid w:val="002F1206"/>
    <w:rsid w:val="003010F5"/>
    <w:rsid w:val="00302106"/>
    <w:rsid w:val="00313057"/>
    <w:rsid w:val="00321E09"/>
    <w:rsid w:val="00334E2F"/>
    <w:rsid w:val="0034496C"/>
    <w:rsid w:val="003472F1"/>
    <w:rsid w:val="00361990"/>
    <w:rsid w:val="0037551F"/>
    <w:rsid w:val="00383061"/>
    <w:rsid w:val="00386573"/>
    <w:rsid w:val="0039630B"/>
    <w:rsid w:val="003A6773"/>
    <w:rsid w:val="003C63BA"/>
    <w:rsid w:val="003E4778"/>
    <w:rsid w:val="003F531A"/>
    <w:rsid w:val="003F73EC"/>
    <w:rsid w:val="00405781"/>
    <w:rsid w:val="00407AD8"/>
    <w:rsid w:val="0041251A"/>
    <w:rsid w:val="00415284"/>
    <w:rsid w:val="00421359"/>
    <w:rsid w:val="00423421"/>
    <w:rsid w:val="00425C3A"/>
    <w:rsid w:val="00432617"/>
    <w:rsid w:val="00446617"/>
    <w:rsid w:val="0046241E"/>
    <w:rsid w:val="0046309D"/>
    <w:rsid w:val="00466926"/>
    <w:rsid w:val="0047301F"/>
    <w:rsid w:val="004976B1"/>
    <w:rsid w:val="004A69F3"/>
    <w:rsid w:val="004A69F4"/>
    <w:rsid w:val="004A761C"/>
    <w:rsid w:val="004A7BBA"/>
    <w:rsid w:val="004B33D8"/>
    <w:rsid w:val="004B45DE"/>
    <w:rsid w:val="004C3B7C"/>
    <w:rsid w:val="004C48A7"/>
    <w:rsid w:val="004C6698"/>
    <w:rsid w:val="004C7644"/>
    <w:rsid w:val="004D3901"/>
    <w:rsid w:val="004E04AA"/>
    <w:rsid w:val="004F678F"/>
    <w:rsid w:val="004F7F3C"/>
    <w:rsid w:val="00502AFF"/>
    <w:rsid w:val="0051167B"/>
    <w:rsid w:val="00512C6F"/>
    <w:rsid w:val="00520C39"/>
    <w:rsid w:val="00524207"/>
    <w:rsid w:val="0053578B"/>
    <w:rsid w:val="005425C0"/>
    <w:rsid w:val="00544BA7"/>
    <w:rsid w:val="00547190"/>
    <w:rsid w:val="00547AEB"/>
    <w:rsid w:val="00552AD0"/>
    <w:rsid w:val="0055586E"/>
    <w:rsid w:val="00561198"/>
    <w:rsid w:val="00563C2B"/>
    <w:rsid w:val="00571C7B"/>
    <w:rsid w:val="00573F38"/>
    <w:rsid w:val="00575167"/>
    <w:rsid w:val="005865D1"/>
    <w:rsid w:val="005A11B5"/>
    <w:rsid w:val="005C15CA"/>
    <w:rsid w:val="005C4967"/>
    <w:rsid w:val="005D027D"/>
    <w:rsid w:val="005D13E4"/>
    <w:rsid w:val="005D2DE6"/>
    <w:rsid w:val="005D49DF"/>
    <w:rsid w:val="005E1EBB"/>
    <w:rsid w:val="005E325D"/>
    <w:rsid w:val="005E6A22"/>
    <w:rsid w:val="005F3687"/>
    <w:rsid w:val="00603615"/>
    <w:rsid w:val="00610AA5"/>
    <w:rsid w:val="00615E8B"/>
    <w:rsid w:val="0062079C"/>
    <w:rsid w:val="00620AB9"/>
    <w:rsid w:val="00624800"/>
    <w:rsid w:val="00651258"/>
    <w:rsid w:val="00652A9C"/>
    <w:rsid w:val="00653F46"/>
    <w:rsid w:val="0065537E"/>
    <w:rsid w:val="006607F7"/>
    <w:rsid w:val="006747D9"/>
    <w:rsid w:val="006778D2"/>
    <w:rsid w:val="00677BB3"/>
    <w:rsid w:val="0069394E"/>
    <w:rsid w:val="006A5C85"/>
    <w:rsid w:val="006B385E"/>
    <w:rsid w:val="006D2971"/>
    <w:rsid w:val="006E4B24"/>
    <w:rsid w:val="00704237"/>
    <w:rsid w:val="007063EB"/>
    <w:rsid w:val="007100BD"/>
    <w:rsid w:val="007101D7"/>
    <w:rsid w:val="00712104"/>
    <w:rsid w:val="007139AD"/>
    <w:rsid w:val="00714EB5"/>
    <w:rsid w:val="00720548"/>
    <w:rsid w:val="00722115"/>
    <w:rsid w:val="00727731"/>
    <w:rsid w:val="00730678"/>
    <w:rsid w:val="007917D3"/>
    <w:rsid w:val="007A6E11"/>
    <w:rsid w:val="007B1E3E"/>
    <w:rsid w:val="007B6C50"/>
    <w:rsid w:val="007C088F"/>
    <w:rsid w:val="007D0760"/>
    <w:rsid w:val="007D0CEE"/>
    <w:rsid w:val="007D1442"/>
    <w:rsid w:val="007E1D0D"/>
    <w:rsid w:val="007F1AA5"/>
    <w:rsid w:val="007F25F8"/>
    <w:rsid w:val="007F48CB"/>
    <w:rsid w:val="00801379"/>
    <w:rsid w:val="00814C65"/>
    <w:rsid w:val="0081533E"/>
    <w:rsid w:val="00815662"/>
    <w:rsid w:val="0082701A"/>
    <w:rsid w:val="00840386"/>
    <w:rsid w:val="00841280"/>
    <w:rsid w:val="00844E5C"/>
    <w:rsid w:val="00855F22"/>
    <w:rsid w:val="008568E5"/>
    <w:rsid w:val="008756BC"/>
    <w:rsid w:val="0087704E"/>
    <w:rsid w:val="00886F0D"/>
    <w:rsid w:val="00891B75"/>
    <w:rsid w:val="00896499"/>
    <w:rsid w:val="008A0379"/>
    <w:rsid w:val="008A0E2A"/>
    <w:rsid w:val="008A326C"/>
    <w:rsid w:val="008A4E1A"/>
    <w:rsid w:val="008B5ED2"/>
    <w:rsid w:val="008C5191"/>
    <w:rsid w:val="008D3594"/>
    <w:rsid w:val="008E38CD"/>
    <w:rsid w:val="008F39A7"/>
    <w:rsid w:val="0090148D"/>
    <w:rsid w:val="009128CB"/>
    <w:rsid w:val="00925459"/>
    <w:rsid w:val="009277CF"/>
    <w:rsid w:val="00931772"/>
    <w:rsid w:val="009411B2"/>
    <w:rsid w:val="00954409"/>
    <w:rsid w:val="00957302"/>
    <w:rsid w:val="00970767"/>
    <w:rsid w:val="009750A7"/>
    <w:rsid w:val="00994857"/>
    <w:rsid w:val="009A43AC"/>
    <w:rsid w:val="009A440D"/>
    <w:rsid w:val="009B5DBB"/>
    <w:rsid w:val="009C460B"/>
    <w:rsid w:val="009D148E"/>
    <w:rsid w:val="009E6F90"/>
    <w:rsid w:val="009F00CB"/>
    <w:rsid w:val="00A0049A"/>
    <w:rsid w:val="00A01468"/>
    <w:rsid w:val="00A04819"/>
    <w:rsid w:val="00A112BD"/>
    <w:rsid w:val="00A14092"/>
    <w:rsid w:val="00A2134D"/>
    <w:rsid w:val="00A21B1B"/>
    <w:rsid w:val="00A2207B"/>
    <w:rsid w:val="00A245D6"/>
    <w:rsid w:val="00A256CC"/>
    <w:rsid w:val="00A25815"/>
    <w:rsid w:val="00A25BE2"/>
    <w:rsid w:val="00A40A48"/>
    <w:rsid w:val="00A44092"/>
    <w:rsid w:val="00A57308"/>
    <w:rsid w:val="00A57B6A"/>
    <w:rsid w:val="00A57DCC"/>
    <w:rsid w:val="00A713B6"/>
    <w:rsid w:val="00A83496"/>
    <w:rsid w:val="00A90F49"/>
    <w:rsid w:val="00A95648"/>
    <w:rsid w:val="00AA2D71"/>
    <w:rsid w:val="00AA5E24"/>
    <w:rsid w:val="00AB18DB"/>
    <w:rsid w:val="00AB1AF2"/>
    <w:rsid w:val="00AB42E7"/>
    <w:rsid w:val="00AB5645"/>
    <w:rsid w:val="00AB56AA"/>
    <w:rsid w:val="00AC00AF"/>
    <w:rsid w:val="00AC038A"/>
    <w:rsid w:val="00AC13B1"/>
    <w:rsid w:val="00AC274C"/>
    <w:rsid w:val="00AC311C"/>
    <w:rsid w:val="00AD0B80"/>
    <w:rsid w:val="00AD0EFB"/>
    <w:rsid w:val="00AD2A9E"/>
    <w:rsid w:val="00AD54E1"/>
    <w:rsid w:val="00AD5E95"/>
    <w:rsid w:val="00AE0F8B"/>
    <w:rsid w:val="00AE659C"/>
    <w:rsid w:val="00AF4DB9"/>
    <w:rsid w:val="00B038B2"/>
    <w:rsid w:val="00B31A2F"/>
    <w:rsid w:val="00B40D92"/>
    <w:rsid w:val="00B41BF0"/>
    <w:rsid w:val="00B43707"/>
    <w:rsid w:val="00B475C5"/>
    <w:rsid w:val="00B54C09"/>
    <w:rsid w:val="00B56C25"/>
    <w:rsid w:val="00B60E31"/>
    <w:rsid w:val="00B714D6"/>
    <w:rsid w:val="00B72142"/>
    <w:rsid w:val="00B74D59"/>
    <w:rsid w:val="00B86B96"/>
    <w:rsid w:val="00B90B11"/>
    <w:rsid w:val="00BB3D7D"/>
    <w:rsid w:val="00BB4E95"/>
    <w:rsid w:val="00BC2D2B"/>
    <w:rsid w:val="00BD12D6"/>
    <w:rsid w:val="00BD51BB"/>
    <w:rsid w:val="00C02D53"/>
    <w:rsid w:val="00C046A5"/>
    <w:rsid w:val="00C159D0"/>
    <w:rsid w:val="00C207B9"/>
    <w:rsid w:val="00C21FE4"/>
    <w:rsid w:val="00C25567"/>
    <w:rsid w:val="00C2610A"/>
    <w:rsid w:val="00C26409"/>
    <w:rsid w:val="00C4411A"/>
    <w:rsid w:val="00C50954"/>
    <w:rsid w:val="00C53CF3"/>
    <w:rsid w:val="00C57AA2"/>
    <w:rsid w:val="00C57BD6"/>
    <w:rsid w:val="00C61082"/>
    <w:rsid w:val="00C62D74"/>
    <w:rsid w:val="00C631FF"/>
    <w:rsid w:val="00C755B6"/>
    <w:rsid w:val="00C775B0"/>
    <w:rsid w:val="00C94D81"/>
    <w:rsid w:val="00CA1408"/>
    <w:rsid w:val="00CA64A6"/>
    <w:rsid w:val="00CB0A3C"/>
    <w:rsid w:val="00CB3B37"/>
    <w:rsid w:val="00CB69D3"/>
    <w:rsid w:val="00CC5804"/>
    <w:rsid w:val="00CE467B"/>
    <w:rsid w:val="00CE5F39"/>
    <w:rsid w:val="00CF522E"/>
    <w:rsid w:val="00D16B14"/>
    <w:rsid w:val="00D540E7"/>
    <w:rsid w:val="00D62B74"/>
    <w:rsid w:val="00D80099"/>
    <w:rsid w:val="00D84AB1"/>
    <w:rsid w:val="00D93CBA"/>
    <w:rsid w:val="00D9457D"/>
    <w:rsid w:val="00DB5292"/>
    <w:rsid w:val="00DC09F8"/>
    <w:rsid w:val="00DC3DB5"/>
    <w:rsid w:val="00DD0BC1"/>
    <w:rsid w:val="00DD4379"/>
    <w:rsid w:val="00DD6D65"/>
    <w:rsid w:val="00DD7D1A"/>
    <w:rsid w:val="00DE2B6B"/>
    <w:rsid w:val="00DE662D"/>
    <w:rsid w:val="00DF4826"/>
    <w:rsid w:val="00E012D0"/>
    <w:rsid w:val="00E0599D"/>
    <w:rsid w:val="00E160B2"/>
    <w:rsid w:val="00E223C8"/>
    <w:rsid w:val="00E310AE"/>
    <w:rsid w:val="00E4035B"/>
    <w:rsid w:val="00E4169F"/>
    <w:rsid w:val="00E44BDB"/>
    <w:rsid w:val="00E50729"/>
    <w:rsid w:val="00E71B42"/>
    <w:rsid w:val="00E807C6"/>
    <w:rsid w:val="00E84275"/>
    <w:rsid w:val="00E866B5"/>
    <w:rsid w:val="00E86E56"/>
    <w:rsid w:val="00E90EDC"/>
    <w:rsid w:val="00E96F2F"/>
    <w:rsid w:val="00EB460C"/>
    <w:rsid w:val="00ED2787"/>
    <w:rsid w:val="00ED3D1B"/>
    <w:rsid w:val="00ED6C25"/>
    <w:rsid w:val="00EE1AE1"/>
    <w:rsid w:val="00EE51E1"/>
    <w:rsid w:val="00EF0291"/>
    <w:rsid w:val="00EF2DFD"/>
    <w:rsid w:val="00EF7A66"/>
    <w:rsid w:val="00F011AB"/>
    <w:rsid w:val="00F1075F"/>
    <w:rsid w:val="00F1334A"/>
    <w:rsid w:val="00F14BDB"/>
    <w:rsid w:val="00F16AF4"/>
    <w:rsid w:val="00F170FB"/>
    <w:rsid w:val="00F209D0"/>
    <w:rsid w:val="00F2107C"/>
    <w:rsid w:val="00F32DC4"/>
    <w:rsid w:val="00F51362"/>
    <w:rsid w:val="00F53638"/>
    <w:rsid w:val="00F6358A"/>
    <w:rsid w:val="00F6471E"/>
    <w:rsid w:val="00F6543D"/>
    <w:rsid w:val="00F82522"/>
    <w:rsid w:val="00F937BC"/>
    <w:rsid w:val="00F94F32"/>
    <w:rsid w:val="00FA2262"/>
    <w:rsid w:val="00FA383A"/>
    <w:rsid w:val="00FE3B1D"/>
    <w:rsid w:val="00FE755C"/>
    <w:rsid w:val="00FF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4577"/>
    <o:shapelayout v:ext="edit">
      <o:idmap v:ext="edit" data="1"/>
    </o:shapelayout>
  </w:shapeDefaults>
  <w:decimalSymbol w:val="."/>
  <w:listSeparator w:val=","/>
  <w14:docId w14:val="6CADC5D6"/>
  <w15:docId w15:val="{6B0B5377-43B2-4B72-A4A8-A56556B6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5" w:unhideWhenUsed="1" w:qFormat="1"/>
    <w:lsdException w:name="Signature" w:semiHidden="1" w:uiPriority="6"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4" w:qFormat="1"/>
    <w:lsdException w:name="Date" w:uiPriority="2"/>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3C"/>
    <w:rPr>
      <w:rFonts w:ascii="Arial" w:hAnsi="Arial"/>
    </w:rPr>
  </w:style>
  <w:style w:type="paragraph" w:styleId="Heading2">
    <w:name w:val="heading 2"/>
    <w:basedOn w:val="Normal"/>
    <w:link w:val="Heading2Char"/>
    <w:uiPriority w:val="9"/>
    <w:qFormat/>
    <w:rsid w:val="00A440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rFonts w:ascii="Arial" w:hAnsi="Arial"/>
      <w:color w:val="FF0000"/>
      <w:sz w:val="18"/>
      <w:lang w:val="en-US" w:eastAsia="en-US" w:bidi="ar-SA"/>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rsid w:val="00573F38"/>
    <w:rPr>
      <w:rFonts w:ascii="Tahoma" w:hAnsi="Tahoma" w:cs="Tahoma"/>
      <w:sz w:val="16"/>
      <w:szCs w:val="16"/>
    </w:rPr>
  </w:style>
  <w:style w:type="character" w:customStyle="1" w:styleId="BalloonTextChar">
    <w:name w:val="Balloon Text Char"/>
    <w:basedOn w:val="DefaultParagraphFont"/>
    <w:link w:val="BalloonText"/>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rsid w:val="000B178C"/>
    <w:rPr>
      <w:color w:val="0000FF" w:themeColor="hyperlink"/>
      <w:u w:val="single"/>
    </w:rPr>
  </w:style>
  <w:style w:type="character" w:customStyle="1" w:styleId="Hypertext">
    <w:name w:val="Hypertext"/>
    <w:uiPriority w:val="99"/>
    <w:rsid w:val="00EE51E1"/>
    <w:rPr>
      <w:color w:val="0000FF"/>
      <w:u w:val="single"/>
    </w:rPr>
  </w:style>
  <w:style w:type="paragraph" w:customStyle="1" w:styleId="Level1">
    <w:name w:val="Level 1"/>
    <w:basedOn w:val="Normal"/>
    <w:uiPriority w:val="99"/>
    <w:rsid w:val="00EE51E1"/>
    <w:pPr>
      <w:widowControl w:val="0"/>
      <w:autoSpaceDE w:val="0"/>
      <w:autoSpaceDN w:val="0"/>
      <w:adjustRightInd w:val="0"/>
      <w:ind w:left="3024" w:hanging="720"/>
      <w:outlineLvl w:val="0"/>
    </w:pPr>
    <w:rPr>
      <w:rFonts w:ascii="Times New Roman" w:eastAsia="Calibri" w:hAnsi="Times New Roman"/>
      <w:sz w:val="24"/>
      <w:szCs w:val="24"/>
    </w:rPr>
  </w:style>
  <w:style w:type="paragraph" w:customStyle="1" w:styleId="Level2">
    <w:name w:val="Level 2"/>
    <w:basedOn w:val="Normal"/>
    <w:uiPriority w:val="99"/>
    <w:rsid w:val="00EE51E1"/>
    <w:pPr>
      <w:widowControl w:val="0"/>
      <w:autoSpaceDE w:val="0"/>
      <w:autoSpaceDN w:val="0"/>
      <w:adjustRightInd w:val="0"/>
      <w:ind w:left="2340" w:hanging="1008"/>
      <w:outlineLvl w:val="1"/>
    </w:pPr>
    <w:rPr>
      <w:rFonts w:ascii="Times New Roman" w:eastAsia="Calibri" w:hAnsi="Times New Roman"/>
      <w:sz w:val="24"/>
      <w:szCs w:val="24"/>
    </w:rPr>
  </w:style>
  <w:style w:type="table" w:customStyle="1" w:styleId="LightShading-Accent11">
    <w:name w:val="Light Shading - Accent 11"/>
    <w:basedOn w:val="TableNormal"/>
    <w:uiPriority w:val="60"/>
    <w:rsid w:val="00EE51E1"/>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E51E1"/>
    <w:pPr>
      <w:ind w:left="720"/>
      <w:contextualSpacing/>
    </w:pPr>
  </w:style>
  <w:style w:type="paragraph" w:styleId="Revision">
    <w:name w:val="Revision"/>
    <w:hidden/>
    <w:uiPriority w:val="99"/>
    <w:semiHidden/>
    <w:rsid w:val="00DD6D65"/>
    <w:rPr>
      <w:rFonts w:ascii="Arial" w:hAnsi="Arial"/>
    </w:rPr>
  </w:style>
  <w:style w:type="character" w:customStyle="1" w:styleId="Heading2Char">
    <w:name w:val="Heading 2 Char"/>
    <w:basedOn w:val="DefaultParagraphFont"/>
    <w:link w:val="Heading2"/>
    <w:uiPriority w:val="9"/>
    <w:rsid w:val="00A44092"/>
    <w:rPr>
      <w:b/>
      <w:bCs/>
      <w:sz w:val="36"/>
      <w:szCs w:val="36"/>
    </w:rPr>
  </w:style>
  <w:style w:type="paragraph" w:styleId="NormalWeb">
    <w:name w:val="Normal (Web)"/>
    <w:basedOn w:val="Normal"/>
    <w:uiPriority w:val="99"/>
    <w:unhideWhenUsed/>
    <w:rsid w:val="00A44092"/>
    <w:pPr>
      <w:spacing w:before="100" w:beforeAutospacing="1" w:after="100" w:afterAutospacing="1"/>
    </w:pPr>
    <w:rPr>
      <w:rFonts w:ascii="Times New Roman" w:hAnsi="Times New Roman"/>
      <w:sz w:val="24"/>
      <w:szCs w:val="24"/>
    </w:rPr>
  </w:style>
  <w:style w:type="character" w:customStyle="1" w:styleId="editsection">
    <w:name w:val="editsection"/>
    <w:basedOn w:val="DefaultParagraphFont"/>
    <w:rsid w:val="00A44092"/>
  </w:style>
  <w:style w:type="character" w:customStyle="1" w:styleId="mw-headline">
    <w:name w:val="mw-headline"/>
    <w:basedOn w:val="DefaultParagraphFont"/>
    <w:rsid w:val="00A44092"/>
  </w:style>
  <w:style w:type="character" w:styleId="FollowedHyperlink">
    <w:name w:val="FollowedHyperlink"/>
    <w:basedOn w:val="DefaultParagraphFont"/>
    <w:rsid w:val="00C4411A"/>
    <w:rPr>
      <w:color w:val="800080" w:themeColor="followedHyperlink"/>
      <w:u w:val="single"/>
    </w:rPr>
  </w:style>
  <w:style w:type="table" w:styleId="TableGrid">
    <w:name w:val="Table Grid"/>
    <w:basedOn w:val="TableNormal"/>
    <w:rsid w:val="00E90E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tal">
    <w:name w:val="ital"/>
    <w:basedOn w:val="DefaultParagraphFont"/>
    <w:rsid w:val="00FE3B1D"/>
  </w:style>
  <w:style w:type="paragraph" w:styleId="Date">
    <w:name w:val="Date"/>
    <w:basedOn w:val="Normal"/>
    <w:next w:val="Normal"/>
    <w:link w:val="DateChar"/>
    <w:uiPriority w:val="2"/>
    <w:unhideWhenUsed/>
    <w:rsid w:val="000C4E8F"/>
    <w:pPr>
      <w:spacing w:before="1000" w:after="400" w:line="288" w:lineRule="auto"/>
    </w:pPr>
    <w:rPr>
      <w:rFonts w:asciiTheme="minorHAnsi" w:eastAsiaTheme="minorHAnsi" w:hAnsiTheme="minorHAnsi" w:cstheme="minorBidi"/>
      <w:color w:val="595959" w:themeColor="text1" w:themeTint="A6"/>
      <w:sz w:val="22"/>
      <w:szCs w:val="22"/>
    </w:rPr>
  </w:style>
  <w:style w:type="character" w:customStyle="1" w:styleId="DateChar">
    <w:name w:val="Date Char"/>
    <w:basedOn w:val="DefaultParagraphFont"/>
    <w:link w:val="Date"/>
    <w:uiPriority w:val="2"/>
    <w:rsid w:val="000C4E8F"/>
    <w:rPr>
      <w:rFonts w:asciiTheme="minorHAnsi" w:eastAsiaTheme="minorHAnsi" w:hAnsiTheme="minorHAnsi" w:cstheme="minorBidi"/>
      <w:color w:val="595959" w:themeColor="text1" w:themeTint="A6"/>
      <w:sz w:val="22"/>
      <w:szCs w:val="22"/>
    </w:rPr>
  </w:style>
  <w:style w:type="paragraph" w:customStyle="1" w:styleId="RecipientAddress">
    <w:name w:val="Recipient Address"/>
    <w:basedOn w:val="Normal"/>
    <w:uiPriority w:val="3"/>
    <w:qFormat/>
    <w:rsid w:val="000C4E8F"/>
    <w:pPr>
      <w:spacing w:after="480" w:line="288" w:lineRule="auto"/>
      <w:contextualSpacing/>
    </w:pPr>
    <w:rPr>
      <w:rFonts w:asciiTheme="minorHAnsi" w:eastAsiaTheme="minorHAnsi" w:hAnsiTheme="minorHAnsi" w:cstheme="minorBidi"/>
      <w:color w:val="595959" w:themeColor="text1" w:themeTint="A6"/>
      <w:sz w:val="22"/>
      <w:szCs w:val="22"/>
    </w:rPr>
  </w:style>
  <w:style w:type="paragraph" w:styleId="Closing">
    <w:name w:val="Closing"/>
    <w:basedOn w:val="Normal"/>
    <w:next w:val="Signature"/>
    <w:link w:val="ClosingChar"/>
    <w:uiPriority w:val="5"/>
    <w:unhideWhenUsed/>
    <w:qFormat/>
    <w:rsid w:val="000C4E8F"/>
    <w:pPr>
      <w:spacing w:before="600" w:after="800" w:line="288" w:lineRule="auto"/>
    </w:pPr>
    <w:rPr>
      <w:rFonts w:asciiTheme="minorHAnsi" w:eastAsiaTheme="minorHAnsi" w:hAnsiTheme="minorHAnsi" w:cstheme="minorBidi"/>
      <w:color w:val="595959" w:themeColor="text1" w:themeTint="A6"/>
      <w:sz w:val="22"/>
      <w:szCs w:val="22"/>
    </w:rPr>
  </w:style>
  <w:style w:type="character" w:customStyle="1" w:styleId="ClosingChar">
    <w:name w:val="Closing Char"/>
    <w:basedOn w:val="DefaultParagraphFont"/>
    <w:link w:val="Closing"/>
    <w:uiPriority w:val="5"/>
    <w:rsid w:val="000C4E8F"/>
    <w:rPr>
      <w:rFonts w:asciiTheme="minorHAnsi" w:eastAsiaTheme="minorHAnsi" w:hAnsiTheme="minorHAnsi" w:cstheme="minorBidi"/>
      <w:color w:val="595959" w:themeColor="text1" w:themeTint="A6"/>
      <w:sz w:val="22"/>
      <w:szCs w:val="22"/>
    </w:rPr>
  </w:style>
  <w:style w:type="paragraph" w:styleId="Signature">
    <w:name w:val="Signature"/>
    <w:basedOn w:val="Normal"/>
    <w:next w:val="Normal"/>
    <w:link w:val="SignatureChar"/>
    <w:uiPriority w:val="6"/>
    <w:unhideWhenUsed/>
    <w:qFormat/>
    <w:rsid w:val="000C4E8F"/>
    <w:pPr>
      <w:spacing w:after="600" w:line="288" w:lineRule="auto"/>
    </w:pPr>
    <w:rPr>
      <w:rFonts w:asciiTheme="minorHAnsi" w:eastAsiaTheme="minorHAnsi" w:hAnsiTheme="minorHAnsi" w:cstheme="minorBidi"/>
      <w:color w:val="595959" w:themeColor="text1" w:themeTint="A6"/>
      <w:sz w:val="22"/>
      <w:szCs w:val="22"/>
    </w:rPr>
  </w:style>
  <w:style w:type="character" w:customStyle="1" w:styleId="SignatureChar">
    <w:name w:val="Signature Char"/>
    <w:basedOn w:val="DefaultParagraphFont"/>
    <w:link w:val="Signature"/>
    <w:uiPriority w:val="6"/>
    <w:rsid w:val="000C4E8F"/>
    <w:rPr>
      <w:rFonts w:asciiTheme="minorHAnsi" w:eastAsiaTheme="minorHAnsi" w:hAnsiTheme="minorHAnsi" w:cstheme="minorBidi"/>
      <w:color w:val="595959" w:themeColor="text1" w:themeTint="A6"/>
      <w:sz w:val="22"/>
      <w:szCs w:val="22"/>
    </w:rPr>
  </w:style>
  <w:style w:type="paragraph" w:styleId="ListBullet">
    <w:name w:val="List Bullet"/>
    <w:basedOn w:val="Normal"/>
    <w:uiPriority w:val="99"/>
    <w:semiHidden/>
    <w:unhideWhenUsed/>
    <w:rsid w:val="000C4E8F"/>
    <w:pPr>
      <w:numPr>
        <w:numId w:val="34"/>
      </w:numPr>
      <w:spacing w:after="200" w:line="288" w:lineRule="auto"/>
      <w:contextualSpacing/>
    </w:pPr>
    <w:rPr>
      <w:rFonts w:asciiTheme="minorHAnsi" w:eastAsiaTheme="minorHAnsi" w:hAnsiTheme="minorHAnsi" w:cstheme="minorBidi"/>
      <w:color w:val="595959" w:themeColor="text1" w:themeTint="A6"/>
      <w:sz w:val="22"/>
      <w:szCs w:val="22"/>
    </w:rPr>
  </w:style>
  <w:style w:type="paragraph" w:styleId="Salutation">
    <w:name w:val="Salutation"/>
    <w:basedOn w:val="Normal"/>
    <w:next w:val="Normal"/>
    <w:link w:val="SalutationChar"/>
    <w:uiPriority w:val="4"/>
    <w:qFormat/>
    <w:rsid w:val="000C4E8F"/>
    <w:pPr>
      <w:spacing w:after="200" w:line="288" w:lineRule="auto"/>
    </w:pPr>
    <w:rPr>
      <w:rFonts w:asciiTheme="minorHAnsi" w:eastAsiaTheme="minorHAnsi" w:hAnsiTheme="minorHAnsi" w:cstheme="minorBidi"/>
      <w:color w:val="595959" w:themeColor="text1" w:themeTint="A6"/>
      <w:sz w:val="22"/>
      <w:szCs w:val="22"/>
    </w:rPr>
  </w:style>
  <w:style w:type="character" w:customStyle="1" w:styleId="SalutationChar">
    <w:name w:val="Salutation Char"/>
    <w:basedOn w:val="DefaultParagraphFont"/>
    <w:link w:val="Salutation"/>
    <w:uiPriority w:val="4"/>
    <w:rsid w:val="000C4E8F"/>
    <w:rPr>
      <w:rFonts w:asciiTheme="minorHAnsi" w:eastAsiaTheme="minorHAnsi" w:hAnsiTheme="minorHAnsi" w:cstheme="minorBidi"/>
      <w:color w:val="595959" w:themeColor="text1" w:themeTint="A6"/>
      <w:sz w:val="22"/>
      <w:szCs w:val="22"/>
    </w:rPr>
  </w:style>
  <w:style w:type="character" w:styleId="PlaceholderText">
    <w:name w:val="Placeholder Text"/>
    <w:basedOn w:val="DefaultParagraphFont"/>
    <w:uiPriority w:val="99"/>
    <w:semiHidden/>
    <w:rsid w:val="00B90B11"/>
    <w:rPr>
      <w:color w:val="808080"/>
    </w:rPr>
  </w:style>
  <w:style w:type="character" w:styleId="Strong">
    <w:name w:val="Strong"/>
    <w:basedOn w:val="DefaultParagraphFont"/>
    <w:qFormat/>
    <w:rsid w:val="0055586E"/>
    <w:rPr>
      <w:b/>
      <w:bCs/>
    </w:rPr>
  </w:style>
  <w:style w:type="paragraph" w:styleId="Quote">
    <w:name w:val="Quote"/>
    <w:basedOn w:val="Normal"/>
    <w:next w:val="Normal"/>
    <w:link w:val="QuoteChar"/>
    <w:uiPriority w:val="29"/>
    <w:qFormat/>
    <w:rsid w:val="003963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630B"/>
    <w:rPr>
      <w:rFonts w:ascii="Arial"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 w:id="9439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67B95B73124643AA24FDC5953506F8"/>
        <w:category>
          <w:name w:val="General"/>
          <w:gallery w:val="placeholder"/>
        </w:category>
        <w:types>
          <w:type w:val="bbPlcHdr"/>
        </w:types>
        <w:behaviors>
          <w:behavior w:val="content"/>
        </w:behaviors>
        <w:guid w:val="{2BF5B789-C330-41E7-B4CF-B09E52942444}"/>
      </w:docPartPr>
      <w:docPartBody>
        <w:p w:rsidR="003A766F" w:rsidRDefault="00C25B44" w:rsidP="00C25B44">
          <w:pPr>
            <w:pStyle w:val="1D67B95B73124643AA24FDC5953506F8"/>
          </w:pPr>
          <w:r w:rsidRPr="006F1118">
            <w:t>Date</w:t>
          </w:r>
        </w:p>
      </w:docPartBody>
    </w:docPart>
    <w:docPart>
      <w:docPartPr>
        <w:name w:val="94311AAD19B248238E8A47E5809B46E9"/>
        <w:category>
          <w:name w:val="General"/>
          <w:gallery w:val="placeholder"/>
        </w:category>
        <w:types>
          <w:type w:val="bbPlcHdr"/>
        </w:types>
        <w:behaviors>
          <w:behavior w:val="content"/>
        </w:behaviors>
        <w:guid w:val="{A26C3F7C-999D-4EB3-9016-F18C7AE246B0}"/>
      </w:docPartPr>
      <w:docPartBody>
        <w:p w:rsidR="003A766F" w:rsidRDefault="00C25B44" w:rsidP="00C25B44">
          <w:pPr>
            <w:pStyle w:val="94311AAD19B248238E8A47E5809B46E9"/>
          </w:pPr>
          <w:r w:rsidRPr="006F1118">
            <w:t>Recipient Name</w:t>
          </w:r>
        </w:p>
      </w:docPartBody>
    </w:docPart>
    <w:docPart>
      <w:docPartPr>
        <w:name w:val="265125D67AB64E6E9C99D4A093A440D0"/>
        <w:category>
          <w:name w:val="General"/>
          <w:gallery w:val="placeholder"/>
        </w:category>
        <w:types>
          <w:type w:val="bbPlcHdr"/>
        </w:types>
        <w:behaviors>
          <w:behavior w:val="content"/>
        </w:behaviors>
        <w:guid w:val="{27A453AA-83FF-4B1A-B9AF-6BC3D9BD7B50}"/>
      </w:docPartPr>
      <w:docPartBody>
        <w:p w:rsidR="003A766F" w:rsidRDefault="00C25B44" w:rsidP="00C25B44">
          <w:pPr>
            <w:pStyle w:val="265125D67AB64E6E9C99D4A093A440D0"/>
          </w:pPr>
          <w:r w:rsidRPr="006F1118">
            <w:t>Recipient Address</w:t>
          </w:r>
        </w:p>
      </w:docPartBody>
    </w:docPart>
    <w:docPart>
      <w:docPartPr>
        <w:name w:val="B23A30262F224E57B3F3025C396B8170"/>
        <w:category>
          <w:name w:val="General"/>
          <w:gallery w:val="placeholder"/>
        </w:category>
        <w:types>
          <w:type w:val="bbPlcHdr"/>
        </w:types>
        <w:behaviors>
          <w:behavior w:val="content"/>
        </w:behaviors>
        <w:guid w:val="{937A5761-3297-42F3-975B-A96BD246841B}"/>
      </w:docPartPr>
      <w:docPartBody>
        <w:p w:rsidR="003A766F" w:rsidRDefault="00C25B44" w:rsidP="00C25B44">
          <w:pPr>
            <w:pStyle w:val="B23A30262F224E57B3F3025C396B8170"/>
          </w:pPr>
          <w:r w:rsidRPr="006F1118">
            <w:t>Recipient Name</w:t>
          </w:r>
        </w:p>
      </w:docPartBody>
    </w:docPart>
    <w:docPart>
      <w:docPartPr>
        <w:name w:val="39E6A1F1111547C98D7777D8CC91A519"/>
        <w:category>
          <w:name w:val="General"/>
          <w:gallery w:val="placeholder"/>
        </w:category>
        <w:types>
          <w:type w:val="bbPlcHdr"/>
        </w:types>
        <w:behaviors>
          <w:behavior w:val="content"/>
        </w:behaviors>
        <w:guid w:val="{98185810-03EF-41A4-B046-A37BE1E5C7D9}"/>
      </w:docPartPr>
      <w:docPartBody>
        <w:p w:rsidR="00B430AA" w:rsidRDefault="003A766F">
          <w:r w:rsidRPr="000C56AA">
            <w:rPr>
              <w:rStyle w:val="PlaceholderText"/>
            </w:rPr>
            <w:t>[Category]</w:t>
          </w:r>
        </w:p>
      </w:docPartBody>
    </w:docPart>
    <w:docPart>
      <w:docPartPr>
        <w:name w:val="E33939B38622475EBB906E49E9D93F07"/>
        <w:category>
          <w:name w:val="General"/>
          <w:gallery w:val="placeholder"/>
        </w:category>
        <w:types>
          <w:type w:val="bbPlcHdr"/>
        </w:types>
        <w:behaviors>
          <w:behavior w:val="content"/>
        </w:behaviors>
        <w:guid w:val="{4A8CFC3E-93F4-473A-9E39-0ACE6D125EB0}"/>
      </w:docPartPr>
      <w:docPartBody>
        <w:p w:rsidR="00B430AA" w:rsidRDefault="003A766F" w:rsidP="003A766F">
          <w:pPr>
            <w:pStyle w:val="E33939B38622475EBB906E49E9D93F07"/>
          </w:pPr>
          <w:r w:rsidRPr="000C56AA">
            <w:rPr>
              <w:rStyle w:val="PlaceholderText"/>
            </w:rPr>
            <w:t>[Category]</w:t>
          </w:r>
        </w:p>
      </w:docPartBody>
    </w:docPart>
    <w:docPart>
      <w:docPartPr>
        <w:name w:val="13B1DB6E13A24C7DBA544A7BA83BD936"/>
        <w:category>
          <w:name w:val="General"/>
          <w:gallery w:val="placeholder"/>
        </w:category>
        <w:types>
          <w:type w:val="bbPlcHdr"/>
        </w:types>
        <w:behaviors>
          <w:behavior w:val="content"/>
        </w:behaviors>
        <w:guid w:val="{B6BF4539-8D1C-4310-9062-152323E14C8B}"/>
      </w:docPartPr>
      <w:docPartBody>
        <w:p w:rsidR="00B430AA" w:rsidRDefault="003A766F" w:rsidP="003A766F">
          <w:pPr>
            <w:pStyle w:val="13B1DB6E13A24C7DBA544A7BA83BD936"/>
          </w:pPr>
          <w:r w:rsidRPr="000C56AA">
            <w:rPr>
              <w:rStyle w:val="PlaceholderText"/>
            </w:rPr>
            <w:t>[Category]</w:t>
          </w:r>
        </w:p>
      </w:docPartBody>
    </w:docPart>
    <w:docPart>
      <w:docPartPr>
        <w:name w:val="9C0F275FBC4D4D5BA8437A791A1C06B3"/>
        <w:category>
          <w:name w:val="General"/>
          <w:gallery w:val="placeholder"/>
        </w:category>
        <w:types>
          <w:type w:val="bbPlcHdr"/>
        </w:types>
        <w:behaviors>
          <w:behavior w:val="content"/>
        </w:behaviors>
        <w:guid w:val="{426B2315-6DED-46B0-BEBB-0E1D81275E78}"/>
      </w:docPartPr>
      <w:docPartBody>
        <w:p w:rsidR="00B430AA" w:rsidRDefault="003A766F" w:rsidP="003A766F">
          <w:pPr>
            <w:pStyle w:val="9C0F275FBC4D4D5BA8437A791A1C06B3"/>
          </w:pPr>
          <w:r w:rsidRPr="000C56AA">
            <w:rPr>
              <w:rStyle w:val="PlaceholderText"/>
            </w:rPr>
            <w:t>[Category]</w:t>
          </w:r>
        </w:p>
      </w:docPartBody>
    </w:docPart>
    <w:docPart>
      <w:docPartPr>
        <w:name w:val="1D99A8AE9FBE4FC7BE6C2C7C4F57CB1F"/>
        <w:category>
          <w:name w:val="General"/>
          <w:gallery w:val="placeholder"/>
        </w:category>
        <w:types>
          <w:type w:val="bbPlcHdr"/>
        </w:types>
        <w:behaviors>
          <w:behavior w:val="content"/>
        </w:behaviors>
        <w:guid w:val="{11D5BD24-7BAF-4652-80E2-C73908F4EAA1}"/>
      </w:docPartPr>
      <w:docPartBody>
        <w:p w:rsidR="00C812CD" w:rsidRDefault="00B430AA" w:rsidP="00B430AA">
          <w:pPr>
            <w:pStyle w:val="1D99A8AE9FBE4FC7BE6C2C7C4F57CB1F"/>
          </w:pPr>
          <w:r w:rsidRPr="000C56A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44"/>
    <w:rsid w:val="003A766F"/>
    <w:rsid w:val="00B430AA"/>
    <w:rsid w:val="00C25B44"/>
    <w:rsid w:val="00C8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67B95B73124643AA24FDC5953506F8">
    <w:name w:val="1D67B95B73124643AA24FDC5953506F8"/>
    <w:rsid w:val="00C25B44"/>
  </w:style>
  <w:style w:type="paragraph" w:customStyle="1" w:styleId="94311AAD19B248238E8A47E5809B46E9">
    <w:name w:val="94311AAD19B248238E8A47E5809B46E9"/>
    <w:rsid w:val="00C25B44"/>
  </w:style>
  <w:style w:type="paragraph" w:customStyle="1" w:styleId="0891E5AC5CA34D2CBC6D07704D195BC3">
    <w:name w:val="0891E5AC5CA34D2CBC6D07704D195BC3"/>
    <w:rsid w:val="00C25B44"/>
  </w:style>
  <w:style w:type="paragraph" w:customStyle="1" w:styleId="265125D67AB64E6E9C99D4A093A440D0">
    <w:name w:val="265125D67AB64E6E9C99D4A093A440D0"/>
    <w:rsid w:val="00C25B44"/>
  </w:style>
  <w:style w:type="paragraph" w:customStyle="1" w:styleId="B23A30262F224E57B3F3025C396B8170">
    <w:name w:val="B23A30262F224E57B3F3025C396B8170"/>
    <w:rsid w:val="00C25B44"/>
  </w:style>
  <w:style w:type="paragraph" w:customStyle="1" w:styleId="985D8369F4B645EEA931E33E707F7C29">
    <w:name w:val="985D8369F4B645EEA931E33E707F7C29"/>
    <w:rsid w:val="00C25B44"/>
  </w:style>
  <w:style w:type="paragraph" w:customStyle="1" w:styleId="94AD35EF20B94DB084AD8F2E49DA399D">
    <w:name w:val="94AD35EF20B94DB084AD8F2E49DA399D"/>
    <w:rsid w:val="00C25B44"/>
  </w:style>
  <w:style w:type="paragraph" w:customStyle="1" w:styleId="5B169E34CD724A4EBDF26C50BDF4A881">
    <w:name w:val="5B169E34CD724A4EBDF26C50BDF4A881"/>
    <w:rsid w:val="00C25B44"/>
  </w:style>
  <w:style w:type="paragraph" w:customStyle="1" w:styleId="345AE7017CDD49D8839B590992F9F8F9">
    <w:name w:val="345AE7017CDD49D8839B590992F9F8F9"/>
    <w:rsid w:val="00C25B44"/>
  </w:style>
  <w:style w:type="paragraph" w:customStyle="1" w:styleId="8E95941CDD514AF1973CA8F32D30265D">
    <w:name w:val="8E95941CDD514AF1973CA8F32D30265D"/>
    <w:rsid w:val="00C25B44"/>
  </w:style>
  <w:style w:type="character" w:styleId="PlaceholderText">
    <w:name w:val="Placeholder Text"/>
    <w:basedOn w:val="DefaultParagraphFont"/>
    <w:uiPriority w:val="99"/>
    <w:semiHidden/>
    <w:rsid w:val="00B430AA"/>
    <w:rPr>
      <w:color w:val="808080"/>
    </w:rPr>
  </w:style>
  <w:style w:type="paragraph" w:customStyle="1" w:styleId="4B85973895324660A31B1FABDA5044A2">
    <w:name w:val="4B85973895324660A31B1FABDA5044A2"/>
    <w:rsid w:val="003A766F"/>
  </w:style>
  <w:style w:type="paragraph" w:customStyle="1" w:styleId="49A78AAA247A42B686268FFA78022CA7">
    <w:name w:val="49A78AAA247A42B686268FFA78022CA7"/>
    <w:rsid w:val="003A766F"/>
  </w:style>
  <w:style w:type="paragraph" w:customStyle="1" w:styleId="86FBE158F012432DBF3F79C14C72C143">
    <w:name w:val="86FBE158F012432DBF3F79C14C72C143"/>
    <w:rsid w:val="003A766F"/>
  </w:style>
  <w:style w:type="paragraph" w:customStyle="1" w:styleId="E33939B38622475EBB906E49E9D93F07">
    <w:name w:val="E33939B38622475EBB906E49E9D93F07"/>
    <w:rsid w:val="003A766F"/>
  </w:style>
  <w:style w:type="paragraph" w:customStyle="1" w:styleId="13B1DB6E13A24C7DBA544A7BA83BD936">
    <w:name w:val="13B1DB6E13A24C7DBA544A7BA83BD936"/>
    <w:rsid w:val="003A766F"/>
  </w:style>
  <w:style w:type="paragraph" w:customStyle="1" w:styleId="9C0F275FBC4D4D5BA8437A791A1C06B3">
    <w:name w:val="9C0F275FBC4D4D5BA8437A791A1C06B3"/>
    <w:rsid w:val="003A766F"/>
  </w:style>
  <w:style w:type="paragraph" w:customStyle="1" w:styleId="1D99A8AE9FBE4FC7BE6C2C7C4F57CB1F">
    <w:name w:val="1D99A8AE9FBE4FC7BE6C2C7C4F57CB1F"/>
    <w:rsid w:val="00B43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EC644-D6D4-41FB-B3CE-FCD60D5C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430</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Jgentry</dc:creator>
  <cp:keywords>Regal Homes</cp:keywords>
  <cp:lastModifiedBy>Rose,Shaun</cp:lastModifiedBy>
  <cp:revision>13</cp:revision>
  <cp:lastPrinted>2024-03-07T20:56:00Z</cp:lastPrinted>
  <dcterms:created xsi:type="dcterms:W3CDTF">2019-07-09T19:05:00Z</dcterms:created>
  <dcterms:modified xsi:type="dcterms:W3CDTF">2024-05-07T14:27:00Z</dcterms:modified>
  <cp:category>Bristol Farms Subdivision Phase 2</cp:category>
  <cp:contentStatus>Darrel Woodruff</cp:contentStatus>
</cp:coreProperties>
</file>