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1F2" w:rsidRDefault="00E161F2">
      <w:pPr>
        <w:rPr>
          <w:rFonts w:ascii="Bahnschrift SemiBold SemiConden" w:hAnsi="Bahnschrift SemiBold SemiConden"/>
          <w:sz w:val="32"/>
          <w:szCs w:val="32"/>
        </w:rPr>
      </w:pPr>
      <w:r>
        <w:rPr>
          <w:rFonts w:ascii="Bahnschrift SemiBold SemiConden" w:hAnsi="Bahnschrift SemiBold SemiConden"/>
          <w:sz w:val="32"/>
          <w:szCs w:val="32"/>
        </w:rPr>
        <w:t>To whom it may concern,</w:t>
      </w:r>
    </w:p>
    <w:p w:rsidR="00353E63" w:rsidRPr="00E161F2" w:rsidRDefault="00DF201C">
      <w:pPr>
        <w:rPr>
          <w:rFonts w:ascii="Bahnschrift SemiBold SemiConden" w:hAnsi="Bahnschrift SemiBold SemiConden"/>
          <w:sz w:val="32"/>
          <w:szCs w:val="32"/>
        </w:rPr>
      </w:pPr>
      <w:r w:rsidRPr="00E161F2">
        <w:rPr>
          <w:rFonts w:ascii="Bahnschrift SemiBold SemiConden" w:hAnsi="Bahnschrift SemiBold SemiConden"/>
          <w:sz w:val="32"/>
          <w:szCs w:val="32"/>
        </w:rPr>
        <w:t xml:space="preserve">As a current business owner (Weber County business license 1522), we are looking to become a DABS package agency.  We would be the only one in the Ogden Valley as the current licensee will not be renewing their license.  One of the most asked questions we get in our grocery store is whether or not we sell wine and other alcohol.  In a resort area, we get lots of folks from out to town looking for this service.  We have experience with the selling of tobacco and beer as we have had licensing to do so since 2005.  We have a building under contract to buy, but it is contingent on the approval of the application with Weber County as well as the state.  We are looking for the conditional use permit to finish up our application process.  We have no plans to renovate the building or make any major changes.  The building which currently houses the business “Simply Eden”, will accommodate our needs as is, outside of some inside portable shelving we would set up.  </w:t>
      </w:r>
      <w:r w:rsidR="00E161F2" w:rsidRPr="00E161F2">
        <w:rPr>
          <w:rFonts w:ascii="Bahnschrift SemiBold SemiConden" w:hAnsi="Bahnschrift SemiBold SemiConden"/>
          <w:sz w:val="32"/>
          <w:szCs w:val="32"/>
        </w:rPr>
        <w:t>Please feel free to contact me with any questions.</w:t>
      </w:r>
    </w:p>
    <w:p w:rsidR="00E161F2" w:rsidRPr="00E161F2" w:rsidRDefault="00E161F2">
      <w:pPr>
        <w:rPr>
          <w:rFonts w:ascii="Bahnschrift SemiBold SemiConden" w:hAnsi="Bahnschrift SemiBold SemiConden"/>
          <w:sz w:val="32"/>
          <w:szCs w:val="32"/>
        </w:rPr>
      </w:pPr>
      <w:r w:rsidRPr="00E161F2">
        <w:rPr>
          <w:rFonts w:ascii="Bahnschrift SemiBold SemiConden" w:hAnsi="Bahnschrift SemiBold SemiConden"/>
          <w:sz w:val="32"/>
          <w:szCs w:val="32"/>
        </w:rPr>
        <w:t xml:space="preserve">Sincerely, </w:t>
      </w:r>
    </w:p>
    <w:p w:rsidR="00E161F2" w:rsidRPr="00E161F2" w:rsidRDefault="00E161F2">
      <w:pPr>
        <w:rPr>
          <w:rFonts w:ascii="Bahnschrift SemiBold SemiConden" w:hAnsi="Bahnschrift SemiBold SemiConden"/>
          <w:sz w:val="32"/>
          <w:szCs w:val="32"/>
        </w:rPr>
      </w:pPr>
      <w:r w:rsidRPr="00E161F2">
        <w:rPr>
          <w:rFonts w:ascii="Bahnschrift SemiBold SemiConden" w:hAnsi="Bahnschrift SemiBold SemiConden"/>
          <w:sz w:val="32"/>
          <w:szCs w:val="32"/>
        </w:rPr>
        <w:t>Tom Ferguson</w:t>
      </w:r>
    </w:p>
    <w:p w:rsidR="00E161F2" w:rsidRPr="00E161F2" w:rsidRDefault="00E161F2">
      <w:pPr>
        <w:rPr>
          <w:rFonts w:ascii="Bahnschrift SemiBold SemiConden" w:hAnsi="Bahnschrift SemiBold SemiConden"/>
          <w:sz w:val="32"/>
          <w:szCs w:val="32"/>
        </w:rPr>
      </w:pPr>
      <w:r w:rsidRPr="00E161F2">
        <w:rPr>
          <w:rFonts w:ascii="Bahnschrift SemiBold SemiConden" w:hAnsi="Bahnschrift SemiBold SemiConden"/>
          <w:sz w:val="32"/>
          <w:szCs w:val="32"/>
        </w:rPr>
        <w:t>Valley Market (Owner)</w:t>
      </w:r>
    </w:p>
    <w:p w:rsidR="00E161F2" w:rsidRPr="00E161F2" w:rsidRDefault="00E161F2">
      <w:pPr>
        <w:rPr>
          <w:rFonts w:ascii="Bahnschrift SemiBold SemiConden" w:hAnsi="Bahnschrift SemiBold SemiConden"/>
          <w:sz w:val="32"/>
          <w:szCs w:val="32"/>
        </w:rPr>
      </w:pPr>
      <w:r w:rsidRPr="00E161F2">
        <w:rPr>
          <w:rFonts w:ascii="Bahnschrift SemiBold SemiConden" w:hAnsi="Bahnschrift SemiBold SemiConden"/>
          <w:sz w:val="32"/>
          <w:szCs w:val="32"/>
        </w:rPr>
        <w:t>801-389-8380</w:t>
      </w:r>
      <w:bookmarkStart w:id="0" w:name="_GoBack"/>
      <w:bookmarkEnd w:id="0"/>
    </w:p>
    <w:sectPr w:rsidR="00E161F2" w:rsidRPr="00E16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01C"/>
    <w:rsid w:val="00353E63"/>
    <w:rsid w:val="00DF201C"/>
    <w:rsid w:val="00E1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6161D-1125-4FBD-9D73-C146AF643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2024-03-28T19:19:00Z</dcterms:created>
  <dcterms:modified xsi:type="dcterms:W3CDTF">2024-03-28T19:31:00Z</dcterms:modified>
</cp:coreProperties>
</file>