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CD444D">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CF6B3F">
        <w:rPr>
          <w:color w:val="auto"/>
          <w:sz w:val="24"/>
          <w:szCs w:val="24"/>
        </w:rPr>
        <w:t>June 24</w:t>
      </w:r>
      <w:r>
        <w:rPr>
          <w:color w:val="auto"/>
          <w:sz w:val="24"/>
          <w:szCs w:val="24"/>
        </w:rPr>
        <w:t>, 2014</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19104D" w:rsidP="0019104D">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w:t>
      </w:r>
      <w:r>
        <w:rPr>
          <w:rFonts w:asciiTheme="minorHAnsi" w:hAnsiTheme="minorHAnsi"/>
          <w:b/>
        </w:rPr>
        <w:tab/>
      </w:r>
      <w:r>
        <w:rPr>
          <w:rFonts w:asciiTheme="minorHAnsi" w:hAnsiTheme="minorHAnsi"/>
        </w:rPr>
        <w:t xml:space="preserve">Approval of the </w:t>
      </w:r>
      <w:r w:rsidR="00BE35CD">
        <w:rPr>
          <w:rFonts w:asciiTheme="minorHAnsi" w:hAnsiTheme="minorHAnsi"/>
        </w:rPr>
        <w:t>M</w:t>
      </w:r>
      <w:r w:rsidR="00773DA9">
        <w:rPr>
          <w:rFonts w:asciiTheme="minorHAnsi" w:hAnsiTheme="minorHAnsi"/>
        </w:rPr>
        <w:t xml:space="preserve">arch 4, 2014, </w:t>
      </w:r>
      <w:r w:rsidR="00CF6B3F">
        <w:rPr>
          <w:rFonts w:asciiTheme="minorHAnsi" w:hAnsiTheme="minorHAnsi"/>
        </w:rPr>
        <w:t>May 6, 2014</w:t>
      </w:r>
      <w:r w:rsidR="002F0561">
        <w:rPr>
          <w:rFonts w:asciiTheme="minorHAnsi" w:hAnsiTheme="minorHAnsi"/>
        </w:rPr>
        <w:t>, and June 3, 2014</w:t>
      </w:r>
      <w:r w:rsidR="00CF6B3F">
        <w:rPr>
          <w:rFonts w:asciiTheme="minorHAnsi" w:hAnsiTheme="minorHAnsi"/>
        </w:rPr>
        <w:t xml:space="preserve"> meeting minutes</w:t>
      </w:r>
      <w:r w:rsidR="00BE35CD">
        <w:rPr>
          <w:rFonts w:asciiTheme="minorHAnsi" w:hAnsiTheme="minorHAnsi"/>
        </w:rPr>
        <w:t xml:space="preserve"> </w:t>
      </w:r>
      <w:r>
        <w:rPr>
          <w:rFonts w:asciiTheme="minorHAnsi" w:hAnsiTheme="minorHAnsi"/>
        </w:rPr>
        <w:t xml:space="preserve"> </w:t>
      </w:r>
    </w:p>
    <w:p w:rsidR="00CF6B3F" w:rsidRDefault="00CF6B3F" w:rsidP="0019104D">
      <w:pPr>
        <w:tabs>
          <w:tab w:val="left" w:pos="540"/>
          <w:tab w:val="left" w:pos="2160"/>
          <w:tab w:val="left" w:pos="2880"/>
          <w:tab w:val="left" w:pos="4320"/>
          <w:tab w:val="left" w:pos="5760"/>
        </w:tabs>
        <w:ind w:left="2160" w:hanging="2160"/>
        <w:rPr>
          <w:rFonts w:asciiTheme="minorHAnsi" w:hAnsiTheme="minorHAnsi"/>
        </w:rPr>
      </w:pPr>
    </w:p>
    <w:p w:rsidR="00CF6B3F" w:rsidRPr="00CF6B3F" w:rsidRDefault="00CF6B3F" w:rsidP="0019104D">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2.</w:t>
      </w:r>
      <w:r>
        <w:rPr>
          <w:rFonts w:asciiTheme="minorHAnsi" w:hAnsiTheme="minorHAnsi"/>
          <w:b/>
        </w:rPr>
        <w:tab/>
        <w:t>Presentation:</w:t>
      </w:r>
      <w:r>
        <w:rPr>
          <w:rFonts w:asciiTheme="minorHAnsi" w:hAnsiTheme="minorHAnsi"/>
          <w:b/>
        </w:rPr>
        <w:tab/>
      </w:r>
      <w:r>
        <w:rPr>
          <w:rFonts w:asciiTheme="minorHAnsi" w:hAnsiTheme="minorHAnsi"/>
        </w:rPr>
        <w:t>Pineview Reservoir Water Quality Research Work – USU Utah Water Quality Research Laboratory</w:t>
      </w:r>
    </w:p>
    <w:p w:rsidR="009664C4" w:rsidRDefault="009664C4" w:rsidP="0019104D">
      <w:pPr>
        <w:tabs>
          <w:tab w:val="left" w:pos="540"/>
          <w:tab w:val="left" w:pos="2160"/>
          <w:tab w:val="left" w:pos="2880"/>
          <w:tab w:val="left" w:pos="4320"/>
          <w:tab w:val="left" w:pos="5760"/>
        </w:tabs>
        <w:ind w:left="2160" w:hanging="2160"/>
        <w:rPr>
          <w:rFonts w:asciiTheme="minorHAnsi" w:hAnsiTheme="minorHAnsi"/>
        </w:rPr>
      </w:pPr>
    </w:p>
    <w:p w:rsidR="009664C4" w:rsidRDefault="00CD3E16" w:rsidP="009664C4">
      <w:pPr>
        <w:tabs>
          <w:tab w:val="left" w:pos="540"/>
          <w:tab w:val="left" w:pos="1800"/>
          <w:tab w:val="left" w:pos="2160"/>
          <w:tab w:val="left" w:pos="4320"/>
          <w:tab w:val="left" w:pos="5760"/>
        </w:tabs>
        <w:rPr>
          <w:rFonts w:ascii="Cambria" w:hAnsi="Cambria"/>
          <w:b/>
        </w:rPr>
      </w:pPr>
      <w:r>
        <w:rPr>
          <w:rFonts w:asciiTheme="minorHAnsi" w:hAnsiTheme="minorHAnsi"/>
          <w:b/>
        </w:rPr>
        <w:t>3</w:t>
      </w:r>
      <w:r w:rsidR="009664C4" w:rsidRPr="00D450FA">
        <w:rPr>
          <w:rFonts w:asciiTheme="minorHAnsi" w:hAnsiTheme="minorHAnsi"/>
          <w:b/>
        </w:rPr>
        <w:t>.</w:t>
      </w:r>
      <w:r w:rsidR="009664C4" w:rsidRPr="00D450FA">
        <w:rPr>
          <w:rFonts w:asciiTheme="minorHAnsi" w:hAnsiTheme="minorHAnsi"/>
          <w:b/>
        </w:rPr>
        <w:tab/>
      </w:r>
      <w:r w:rsidR="009664C4">
        <w:rPr>
          <w:rFonts w:asciiTheme="minorHAnsi" w:hAnsiTheme="minorHAnsi"/>
          <w:b/>
        </w:rPr>
        <w:t>Consent Agenda:</w:t>
      </w:r>
      <w:r w:rsidR="009664C4" w:rsidRPr="00925A61">
        <w:rPr>
          <w:rFonts w:ascii="Cambria" w:hAnsi="Cambria"/>
          <w:b/>
        </w:rPr>
        <w:t xml:space="preserve"> </w:t>
      </w:r>
    </w:p>
    <w:p w:rsidR="009664C4" w:rsidRDefault="00CD3E16" w:rsidP="00CF6B3F">
      <w:pPr>
        <w:tabs>
          <w:tab w:val="left" w:pos="360"/>
          <w:tab w:val="left" w:pos="4320"/>
          <w:tab w:val="left" w:pos="5760"/>
        </w:tabs>
        <w:ind w:left="2160" w:hanging="2160"/>
        <w:rPr>
          <w:rFonts w:asciiTheme="minorHAnsi" w:hAnsiTheme="minorHAnsi"/>
        </w:rPr>
      </w:pPr>
      <w:r>
        <w:rPr>
          <w:rFonts w:asciiTheme="minorHAnsi" w:hAnsiTheme="minorHAnsi"/>
          <w:b/>
        </w:rPr>
        <w:t>3</w:t>
      </w:r>
      <w:r w:rsidR="009664C4">
        <w:rPr>
          <w:rFonts w:asciiTheme="minorHAnsi" w:hAnsiTheme="minorHAnsi"/>
          <w:b/>
        </w:rPr>
        <w:t xml:space="preserve">.1.     </w:t>
      </w:r>
      <w:r>
        <w:rPr>
          <w:rFonts w:asciiTheme="minorHAnsi" w:hAnsiTheme="minorHAnsi"/>
          <w:b/>
        </w:rPr>
        <w:t>CUP 2014-13</w:t>
      </w:r>
      <w:r w:rsidR="00CF6B3F">
        <w:rPr>
          <w:rFonts w:asciiTheme="minorHAnsi" w:hAnsiTheme="minorHAnsi"/>
          <w:b/>
        </w:rPr>
        <w:t xml:space="preserve"> </w:t>
      </w:r>
      <w:r w:rsidR="00CF6B3F">
        <w:rPr>
          <w:rFonts w:asciiTheme="minorHAnsi" w:hAnsiTheme="minorHAnsi"/>
          <w:b/>
        </w:rPr>
        <w:tab/>
      </w:r>
      <w:r w:rsidR="00CF6B3F">
        <w:rPr>
          <w:rFonts w:asciiTheme="minorHAnsi" w:hAnsiTheme="minorHAnsi"/>
        </w:rPr>
        <w:t xml:space="preserve">Consideration and action </w:t>
      </w:r>
      <w:r>
        <w:rPr>
          <w:rFonts w:asciiTheme="minorHAnsi" w:hAnsiTheme="minorHAnsi"/>
        </w:rPr>
        <w:t xml:space="preserve">on a 3-year time extension for a temporary trailer for the Powder Mountain Kids Ski School and an addendum to extend a site plan development agreement and escrow certificate in the amount of $8,000 for the Powder Mountain Kids Ski School Trailer located at the Powder Mountain Ski Resort </w:t>
      </w:r>
      <w:r w:rsidR="00CF6B3F">
        <w:rPr>
          <w:rFonts w:asciiTheme="minorHAnsi" w:hAnsiTheme="minorHAnsi"/>
        </w:rPr>
        <w:t xml:space="preserve">within </w:t>
      </w:r>
      <w:r>
        <w:rPr>
          <w:rFonts w:asciiTheme="minorHAnsi" w:hAnsiTheme="minorHAnsi"/>
        </w:rPr>
        <w:t>the Forest Valley</w:t>
      </w:r>
      <w:r w:rsidR="00CF6B3F">
        <w:rPr>
          <w:rFonts w:asciiTheme="minorHAnsi" w:hAnsiTheme="minorHAnsi"/>
        </w:rPr>
        <w:t>-</w:t>
      </w:r>
      <w:r>
        <w:rPr>
          <w:rFonts w:asciiTheme="minorHAnsi" w:hAnsiTheme="minorHAnsi"/>
        </w:rPr>
        <w:t>3</w:t>
      </w:r>
      <w:r w:rsidR="00CF6B3F">
        <w:rPr>
          <w:rFonts w:asciiTheme="minorHAnsi" w:hAnsiTheme="minorHAnsi"/>
        </w:rPr>
        <w:t xml:space="preserve"> (F</w:t>
      </w:r>
      <w:r>
        <w:rPr>
          <w:rFonts w:asciiTheme="minorHAnsi" w:hAnsiTheme="minorHAnsi"/>
        </w:rPr>
        <w:t>V-3) Zone</w:t>
      </w:r>
      <w:r w:rsidR="00CF6B3F">
        <w:rPr>
          <w:rFonts w:asciiTheme="minorHAnsi" w:hAnsiTheme="minorHAnsi"/>
        </w:rPr>
        <w:t xml:space="preserve"> (</w:t>
      </w:r>
      <w:r>
        <w:rPr>
          <w:rFonts w:asciiTheme="minorHAnsi" w:hAnsiTheme="minorHAnsi"/>
        </w:rPr>
        <w:t xml:space="preserve">SMHG Management LLC, Applicant; Angela Illum, </w:t>
      </w:r>
      <w:r w:rsidR="00CF6B3F">
        <w:rPr>
          <w:rFonts w:asciiTheme="minorHAnsi" w:hAnsiTheme="minorHAnsi"/>
        </w:rPr>
        <w:t>Agent)</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19104D" w:rsidRDefault="00CD3E16"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4</w:t>
      </w:r>
      <w:r w:rsidR="0019104D">
        <w:rPr>
          <w:rFonts w:asciiTheme="minorHAnsi" w:hAnsiTheme="minorHAnsi"/>
          <w:b/>
        </w:rPr>
        <w:t>.</w:t>
      </w:r>
      <w:r w:rsidR="0019104D">
        <w:rPr>
          <w:rFonts w:asciiTheme="minorHAnsi" w:hAnsiTheme="minorHAnsi"/>
          <w:b/>
        </w:rPr>
        <w:tab/>
        <w:t>Petitions, Applications and Public Hearings</w:t>
      </w:r>
      <w:r w:rsidR="0019104D">
        <w:rPr>
          <w:rFonts w:asciiTheme="minorHAnsi" w:hAnsiTheme="minorHAnsi"/>
          <w:b/>
        </w:rPr>
        <w:tab/>
      </w:r>
    </w:p>
    <w:p w:rsidR="0019104D" w:rsidRDefault="00CD3E16" w:rsidP="0019104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4</w:t>
      </w:r>
      <w:r w:rsidR="0019104D">
        <w:rPr>
          <w:rFonts w:asciiTheme="minorHAnsi" w:hAnsiTheme="minorHAnsi"/>
          <w:b/>
        </w:rPr>
        <w:t>.1.</w:t>
      </w:r>
      <w:r w:rsidR="0019104D">
        <w:rPr>
          <w:rFonts w:asciiTheme="minorHAnsi" w:hAnsiTheme="minorHAnsi"/>
          <w:b/>
        </w:rPr>
        <w:tab/>
        <w:t>Administrative Items</w:t>
      </w:r>
    </w:p>
    <w:p w:rsidR="0019104D" w:rsidRDefault="0019104D" w:rsidP="0019104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New Business</w:t>
      </w:r>
    </w:p>
    <w:p w:rsidR="00CF6B3F" w:rsidRDefault="0019104D" w:rsidP="00CF6B3F">
      <w:pPr>
        <w:tabs>
          <w:tab w:val="left" w:pos="360"/>
          <w:tab w:val="left" w:pos="4320"/>
          <w:tab w:val="left" w:pos="5760"/>
        </w:tabs>
        <w:ind w:left="2160" w:hanging="2160"/>
        <w:rPr>
          <w:rFonts w:asciiTheme="minorHAnsi" w:hAnsiTheme="minorHAnsi"/>
        </w:rPr>
      </w:pPr>
      <w:r>
        <w:rPr>
          <w:rFonts w:asciiTheme="minorHAnsi" w:hAnsiTheme="minorHAnsi"/>
          <w:b/>
        </w:rPr>
        <w:t xml:space="preserve">                  </w:t>
      </w:r>
      <w:r w:rsidR="00CF6B3F">
        <w:rPr>
          <w:rFonts w:asciiTheme="minorHAnsi" w:hAnsiTheme="minorHAnsi"/>
          <w:b/>
        </w:rPr>
        <w:t xml:space="preserve">  </w:t>
      </w:r>
      <w:r w:rsidRPr="00954D7C">
        <w:rPr>
          <w:rFonts w:asciiTheme="minorHAnsi" w:hAnsiTheme="minorHAnsi"/>
          <w:b/>
        </w:rPr>
        <w:t xml:space="preserve">1. </w:t>
      </w:r>
      <w:r w:rsidR="00CF6B3F">
        <w:rPr>
          <w:rFonts w:asciiTheme="minorHAnsi" w:hAnsiTheme="minorHAnsi"/>
          <w:b/>
        </w:rPr>
        <w:t>DR 2014-05</w:t>
      </w:r>
      <w:r w:rsidR="00CF6B3F">
        <w:rPr>
          <w:rFonts w:asciiTheme="minorHAnsi" w:hAnsiTheme="minorHAnsi"/>
          <w:b/>
        </w:rPr>
        <w:tab/>
      </w:r>
      <w:r w:rsidR="00CF6B3F">
        <w:rPr>
          <w:rFonts w:asciiTheme="minorHAnsi" w:hAnsiTheme="minorHAnsi"/>
        </w:rPr>
        <w:t xml:space="preserve">Consideration and action on an administrative application top operate a rock crusher on a temporary basis, to provide material for onsite subdivision construction at Eagle Ridge Subdivision located at 3900 N 4500 E within the Agricultural Valley-3 (AV-3) Zone </w:t>
      </w:r>
    </w:p>
    <w:p w:rsidR="0019104D" w:rsidRDefault="00CF6B3F" w:rsidP="00CD3E16">
      <w:pPr>
        <w:tabs>
          <w:tab w:val="left" w:pos="360"/>
          <w:tab w:val="left" w:pos="4320"/>
          <w:tab w:val="left" w:pos="5760"/>
        </w:tabs>
        <w:ind w:left="2160" w:hanging="2160"/>
        <w:rPr>
          <w:rFonts w:asciiTheme="minorHAnsi" w:hAnsiTheme="minorHAnsi"/>
        </w:rPr>
      </w:pPr>
      <w:r>
        <w:rPr>
          <w:rFonts w:asciiTheme="minorHAnsi" w:hAnsiTheme="minorHAnsi"/>
        </w:rPr>
        <w:tab/>
      </w:r>
      <w:r>
        <w:rPr>
          <w:rFonts w:asciiTheme="minorHAnsi" w:hAnsiTheme="minorHAnsi"/>
        </w:rPr>
        <w:tab/>
        <w:t xml:space="preserve">(Opheikens &amp; Company, Applicant) </w:t>
      </w:r>
    </w:p>
    <w:p w:rsidR="00DC2D64" w:rsidRDefault="00DC2D64" w:rsidP="0019104D">
      <w:pPr>
        <w:tabs>
          <w:tab w:val="left" w:pos="360"/>
          <w:tab w:val="left" w:pos="540"/>
          <w:tab w:val="left" w:pos="1440"/>
          <w:tab w:val="left" w:pos="2160"/>
          <w:tab w:val="left" w:pos="3360"/>
          <w:tab w:val="left" w:pos="5760"/>
        </w:tabs>
      </w:pPr>
    </w:p>
    <w:p w:rsidR="0019104D" w:rsidRDefault="009664C4" w:rsidP="0019104D">
      <w:pPr>
        <w:pStyle w:val="ListParagraph"/>
        <w:tabs>
          <w:tab w:val="left" w:pos="360"/>
          <w:tab w:val="left" w:pos="1080"/>
          <w:tab w:val="left" w:pos="1560"/>
          <w:tab w:val="left" w:pos="2040"/>
          <w:tab w:val="left" w:pos="4320"/>
          <w:tab w:val="left" w:pos="5760"/>
        </w:tabs>
        <w:ind w:left="0"/>
        <w:jc w:val="both"/>
        <w:rPr>
          <w:b/>
        </w:rPr>
      </w:pPr>
      <w:r>
        <w:rPr>
          <w:b/>
        </w:rPr>
        <w:t>5</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9664C4" w:rsidP="0019104D">
      <w:pPr>
        <w:pStyle w:val="Info"/>
        <w:tabs>
          <w:tab w:val="clear" w:pos="2640"/>
          <w:tab w:val="left" w:pos="0"/>
          <w:tab w:val="left" w:pos="360"/>
          <w:tab w:val="left" w:pos="2520"/>
        </w:tabs>
        <w:ind w:left="0"/>
        <w:jc w:val="both"/>
        <w:rPr>
          <w:b/>
        </w:rPr>
      </w:pPr>
      <w:r>
        <w:rPr>
          <w:b/>
        </w:rPr>
        <w:t>6</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9664C4" w:rsidP="0019104D">
      <w:pPr>
        <w:pStyle w:val="Info"/>
        <w:tabs>
          <w:tab w:val="clear" w:pos="2640"/>
          <w:tab w:val="left" w:pos="0"/>
          <w:tab w:val="left" w:pos="360"/>
          <w:tab w:val="left" w:pos="1320"/>
          <w:tab w:val="left" w:pos="2520"/>
        </w:tabs>
        <w:ind w:left="0"/>
        <w:jc w:val="both"/>
        <w:rPr>
          <w:b/>
        </w:rPr>
      </w:pPr>
      <w:r>
        <w:rPr>
          <w:b/>
        </w:rPr>
        <w:t>7</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9664C4" w:rsidP="00DC2D64">
      <w:pPr>
        <w:pStyle w:val="Info"/>
        <w:tabs>
          <w:tab w:val="clear" w:pos="2640"/>
          <w:tab w:val="left" w:pos="0"/>
          <w:tab w:val="left" w:pos="360"/>
          <w:tab w:val="left" w:pos="1320"/>
          <w:tab w:val="left" w:pos="2520"/>
        </w:tabs>
        <w:ind w:left="0"/>
        <w:jc w:val="both"/>
        <w:rPr>
          <w:b/>
        </w:rPr>
      </w:pPr>
      <w:r>
        <w:rPr>
          <w:b/>
        </w:rPr>
        <w:t>8</w:t>
      </w:r>
      <w:r w:rsidR="0019104D">
        <w:rPr>
          <w:b/>
        </w:rPr>
        <w:t>.</w:t>
      </w:r>
      <w:r w:rsidR="0019104D">
        <w:rPr>
          <w:b/>
        </w:rPr>
        <w:tab/>
        <w:t xml:space="preserve">   Remarks from Legal Counsel</w:t>
      </w:r>
    </w:p>
    <w:p w:rsidR="00DC2D64" w:rsidRDefault="00DC2D64" w:rsidP="00DC2D64">
      <w:pPr>
        <w:pStyle w:val="Info"/>
        <w:tabs>
          <w:tab w:val="clear" w:pos="2640"/>
          <w:tab w:val="left" w:pos="0"/>
          <w:tab w:val="left" w:pos="360"/>
          <w:tab w:val="left" w:pos="1320"/>
          <w:tab w:val="left" w:pos="2520"/>
        </w:tabs>
        <w:ind w:left="0"/>
        <w:jc w:val="both"/>
        <w:rPr>
          <w:b/>
        </w:rPr>
      </w:pPr>
    </w:p>
    <w:p w:rsidR="00DC2D64" w:rsidRDefault="00DC2D64" w:rsidP="00DC2D64">
      <w:pPr>
        <w:pStyle w:val="Info"/>
        <w:tabs>
          <w:tab w:val="clear" w:pos="2640"/>
          <w:tab w:val="left" w:pos="0"/>
          <w:tab w:val="left" w:pos="360"/>
          <w:tab w:val="left" w:pos="1320"/>
          <w:tab w:val="left" w:pos="2520"/>
        </w:tabs>
        <w:ind w:left="0"/>
        <w:jc w:val="both"/>
        <w:rPr>
          <w:b/>
          <w:bCs/>
        </w:rPr>
      </w:pPr>
      <w:r>
        <w:rPr>
          <w:b/>
        </w:rPr>
        <w:t xml:space="preserve">9.      </w:t>
      </w:r>
      <w:r>
        <w:rPr>
          <w:b/>
          <w:bCs/>
        </w:rPr>
        <w:t xml:space="preserve"> Adjourn to a Work Session </w:t>
      </w:r>
    </w:p>
    <w:p w:rsidR="00BD1C68" w:rsidRDefault="00BD1C68" w:rsidP="00DC2D64">
      <w:pPr>
        <w:pStyle w:val="Info"/>
        <w:tabs>
          <w:tab w:val="clear" w:pos="2640"/>
          <w:tab w:val="left" w:pos="0"/>
          <w:tab w:val="left" w:pos="360"/>
          <w:tab w:val="left" w:pos="1320"/>
          <w:tab w:val="left" w:pos="2520"/>
        </w:tabs>
        <w:ind w:left="0"/>
        <w:jc w:val="both"/>
      </w:pPr>
    </w:p>
    <w:p w:rsidR="00DC2D64" w:rsidRDefault="00DC2D64" w:rsidP="00DC2D64">
      <w:pPr>
        <w:pStyle w:val="Info"/>
        <w:tabs>
          <w:tab w:val="clear" w:pos="2640"/>
          <w:tab w:val="left" w:pos="0"/>
          <w:tab w:val="left" w:pos="360"/>
          <w:tab w:val="left" w:pos="1320"/>
          <w:tab w:val="left" w:pos="2520"/>
        </w:tabs>
        <w:ind w:left="0"/>
        <w:jc w:val="both"/>
        <w:rPr>
          <w:b/>
          <w:bCs/>
        </w:rPr>
      </w:pPr>
      <w:r>
        <w:rPr>
          <w:b/>
          <w:bCs/>
        </w:rPr>
        <w:t>WS1. Cluster Subdivision Ordinance Discussion</w:t>
      </w:r>
    </w:p>
    <w:p w:rsidR="00CD3E16" w:rsidRDefault="00CD3E16" w:rsidP="00DC2D64">
      <w:pPr>
        <w:pStyle w:val="Info"/>
        <w:tabs>
          <w:tab w:val="clear" w:pos="2640"/>
          <w:tab w:val="left" w:pos="0"/>
          <w:tab w:val="left" w:pos="360"/>
          <w:tab w:val="left" w:pos="1320"/>
          <w:tab w:val="left" w:pos="2520"/>
        </w:tabs>
        <w:ind w:left="0"/>
        <w:jc w:val="both"/>
        <w:rPr>
          <w:b/>
        </w:rPr>
      </w:pPr>
    </w:p>
    <w:p w:rsidR="00C626B3" w:rsidRDefault="00C626B3"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7648E6" w:rsidRDefault="00CD444D"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39pt;margin-top:7.7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DC2D64" w:rsidP="00DC2D64">
                  <w:pPr>
                    <w:jc w:val="center"/>
                    <w:rPr>
                      <w:rFonts w:ascii="Cambria" w:eastAsia="Times New Roman" w:hAnsi="Cambria"/>
                      <w:i/>
                      <w:iCs/>
                    </w:rPr>
                  </w:pPr>
                  <w:r>
                    <w:rPr>
                      <w:rFonts w:ascii="Cambria" w:eastAsia="Times New Roman" w:hAnsi="Cambria"/>
                      <w:i/>
                      <w:iCs/>
                    </w:rPr>
                    <w:t xml:space="preserve">A pre-meeting will be held at 4:30 P.M. in Room </w:t>
                  </w:r>
                  <w:proofErr w:type="gramStart"/>
                  <w:r>
                    <w:rPr>
                      <w:rFonts w:ascii="Cambria" w:eastAsia="Times New Roman" w:hAnsi="Cambria"/>
                      <w:i/>
                      <w:iCs/>
                    </w:rPr>
                    <w:t>108,</w:t>
                  </w:r>
                  <w:proofErr w:type="gramEnd"/>
                  <w:r>
                    <w:rPr>
                      <w:rFonts w:ascii="Cambria" w:eastAsia="Times New Roman" w:hAnsi="Cambria"/>
                      <w:i/>
                      <w:iCs/>
                    </w:rPr>
                    <w:t xml:space="preserve"> no decisions will be made in this</w:t>
                  </w:r>
                  <w:bookmarkStart w:id="0" w:name="_GoBack"/>
                  <w:bookmarkEnd w:id="0"/>
                  <w:r>
                    <w:rPr>
                      <w:rFonts w:ascii="Cambria" w:eastAsia="Times New Roman" w:hAnsi="Cambria"/>
                      <w:i/>
                      <w:iCs/>
                    </w:rPr>
                    <w:t xml:space="preserve"> meeting.  </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7648E6" w:rsidRDefault="007648E6"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B32535" w:rsidRDefault="00B32535" w:rsidP="0019104D">
      <w:pPr>
        <w:tabs>
          <w:tab w:val="left" w:pos="540"/>
          <w:tab w:val="left" w:pos="900"/>
          <w:tab w:val="left" w:pos="1800"/>
          <w:tab w:val="left" w:pos="2880"/>
          <w:tab w:val="left" w:pos="4320"/>
          <w:tab w:val="left" w:pos="5760"/>
        </w:tabs>
        <w:ind w:left="540" w:firstLine="180"/>
        <w:jc w:val="center"/>
        <w:rPr>
          <w:rFonts w:cstheme="minorHAnsi"/>
          <w:b/>
          <w:bCs/>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r w:rsidRPr="00936A9B">
        <w:rPr>
          <w:rFonts w:cstheme="minorHAnsi"/>
          <w:b/>
          <w:bCs/>
        </w:rPr>
        <w:lastRenderedPageBreak/>
        <w:t>Meeting Procedures</w:t>
      </w: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CD444D" w:rsidP="007648E6">
      <w:pPr>
        <w:pStyle w:val="ListParagraph"/>
        <w:numPr>
          <w:ilvl w:val="0"/>
          <w:numId w:val="1"/>
        </w:numPr>
        <w:jc w:val="both"/>
      </w:pPr>
      <w:r w:rsidRPr="00CD444D">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B32535">
      <w:pgSz w:w="12240" w:h="15840" w:code="1"/>
      <w:pgMar w:top="81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5A" w:rsidRDefault="0037465A" w:rsidP="00BD1C68">
      <w:r>
        <w:separator/>
      </w:r>
    </w:p>
  </w:endnote>
  <w:endnote w:type="continuationSeparator" w:id="0">
    <w:p w:rsidR="0037465A" w:rsidRDefault="0037465A"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5A" w:rsidRDefault="0037465A" w:rsidP="00BD1C68">
      <w:r>
        <w:separator/>
      </w:r>
    </w:p>
  </w:footnote>
  <w:footnote w:type="continuationSeparator" w:id="0">
    <w:p w:rsidR="0037465A" w:rsidRDefault="0037465A" w:rsidP="00BD1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8024D"/>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863D2"/>
    <w:rsid w:val="001905F5"/>
    <w:rsid w:val="00190B35"/>
    <w:rsid w:val="0019104D"/>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0561"/>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7465A"/>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0213"/>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9147C"/>
    <w:rsid w:val="00995128"/>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1390"/>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1C68"/>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B2B"/>
    <w:rsid w:val="00C4728C"/>
    <w:rsid w:val="00C5213C"/>
    <w:rsid w:val="00C61CE3"/>
    <w:rsid w:val="00C626B3"/>
    <w:rsid w:val="00C64863"/>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D3E16"/>
    <w:rsid w:val="00CD444D"/>
    <w:rsid w:val="00CD67A2"/>
    <w:rsid w:val="00CE7CB5"/>
    <w:rsid w:val="00CF6B3F"/>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C2D64"/>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95D14"/>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2014-06-18T23:00:00Z</cp:lastPrinted>
  <dcterms:created xsi:type="dcterms:W3CDTF">2014-06-18T23:54:00Z</dcterms:created>
  <dcterms:modified xsi:type="dcterms:W3CDTF">2014-06-18T23:54:00Z</dcterms:modified>
</cp:coreProperties>
</file>