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460133">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w:t>
      </w:r>
      <w:r w:rsidR="005508F3">
        <w:rPr>
          <w:b/>
          <w:bCs/>
          <w:sz w:val="24"/>
          <w:szCs w:val="24"/>
        </w:rPr>
        <w:t xml:space="preserve"> REGULAR AND WORK SESSION </w:t>
      </w:r>
      <w:r w:rsidRPr="00D24DA4">
        <w:rPr>
          <w:b/>
          <w:bCs/>
          <w:sz w:val="24"/>
          <w:szCs w:val="24"/>
        </w:rPr>
        <w:t>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775A8D">
        <w:rPr>
          <w:color w:val="auto"/>
          <w:sz w:val="24"/>
          <w:szCs w:val="24"/>
        </w:rPr>
        <w:t>September 02</w:t>
      </w:r>
      <w:r>
        <w:rPr>
          <w:color w:val="auto"/>
          <w:sz w:val="24"/>
          <w:szCs w:val="24"/>
        </w:rPr>
        <w:t>, 2014</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9664C4" w:rsidRDefault="005508F3" w:rsidP="009664C4">
      <w:pPr>
        <w:tabs>
          <w:tab w:val="left" w:pos="540"/>
          <w:tab w:val="left" w:pos="1800"/>
          <w:tab w:val="left" w:pos="2160"/>
          <w:tab w:val="left" w:pos="4320"/>
          <w:tab w:val="left" w:pos="5760"/>
        </w:tabs>
        <w:rPr>
          <w:rFonts w:ascii="Cambria" w:hAnsi="Cambria"/>
          <w:b/>
        </w:rPr>
      </w:pPr>
      <w:r>
        <w:rPr>
          <w:rFonts w:asciiTheme="minorHAnsi" w:hAnsiTheme="minorHAnsi"/>
          <w:b/>
        </w:rPr>
        <w:t>1</w:t>
      </w:r>
      <w:r w:rsidR="009664C4" w:rsidRPr="00D450FA">
        <w:rPr>
          <w:rFonts w:asciiTheme="minorHAnsi" w:hAnsiTheme="minorHAnsi"/>
          <w:b/>
        </w:rPr>
        <w:t>.</w:t>
      </w:r>
      <w:r w:rsidR="009664C4" w:rsidRPr="00D450FA">
        <w:rPr>
          <w:rFonts w:asciiTheme="minorHAnsi" w:hAnsiTheme="minorHAnsi"/>
          <w:b/>
        </w:rPr>
        <w:tab/>
      </w:r>
      <w:r w:rsidR="009664C4">
        <w:rPr>
          <w:rFonts w:asciiTheme="minorHAnsi" w:hAnsiTheme="minorHAnsi"/>
          <w:b/>
        </w:rPr>
        <w:t>Consent Agenda:</w:t>
      </w:r>
      <w:r w:rsidR="009664C4" w:rsidRPr="00925A61">
        <w:rPr>
          <w:rFonts w:ascii="Cambria" w:hAnsi="Cambria"/>
          <w:b/>
        </w:rPr>
        <w:t xml:space="preserve"> </w:t>
      </w:r>
    </w:p>
    <w:p w:rsidR="009664C4" w:rsidRPr="00CC45FC" w:rsidRDefault="005508F3" w:rsidP="009664C4">
      <w:pPr>
        <w:tabs>
          <w:tab w:val="left" w:pos="360"/>
          <w:tab w:val="left" w:pos="4320"/>
          <w:tab w:val="left" w:pos="5760"/>
        </w:tabs>
        <w:ind w:left="2160" w:hanging="2160"/>
        <w:rPr>
          <w:rFonts w:asciiTheme="minorHAnsi" w:hAnsiTheme="minorHAnsi"/>
        </w:rPr>
      </w:pPr>
      <w:r>
        <w:rPr>
          <w:rFonts w:asciiTheme="minorHAnsi" w:hAnsiTheme="minorHAnsi"/>
          <w:b/>
        </w:rPr>
        <w:t>1</w:t>
      </w:r>
      <w:r w:rsidR="009664C4">
        <w:rPr>
          <w:rFonts w:asciiTheme="minorHAnsi" w:hAnsiTheme="minorHAnsi"/>
          <w:b/>
        </w:rPr>
        <w:t xml:space="preserve">.1.     </w:t>
      </w:r>
      <w:r w:rsidR="00CC45FC">
        <w:rPr>
          <w:rFonts w:asciiTheme="minorHAnsi" w:hAnsiTheme="minorHAnsi"/>
          <w:b/>
        </w:rPr>
        <w:t>CUP 2014-</w:t>
      </w:r>
      <w:r w:rsidR="00C054E3">
        <w:rPr>
          <w:rFonts w:asciiTheme="minorHAnsi" w:hAnsiTheme="minorHAnsi"/>
          <w:b/>
        </w:rPr>
        <w:t>21</w:t>
      </w:r>
      <w:r w:rsidR="00CC45FC">
        <w:rPr>
          <w:rFonts w:asciiTheme="minorHAnsi" w:hAnsiTheme="minorHAnsi"/>
          <w:b/>
        </w:rPr>
        <w:tab/>
      </w:r>
      <w:r w:rsidR="00CC45FC">
        <w:rPr>
          <w:rFonts w:asciiTheme="minorHAnsi" w:hAnsiTheme="minorHAnsi"/>
        </w:rPr>
        <w:t xml:space="preserve">Consideration and action on a conditional use permit application for </w:t>
      </w:r>
      <w:r w:rsidR="00C054E3">
        <w:rPr>
          <w:rFonts w:asciiTheme="minorHAnsi" w:hAnsiTheme="minorHAnsi"/>
        </w:rPr>
        <w:t>Saddlebag Saloon</w:t>
      </w:r>
      <w:r w:rsidR="008E48F3">
        <w:rPr>
          <w:rFonts w:asciiTheme="minorHAnsi" w:hAnsiTheme="minorHAnsi"/>
        </w:rPr>
        <w:t xml:space="preserve"> a tavern, beer pub</w:t>
      </w:r>
      <w:r w:rsidR="00C054E3">
        <w:rPr>
          <w:rFonts w:asciiTheme="minorHAnsi" w:hAnsiTheme="minorHAnsi"/>
        </w:rPr>
        <w:t xml:space="preserve"> </w:t>
      </w:r>
      <w:r w:rsidR="00CC45FC">
        <w:rPr>
          <w:rFonts w:asciiTheme="minorHAnsi" w:hAnsiTheme="minorHAnsi"/>
        </w:rPr>
        <w:t>located at app</w:t>
      </w:r>
      <w:r w:rsidR="00DB6BCC">
        <w:rPr>
          <w:rFonts w:asciiTheme="minorHAnsi" w:hAnsiTheme="minorHAnsi"/>
        </w:rPr>
        <w:t xml:space="preserve">roximately </w:t>
      </w:r>
      <w:r w:rsidR="00C054E3">
        <w:rPr>
          <w:rFonts w:asciiTheme="minorHAnsi" w:hAnsiTheme="minorHAnsi"/>
        </w:rPr>
        <w:t xml:space="preserve"> 2612 N Highway 162</w:t>
      </w:r>
      <w:r w:rsidR="001B3DD3">
        <w:rPr>
          <w:rFonts w:asciiTheme="minorHAnsi" w:hAnsiTheme="minorHAnsi"/>
        </w:rPr>
        <w:t xml:space="preserve"> Unit 7, </w:t>
      </w:r>
      <w:r w:rsidR="00C054E3">
        <w:rPr>
          <w:rFonts w:asciiTheme="minorHAnsi" w:hAnsiTheme="minorHAnsi"/>
        </w:rPr>
        <w:t xml:space="preserve"> in the </w:t>
      </w:r>
      <w:r w:rsidR="008E48F3">
        <w:rPr>
          <w:rFonts w:asciiTheme="minorHAnsi" w:hAnsiTheme="minorHAnsi"/>
        </w:rPr>
        <w:t xml:space="preserve">Commercial Valley -2 (CV-2) </w:t>
      </w:r>
      <w:r w:rsidR="00C054E3">
        <w:rPr>
          <w:rFonts w:asciiTheme="minorHAnsi" w:hAnsiTheme="minorHAnsi"/>
        </w:rPr>
        <w:t xml:space="preserve"> Zone (</w:t>
      </w:r>
      <w:r w:rsidR="008E48F3">
        <w:rPr>
          <w:rFonts w:asciiTheme="minorHAnsi" w:hAnsiTheme="minorHAnsi"/>
        </w:rPr>
        <w:t>Tiffany Brennan; Agent for the Saddlebag Saloon</w:t>
      </w:r>
      <w:r w:rsidR="00C054E3">
        <w:rPr>
          <w:rFonts w:asciiTheme="minorHAnsi" w:hAnsiTheme="minorHAnsi"/>
        </w:rPr>
        <w:t>)</w:t>
      </w:r>
      <w:r w:rsidR="00CC45FC">
        <w:rPr>
          <w:rFonts w:asciiTheme="minorHAnsi" w:hAnsiTheme="minorHAnsi"/>
        </w:rPr>
        <w:t xml:space="preserve"> </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DC2D64" w:rsidRDefault="005508F3" w:rsidP="0019104D">
      <w:pPr>
        <w:tabs>
          <w:tab w:val="left" w:pos="360"/>
          <w:tab w:val="left" w:pos="540"/>
          <w:tab w:val="left" w:pos="1440"/>
          <w:tab w:val="left" w:pos="2160"/>
          <w:tab w:val="left" w:pos="3360"/>
          <w:tab w:val="left" w:pos="5760"/>
        </w:tabs>
      </w:pPr>
      <w:r>
        <w:rPr>
          <w:b/>
        </w:rPr>
        <w:t>2</w:t>
      </w:r>
      <w:r w:rsidR="0019104D">
        <w:rPr>
          <w:b/>
        </w:rPr>
        <w:t>.</w:t>
      </w:r>
      <w:r w:rsidR="0019104D">
        <w:rPr>
          <w:b/>
        </w:rPr>
        <w:tab/>
        <w:t xml:space="preserve">   Communication Policy    </w:t>
      </w:r>
    </w:p>
    <w:p w:rsidR="00DC2D64" w:rsidRDefault="005508F3" w:rsidP="0019104D">
      <w:pPr>
        <w:pStyle w:val="ListParagraph"/>
        <w:tabs>
          <w:tab w:val="left" w:pos="360"/>
          <w:tab w:val="left" w:pos="1080"/>
          <w:tab w:val="left" w:pos="1560"/>
          <w:tab w:val="left" w:pos="2040"/>
          <w:tab w:val="left" w:pos="4320"/>
          <w:tab w:val="left" w:pos="5760"/>
        </w:tabs>
        <w:ind w:left="0"/>
        <w:jc w:val="both"/>
        <w:rPr>
          <w:b/>
        </w:rPr>
      </w:pPr>
      <w:r>
        <w:rPr>
          <w:b/>
        </w:rPr>
        <w:t>3</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5508F3" w:rsidP="0019104D">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DC2D64" w:rsidRDefault="005508F3" w:rsidP="0019104D">
      <w:pPr>
        <w:pStyle w:val="Info"/>
        <w:tabs>
          <w:tab w:val="clear" w:pos="2640"/>
          <w:tab w:val="left" w:pos="0"/>
          <w:tab w:val="left" w:pos="360"/>
          <w:tab w:val="left" w:pos="1320"/>
          <w:tab w:val="left" w:pos="2520"/>
        </w:tabs>
        <w:ind w:left="0"/>
        <w:jc w:val="both"/>
        <w:rPr>
          <w:b/>
        </w:rPr>
      </w:pPr>
      <w:r>
        <w:rPr>
          <w:b/>
        </w:rPr>
        <w:t>5</w:t>
      </w:r>
      <w:r w:rsidR="0019104D" w:rsidRPr="002D3B50">
        <w:rPr>
          <w:b/>
        </w:rPr>
        <w:t>.</w:t>
      </w:r>
      <w:r w:rsidR="0019104D" w:rsidRPr="002D3B50">
        <w:rPr>
          <w:b/>
        </w:rPr>
        <w:tab/>
      </w:r>
      <w:r w:rsidR="0019104D">
        <w:rPr>
          <w:b/>
        </w:rPr>
        <w:t xml:space="preserve">   Report of the Planning Director</w:t>
      </w:r>
    </w:p>
    <w:p w:rsidR="00DC2D64" w:rsidRDefault="005508F3"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DC2D64" w:rsidRDefault="00DC2D64" w:rsidP="00DC2D64">
      <w:pPr>
        <w:pStyle w:val="Info"/>
        <w:tabs>
          <w:tab w:val="clear" w:pos="2640"/>
          <w:tab w:val="left" w:pos="0"/>
          <w:tab w:val="left" w:pos="360"/>
          <w:tab w:val="left" w:pos="1320"/>
          <w:tab w:val="left" w:pos="2520"/>
        </w:tabs>
        <w:ind w:left="0"/>
        <w:jc w:val="both"/>
        <w:rPr>
          <w:b/>
        </w:rPr>
      </w:pPr>
    </w:p>
    <w:p w:rsidR="00DC2D64" w:rsidRDefault="005508F3" w:rsidP="00DC2D64">
      <w:pPr>
        <w:pStyle w:val="Info"/>
        <w:tabs>
          <w:tab w:val="clear" w:pos="2640"/>
          <w:tab w:val="left" w:pos="0"/>
          <w:tab w:val="left" w:pos="360"/>
          <w:tab w:val="left" w:pos="1320"/>
          <w:tab w:val="left" w:pos="2520"/>
        </w:tabs>
        <w:ind w:left="0"/>
        <w:jc w:val="both"/>
        <w:rPr>
          <w:b/>
          <w:bCs/>
        </w:rPr>
      </w:pPr>
      <w:r>
        <w:rPr>
          <w:b/>
        </w:rPr>
        <w:t>7</w:t>
      </w:r>
      <w:r w:rsidR="00DC2D64">
        <w:rPr>
          <w:b/>
        </w:rPr>
        <w:t xml:space="preserve">.      </w:t>
      </w:r>
      <w:r w:rsidR="00DC2D64">
        <w:rPr>
          <w:b/>
          <w:bCs/>
        </w:rPr>
        <w:t xml:space="preserve"> Adjourn to a Work Session </w:t>
      </w:r>
    </w:p>
    <w:p w:rsidR="00BD1C68" w:rsidRDefault="00BD1C68" w:rsidP="00DC2D64">
      <w:pPr>
        <w:pStyle w:val="Info"/>
        <w:tabs>
          <w:tab w:val="clear" w:pos="2640"/>
          <w:tab w:val="left" w:pos="0"/>
          <w:tab w:val="left" w:pos="360"/>
          <w:tab w:val="left" w:pos="1320"/>
          <w:tab w:val="left" w:pos="2520"/>
        </w:tabs>
        <w:ind w:left="0"/>
        <w:jc w:val="both"/>
      </w:pPr>
    </w:p>
    <w:p w:rsidR="00C054E3" w:rsidRDefault="00C054E3" w:rsidP="00C054E3">
      <w:pPr>
        <w:pStyle w:val="Info"/>
        <w:tabs>
          <w:tab w:val="clear" w:pos="2640"/>
          <w:tab w:val="left" w:pos="0"/>
          <w:tab w:val="left" w:pos="360"/>
          <w:tab w:val="left" w:pos="1320"/>
          <w:tab w:val="left" w:pos="2520"/>
        </w:tabs>
        <w:ind w:left="0"/>
        <w:jc w:val="both"/>
        <w:rPr>
          <w:bCs/>
        </w:rPr>
      </w:pPr>
      <w:r>
        <w:rPr>
          <w:b/>
          <w:bCs/>
        </w:rPr>
        <w:t xml:space="preserve">WS1. Training:                    </w:t>
      </w:r>
      <w:r>
        <w:rPr>
          <w:bCs/>
        </w:rPr>
        <w:t xml:space="preserve"> Administrative </w:t>
      </w:r>
      <w:r w:rsidR="00775A8D">
        <w:rPr>
          <w:bCs/>
        </w:rPr>
        <w:t>Approval Discussion</w:t>
      </w:r>
    </w:p>
    <w:p w:rsidR="00C054E3" w:rsidRPr="00DC0223" w:rsidRDefault="00C054E3" w:rsidP="00C054E3">
      <w:pPr>
        <w:pStyle w:val="Info"/>
        <w:tabs>
          <w:tab w:val="clear" w:pos="2640"/>
          <w:tab w:val="left" w:pos="0"/>
          <w:tab w:val="left" w:pos="360"/>
          <w:tab w:val="left" w:pos="1320"/>
          <w:tab w:val="left" w:pos="2520"/>
        </w:tabs>
        <w:ind w:left="0"/>
        <w:jc w:val="both"/>
        <w:rPr>
          <w:b/>
          <w:bCs/>
        </w:rPr>
      </w:pPr>
    </w:p>
    <w:p w:rsidR="00C054E3" w:rsidRPr="00DC0223" w:rsidRDefault="00C054E3" w:rsidP="00C054E3">
      <w:pPr>
        <w:pStyle w:val="Info"/>
        <w:tabs>
          <w:tab w:val="clear" w:pos="2640"/>
          <w:tab w:val="left" w:pos="0"/>
          <w:tab w:val="left" w:pos="360"/>
          <w:tab w:val="left" w:pos="1320"/>
          <w:tab w:val="left" w:pos="2520"/>
        </w:tabs>
        <w:ind w:left="0"/>
        <w:jc w:val="both"/>
        <w:rPr>
          <w:b/>
          <w:bCs/>
        </w:rPr>
      </w:pPr>
      <w:r>
        <w:rPr>
          <w:b/>
          <w:bCs/>
        </w:rPr>
        <w:t>WS2</w:t>
      </w:r>
      <w:r w:rsidRPr="00DC0223">
        <w:rPr>
          <w:b/>
          <w:bCs/>
        </w:rPr>
        <w:t xml:space="preserve">.  Adjournment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C45FC" w:rsidRDefault="00CC45FC"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CC45FC" w:rsidRDefault="00CC45FC" w:rsidP="0019104D">
      <w:pPr>
        <w:pStyle w:val="Info"/>
        <w:tabs>
          <w:tab w:val="clear" w:pos="2640"/>
          <w:tab w:val="left" w:pos="0"/>
          <w:tab w:val="left" w:pos="360"/>
          <w:tab w:val="left" w:pos="1320"/>
          <w:tab w:val="left" w:pos="2520"/>
        </w:tabs>
        <w:ind w:left="0"/>
        <w:jc w:val="both"/>
        <w:rPr>
          <w:b/>
        </w:rPr>
      </w:pPr>
    </w:p>
    <w:p w:rsidR="00CC45FC" w:rsidRDefault="00460133"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2.6pt;margin-top:0;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460133" w:rsidP="007648E6">
      <w:pPr>
        <w:pStyle w:val="ListParagraph"/>
        <w:numPr>
          <w:ilvl w:val="0"/>
          <w:numId w:val="1"/>
        </w:numPr>
        <w:jc w:val="both"/>
      </w:pPr>
      <w:r w:rsidRPr="00460133">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2B" w:rsidRDefault="00C33E2B" w:rsidP="00BD1C68">
      <w:r>
        <w:separator/>
      </w:r>
    </w:p>
  </w:endnote>
  <w:endnote w:type="continuationSeparator" w:id="0">
    <w:p w:rsidR="00C33E2B" w:rsidRDefault="00C33E2B"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2B" w:rsidRDefault="00C33E2B" w:rsidP="00BD1C68">
      <w:r>
        <w:separator/>
      </w:r>
    </w:p>
  </w:footnote>
  <w:footnote w:type="continuationSeparator" w:id="0">
    <w:p w:rsidR="00C33E2B" w:rsidRDefault="00C33E2B"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41" w:rsidRDefault="004600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3CF9"/>
    <w:rsid w:val="002F68D3"/>
    <w:rsid w:val="002F77FB"/>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06D0A"/>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B0CC7"/>
    <w:rsid w:val="008B688D"/>
    <w:rsid w:val="008C6CEC"/>
    <w:rsid w:val="008D12BC"/>
    <w:rsid w:val="008D2A2B"/>
    <w:rsid w:val="008D487D"/>
    <w:rsid w:val="008D61E2"/>
    <w:rsid w:val="008E387D"/>
    <w:rsid w:val="008E48F3"/>
    <w:rsid w:val="008E4E19"/>
    <w:rsid w:val="008E5135"/>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08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6BCC"/>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2014-05-27T18:55:00Z</cp:lastPrinted>
  <dcterms:created xsi:type="dcterms:W3CDTF">2014-08-28T14:54:00Z</dcterms:created>
  <dcterms:modified xsi:type="dcterms:W3CDTF">2014-08-28T14:54:00Z</dcterms:modified>
</cp:coreProperties>
</file>