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330CCF">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9E0911">
        <w:rPr>
          <w:noProof/>
          <w:sz w:val="24"/>
          <w:szCs w:val="24"/>
        </w:rPr>
        <w:tab/>
      </w:r>
      <w:r w:rsidR="00721116">
        <w:rPr>
          <w:noProof/>
          <w:sz w:val="24"/>
          <w:szCs w:val="24"/>
        </w:rPr>
        <w:t xml:space="preserve">  </w:t>
      </w:r>
      <w:r>
        <w:rPr>
          <w:noProof/>
          <w:sz w:val="24"/>
          <w:szCs w:val="24"/>
        </w:rPr>
        <w:t>OGDEN VALLEY</w:t>
      </w:r>
      <w:r>
        <w:rPr>
          <w:sz w:val="24"/>
          <w:szCs w:val="24"/>
        </w:rPr>
        <w:t xml:space="preserve"> PLANNING COMMISSION</w:t>
      </w:r>
    </w:p>
    <w:p w:rsidR="0019104D" w:rsidRDefault="000922DF" w:rsidP="0019104D">
      <w:pPr>
        <w:pStyle w:val="Title"/>
        <w:tabs>
          <w:tab w:val="left" w:pos="1620"/>
        </w:tabs>
        <w:ind w:left="1627" w:right="270"/>
        <w:jc w:val="center"/>
        <w:rPr>
          <w:b/>
          <w:bCs/>
          <w:sz w:val="24"/>
          <w:szCs w:val="24"/>
        </w:rPr>
      </w:pPr>
      <w:r w:rsidRPr="000922DF">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1pt;margin-top:2.55pt;width:5in;height:0;z-index:251661312" o:connectortype="straight"/>
        </w:pic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19104D" w:rsidRPr="00D24DA4">
        <w:rPr>
          <w:b/>
          <w:bCs/>
          <w:sz w:val="24"/>
          <w:szCs w:val="24"/>
        </w:rPr>
        <w:t>MEETING AGENDA</w:t>
      </w:r>
    </w:p>
    <w:p w:rsidR="0019104D" w:rsidRPr="00356EED" w:rsidRDefault="00356EED" w:rsidP="00356EED">
      <w:pPr>
        <w:jc w:val="center"/>
        <w:rPr>
          <w:b/>
          <w:sz w:val="24"/>
          <w:szCs w:val="24"/>
        </w:rPr>
      </w:pPr>
      <w:r>
        <w:rPr>
          <w:b/>
          <w:sz w:val="24"/>
          <w:szCs w:val="24"/>
        </w:rPr>
        <w:t xml:space="preserve">                     </w:t>
      </w:r>
      <w:r w:rsidR="00721116">
        <w:rPr>
          <w:b/>
          <w:sz w:val="24"/>
          <w:szCs w:val="24"/>
        </w:rPr>
        <w:t>October 6</w:t>
      </w:r>
      <w:r w:rsidR="004F50A7" w:rsidRPr="00356EED">
        <w:rPr>
          <w:b/>
          <w:sz w:val="24"/>
          <w:szCs w:val="24"/>
        </w:rPr>
        <w:t>, 2015</w:t>
      </w:r>
    </w:p>
    <w:p w:rsidR="0019104D" w:rsidRPr="00356EED" w:rsidRDefault="00356EED" w:rsidP="00356EED">
      <w:pPr>
        <w:jc w:val="center"/>
        <w:rPr>
          <w:b/>
          <w:i/>
          <w:sz w:val="24"/>
          <w:szCs w:val="24"/>
        </w:rPr>
      </w:pPr>
      <w:r>
        <w:rPr>
          <w:b/>
          <w:sz w:val="24"/>
          <w:szCs w:val="24"/>
        </w:rPr>
        <w:t xml:space="preserve">                     </w:t>
      </w:r>
      <w:r w:rsidR="00721116">
        <w:rPr>
          <w:b/>
          <w:sz w:val="24"/>
          <w:szCs w:val="24"/>
        </w:rPr>
        <w:t xml:space="preserve">    </w:t>
      </w:r>
      <w:r w:rsidR="004F50A7" w:rsidRPr="00356EED">
        <w:rPr>
          <w:b/>
          <w:sz w:val="24"/>
          <w:szCs w:val="24"/>
        </w:rPr>
        <w:t>5</w:t>
      </w:r>
      <w:r w:rsidR="0019104D" w:rsidRPr="00356EED">
        <w:rPr>
          <w:b/>
          <w:sz w:val="24"/>
          <w:szCs w:val="24"/>
        </w:rPr>
        <w:t>:00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9443BF" w:rsidRDefault="00721116" w:rsidP="00CF6148">
      <w:pPr>
        <w:tabs>
          <w:tab w:val="left" w:pos="540"/>
          <w:tab w:val="left" w:pos="1800"/>
          <w:tab w:val="left" w:pos="2160"/>
          <w:tab w:val="left" w:pos="4320"/>
          <w:tab w:val="left" w:pos="5760"/>
        </w:tabs>
        <w:jc w:val="both"/>
        <w:rPr>
          <w:rFonts w:ascii="Cambria" w:hAnsi="Cambria"/>
          <w:b/>
        </w:rPr>
      </w:pPr>
      <w:r>
        <w:rPr>
          <w:rFonts w:asciiTheme="minorHAnsi" w:hAnsiTheme="minorHAnsi"/>
          <w:b/>
        </w:rPr>
        <w:t>1</w:t>
      </w:r>
      <w:r w:rsidR="009443BF" w:rsidRPr="00D450FA">
        <w:rPr>
          <w:rFonts w:asciiTheme="minorHAnsi" w:hAnsiTheme="minorHAnsi"/>
          <w:b/>
        </w:rPr>
        <w:t>.</w:t>
      </w:r>
      <w:r w:rsidR="009443BF" w:rsidRPr="00D450FA">
        <w:rPr>
          <w:rFonts w:asciiTheme="minorHAnsi" w:hAnsiTheme="minorHAnsi"/>
          <w:b/>
        </w:rPr>
        <w:tab/>
      </w:r>
      <w:r w:rsidR="009443BF">
        <w:rPr>
          <w:rFonts w:asciiTheme="minorHAnsi" w:hAnsiTheme="minorHAnsi"/>
          <w:b/>
        </w:rPr>
        <w:t>Consent Agenda:</w:t>
      </w:r>
      <w:r w:rsidR="009443BF" w:rsidRPr="00925A61">
        <w:rPr>
          <w:rFonts w:ascii="Cambria" w:hAnsi="Cambria"/>
          <w:b/>
        </w:rPr>
        <w:t xml:space="preserve"> </w:t>
      </w:r>
    </w:p>
    <w:p w:rsidR="00AD0186" w:rsidRDefault="00721116" w:rsidP="006A144D">
      <w:pPr>
        <w:tabs>
          <w:tab w:val="left" w:pos="540"/>
          <w:tab w:val="left" w:pos="2610"/>
          <w:tab w:val="left" w:pos="5760"/>
        </w:tabs>
        <w:ind w:left="1800" w:hanging="1800"/>
        <w:jc w:val="both"/>
        <w:rPr>
          <w:rFonts w:asciiTheme="minorHAnsi" w:hAnsiTheme="minorHAnsi"/>
          <w:b/>
        </w:rPr>
      </w:pPr>
      <w:r>
        <w:rPr>
          <w:rFonts w:asciiTheme="minorHAnsi" w:hAnsiTheme="minorHAnsi"/>
          <w:b/>
        </w:rPr>
        <w:t>1</w:t>
      </w:r>
      <w:r w:rsidR="000372BD">
        <w:rPr>
          <w:rFonts w:asciiTheme="minorHAnsi" w:hAnsiTheme="minorHAnsi"/>
          <w:b/>
        </w:rPr>
        <w:t xml:space="preserve">.1.  </w:t>
      </w:r>
      <w:r w:rsidR="00AD0186">
        <w:rPr>
          <w:rFonts w:asciiTheme="minorHAnsi" w:hAnsiTheme="minorHAnsi"/>
          <w:b/>
        </w:rPr>
        <w:t xml:space="preserve">  </w:t>
      </w:r>
      <w:r w:rsidR="00CF6148">
        <w:rPr>
          <w:rFonts w:asciiTheme="minorHAnsi" w:hAnsiTheme="minorHAnsi"/>
          <w:b/>
        </w:rPr>
        <w:t xml:space="preserve"> </w:t>
      </w:r>
      <w:r>
        <w:rPr>
          <w:rFonts w:asciiTheme="minorHAnsi" w:hAnsiTheme="minorHAnsi"/>
          <w:b/>
        </w:rPr>
        <w:t>DR 2015-08</w:t>
      </w:r>
      <w:r w:rsidR="00431C0A">
        <w:rPr>
          <w:rFonts w:asciiTheme="minorHAnsi" w:hAnsiTheme="minorHAnsi"/>
          <w:b/>
        </w:rPr>
        <w:tab/>
      </w:r>
      <w:r w:rsidR="000372BD">
        <w:rPr>
          <w:rFonts w:asciiTheme="minorHAnsi" w:hAnsiTheme="minorHAnsi"/>
          <w:b/>
        </w:rPr>
        <w:t>Consideration</w:t>
      </w:r>
      <w:r w:rsidR="004F50A7">
        <w:rPr>
          <w:rFonts w:asciiTheme="minorHAnsi" w:hAnsiTheme="minorHAnsi"/>
          <w:b/>
        </w:rPr>
        <w:t xml:space="preserve"> </w:t>
      </w:r>
      <w:r w:rsidR="00431C0A">
        <w:rPr>
          <w:rFonts w:asciiTheme="minorHAnsi" w:hAnsiTheme="minorHAnsi"/>
          <w:b/>
        </w:rPr>
        <w:t xml:space="preserve">and action </w:t>
      </w:r>
      <w:r>
        <w:rPr>
          <w:rFonts w:asciiTheme="minorHAnsi" w:hAnsiTheme="minorHAnsi"/>
          <w:b/>
        </w:rPr>
        <w:t>for a design review amendment for the commercial building located at 4930 East 2550 North in the Commercial Valley (CV-2) Zone (Justin Pack Agent for Dog and Bone, LLC)</w:t>
      </w:r>
    </w:p>
    <w:p w:rsidR="00AD0186" w:rsidRDefault="00AD0186" w:rsidP="006A144D">
      <w:pPr>
        <w:tabs>
          <w:tab w:val="left" w:pos="540"/>
          <w:tab w:val="left" w:pos="2610"/>
          <w:tab w:val="left" w:pos="5760"/>
        </w:tabs>
        <w:ind w:left="1800" w:hanging="1800"/>
        <w:jc w:val="both"/>
        <w:rPr>
          <w:rFonts w:asciiTheme="minorHAnsi" w:hAnsiTheme="minorHAnsi"/>
          <w:b/>
        </w:rPr>
      </w:pPr>
    </w:p>
    <w:p w:rsidR="00EC7EFA" w:rsidRDefault="00721116" w:rsidP="006739E0">
      <w:pPr>
        <w:tabs>
          <w:tab w:val="left" w:pos="540"/>
          <w:tab w:val="left" w:pos="2610"/>
          <w:tab w:val="left" w:pos="5760"/>
        </w:tabs>
        <w:ind w:left="1800" w:hanging="1800"/>
        <w:rPr>
          <w:rFonts w:asciiTheme="minorHAnsi" w:hAnsiTheme="minorHAnsi"/>
          <w:b/>
        </w:rPr>
      </w:pPr>
      <w:r>
        <w:rPr>
          <w:rFonts w:asciiTheme="minorHAnsi" w:hAnsiTheme="minorHAnsi"/>
          <w:b/>
        </w:rPr>
        <w:t>1</w:t>
      </w:r>
      <w:r w:rsidR="00AD0186">
        <w:rPr>
          <w:rFonts w:asciiTheme="minorHAnsi" w:hAnsiTheme="minorHAnsi"/>
          <w:b/>
        </w:rPr>
        <w:t>.2.</w:t>
      </w:r>
      <w:r w:rsidR="00AD0186">
        <w:rPr>
          <w:rFonts w:asciiTheme="minorHAnsi" w:hAnsiTheme="minorHAnsi"/>
          <w:b/>
        </w:rPr>
        <w:tab/>
      </w:r>
      <w:r>
        <w:rPr>
          <w:rFonts w:asciiTheme="minorHAnsi" w:hAnsiTheme="minorHAnsi"/>
          <w:b/>
        </w:rPr>
        <w:t>CUP 2015-08</w:t>
      </w:r>
      <w:r w:rsidR="00AD0186">
        <w:rPr>
          <w:rFonts w:asciiTheme="minorHAnsi" w:hAnsiTheme="minorHAnsi"/>
          <w:b/>
        </w:rPr>
        <w:tab/>
        <w:t xml:space="preserve">Consideration and action </w:t>
      </w:r>
      <w:r>
        <w:rPr>
          <w:rFonts w:asciiTheme="minorHAnsi" w:hAnsiTheme="minorHAnsi"/>
          <w:b/>
        </w:rPr>
        <w:t xml:space="preserve">for a conditional use permit for the LPC Lomondi Well, a culinary well and associated pump house, as an expansion of the Liberty Pipeline Company culinary water system </w:t>
      </w:r>
      <w:r w:rsidR="00EC7EFA">
        <w:rPr>
          <w:rFonts w:asciiTheme="minorHAnsi" w:hAnsiTheme="minorHAnsi"/>
          <w:b/>
        </w:rPr>
        <w:t xml:space="preserve">located at approximately 6649 N. North Fork Road in the Forest (F-5) Zone </w:t>
      </w:r>
    </w:p>
    <w:p w:rsidR="000B3203" w:rsidRDefault="00EC7EFA" w:rsidP="006739E0">
      <w:pPr>
        <w:tabs>
          <w:tab w:val="left" w:pos="540"/>
          <w:tab w:val="left" w:pos="2610"/>
          <w:tab w:val="left" w:pos="5760"/>
        </w:tabs>
        <w:ind w:left="1800" w:hanging="1800"/>
        <w:rPr>
          <w:rFonts w:asciiTheme="minorHAnsi" w:hAnsiTheme="minorHAnsi"/>
          <w:b/>
        </w:rPr>
      </w:pPr>
      <w:r>
        <w:rPr>
          <w:rFonts w:asciiTheme="minorHAnsi" w:hAnsiTheme="minorHAnsi"/>
          <w:b/>
        </w:rPr>
        <w:tab/>
      </w:r>
      <w:r>
        <w:rPr>
          <w:rFonts w:asciiTheme="minorHAnsi" w:hAnsiTheme="minorHAnsi"/>
          <w:b/>
        </w:rPr>
        <w:tab/>
        <w:t xml:space="preserve">(Mike Durtschi, Project Engineer – Gardner Engineering) </w:t>
      </w:r>
    </w:p>
    <w:p w:rsidR="00CF1904" w:rsidRDefault="00424964" w:rsidP="00356EED">
      <w:pPr>
        <w:pStyle w:val="ListParagraph"/>
        <w:tabs>
          <w:tab w:val="left" w:pos="360"/>
          <w:tab w:val="left" w:pos="540"/>
          <w:tab w:val="left" w:pos="4320"/>
          <w:tab w:val="left" w:pos="5760"/>
        </w:tabs>
        <w:ind w:left="2070" w:hanging="1530"/>
        <w:jc w:val="both"/>
        <w:rPr>
          <w:rFonts w:asciiTheme="minorHAnsi" w:hAnsiTheme="minorHAnsi"/>
          <w:b/>
        </w:rPr>
      </w:pPr>
      <w:r>
        <w:rPr>
          <w:rFonts w:asciiTheme="minorHAnsi" w:hAnsiTheme="minorHAnsi"/>
          <w:b/>
        </w:rPr>
        <w:tab/>
      </w:r>
      <w:r>
        <w:rPr>
          <w:rFonts w:asciiTheme="minorHAnsi" w:hAnsiTheme="minorHAnsi"/>
          <w:b/>
        </w:rPr>
        <w:tab/>
      </w:r>
      <w:r w:rsidR="005661F9">
        <w:rPr>
          <w:rFonts w:asciiTheme="minorHAnsi" w:hAnsiTheme="minorHAnsi"/>
          <w:b/>
        </w:rPr>
        <w:tab/>
      </w:r>
      <w:r w:rsidR="005661F9">
        <w:rPr>
          <w:rFonts w:asciiTheme="minorHAnsi" w:hAnsiTheme="minorHAnsi"/>
          <w:b/>
        </w:rPr>
        <w:tab/>
      </w:r>
      <w:r w:rsidR="006A144D">
        <w:rPr>
          <w:rFonts w:asciiTheme="minorHAnsi" w:hAnsiTheme="minorHAnsi"/>
          <w:b/>
        </w:rPr>
        <w:t xml:space="preserve">    </w:t>
      </w:r>
    </w:p>
    <w:p w:rsidR="00EC7EFA" w:rsidRDefault="00EC7EFA" w:rsidP="0019104D">
      <w:pPr>
        <w:pStyle w:val="ListParagraph"/>
        <w:tabs>
          <w:tab w:val="left" w:pos="360"/>
          <w:tab w:val="left" w:pos="1080"/>
          <w:tab w:val="left" w:pos="1560"/>
          <w:tab w:val="left" w:pos="2040"/>
          <w:tab w:val="left" w:pos="4320"/>
          <w:tab w:val="left" w:pos="5760"/>
        </w:tabs>
        <w:ind w:left="0"/>
        <w:jc w:val="both"/>
        <w:rPr>
          <w:b/>
        </w:rPr>
      </w:pPr>
      <w:r>
        <w:rPr>
          <w:b/>
        </w:rPr>
        <w:t>2</w:t>
      </w:r>
      <w:r w:rsidR="009713B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r w:rsidR="008160AD">
        <w:rPr>
          <w:b/>
        </w:rPr>
        <w:t xml:space="preserve">   </w:t>
      </w:r>
    </w:p>
    <w:p w:rsidR="003A2CC2" w:rsidRDefault="008160AD" w:rsidP="0019104D">
      <w:pPr>
        <w:pStyle w:val="ListParagraph"/>
        <w:tabs>
          <w:tab w:val="left" w:pos="360"/>
          <w:tab w:val="left" w:pos="1080"/>
          <w:tab w:val="left" w:pos="1560"/>
          <w:tab w:val="left" w:pos="2040"/>
          <w:tab w:val="left" w:pos="4320"/>
          <w:tab w:val="left" w:pos="5760"/>
        </w:tabs>
        <w:ind w:left="0"/>
        <w:jc w:val="both"/>
        <w:rPr>
          <w:b/>
        </w:rPr>
      </w:pPr>
      <w:r>
        <w:rPr>
          <w:b/>
        </w:rPr>
        <w:t xml:space="preserve">                                                                                                                                                                                                                                                                                                                                                                                                                                                                                                                                                                                                                                                                                                                                                                                                                                                                                                                                                                                                                                                                                                                                                                                                                                                                                                                                                                                                                                                                                                                                                                                                                                                                                                                                                                                                                                                                                                                                                                                                                                                                                                                                                                                                                                                                                                                                                                                                                                                                                                                                                                                                                                                                                                                                                                                                                                                                                                                                                                                                                                                                                                                                                                                                                                                                                                                                                                                                                                                                                                                                                                                                                                                                                                                                                                                                                                                                                                                                                                                                                                                                                                                                                                                                                                                                                                                                                                                                                                                                                                                                                                                                                                                                                                                                                                                                                                                                                                                                                                                                                                                                                                                                                                                                                                                                                                                                                                                                                                                                                                                                                                                                                                                                                                                                                                                                                                                                                                                                                                                                                                                                                                                                                                                                                                                                                                                                                                                                                                                                                                                                                                                                                                                                                                                                                                                                                                                                                                                                                                                                                                                                                                                                                                                                                                                                                                                                                                                                                                                </w:t>
      </w:r>
    </w:p>
    <w:p w:rsidR="003A2CC2" w:rsidRDefault="00EC7EFA" w:rsidP="0019104D">
      <w:pPr>
        <w:pStyle w:val="Info"/>
        <w:tabs>
          <w:tab w:val="clear" w:pos="2640"/>
          <w:tab w:val="left" w:pos="0"/>
          <w:tab w:val="left" w:pos="360"/>
          <w:tab w:val="left" w:pos="2520"/>
        </w:tabs>
        <w:ind w:left="0"/>
        <w:jc w:val="both"/>
        <w:rPr>
          <w:b/>
        </w:rPr>
      </w:pPr>
      <w:r>
        <w:rPr>
          <w:b/>
        </w:rPr>
        <w:t>3</w:t>
      </w:r>
      <w:r w:rsidR="0019104D" w:rsidRPr="00B57750">
        <w:rPr>
          <w:b/>
        </w:rPr>
        <w:t>.</w:t>
      </w:r>
      <w:r w:rsidR="0019104D" w:rsidRPr="00B57750">
        <w:rPr>
          <w:b/>
        </w:rPr>
        <w:tab/>
      </w:r>
      <w:r w:rsidR="0019104D">
        <w:rPr>
          <w:b/>
        </w:rPr>
        <w:t xml:space="preserve">   Remarks from Planning Commissioners </w:t>
      </w:r>
    </w:p>
    <w:p w:rsidR="00EC7EFA" w:rsidRDefault="00EC7EFA" w:rsidP="0019104D">
      <w:pPr>
        <w:pStyle w:val="Info"/>
        <w:tabs>
          <w:tab w:val="clear" w:pos="2640"/>
          <w:tab w:val="left" w:pos="0"/>
          <w:tab w:val="left" w:pos="360"/>
          <w:tab w:val="left" w:pos="2520"/>
        </w:tabs>
        <w:ind w:left="0"/>
        <w:jc w:val="both"/>
        <w:rPr>
          <w:b/>
        </w:rPr>
      </w:pPr>
    </w:p>
    <w:p w:rsidR="003A2CC2" w:rsidRDefault="00EC7EFA" w:rsidP="0019104D">
      <w:pPr>
        <w:pStyle w:val="Info"/>
        <w:tabs>
          <w:tab w:val="clear" w:pos="2640"/>
          <w:tab w:val="left" w:pos="0"/>
          <w:tab w:val="left" w:pos="360"/>
          <w:tab w:val="left" w:pos="1320"/>
          <w:tab w:val="left" w:pos="2520"/>
        </w:tabs>
        <w:ind w:left="0"/>
        <w:jc w:val="both"/>
        <w:rPr>
          <w:b/>
        </w:rPr>
      </w:pPr>
      <w:r>
        <w:rPr>
          <w:b/>
        </w:rPr>
        <w:t>4</w:t>
      </w:r>
      <w:r w:rsidR="0019104D" w:rsidRPr="002D3B50">
        <w:rPr>
          <w:b/>
        </w:rPr>
        <w:t>.</w:t>
      </w:r>
      <w:r w:rsidR="0019104D" w:rsidRPr="002D3B50">
        <w:rPr>
          <w:b/>
        </w:rPr>
        <w:tab/>
      </w:r>
      <w:r w:rsidR="0019104D">
        <w:rPr>
          <w:b/>
        </w:rPr>
        <w:t xml:space="preserve">   </w:t>
      </w:r>
      <w:r w:rsidR="008274EE">
        <w:rPr>
          <w:b/>
        </w:rPr>
        <w:t>Planning Director Report</w:t>
      </w:r>
    </w:p>
    <w:p w:rsidR="00EC7EFA" w:rsidRDefault="00EC7EFA" w:rsidP="0019104D">
      <w:pPr>
        <w:pStyle w:val="Info"/>
        <w:tabs>
          <w:tab w:val="clear" w:pos="2640"/>
          <w:tab w:val="left" w:pos="0"/>
          <w:tab w:val="left" w:pos="360"/>
          <w:tab w:val="left" w:pos="1320"/>
          <w:tab w:val="left" w:pos="2520"/>
        </w:tabs>
        <w:ind w:left="0"/>
        <w:jc w:val="both"/>
        <w:rPr>
          <w:b/>
        </w:rPr>
      </w:pPr>
    </w:p>
    <w:p w:rsidR="005661F9" w:rsidRDefault="00EC7EFA" w:rsidP="00DC2D64">
      <w:pPr>
        <w:pStyle w:val="Info"/>
        <w:tabs>
          <w:tab w:val="clear" w:pos="2640"/>
          <w:tab w:val="left" w:pos="0"/>
          <w:tab w:val="left" w:pos="360"/>
          <w:tab w:val="left" w:pos="1320"/>
          <w:tab w:val="left" w:pos="2520"/>
        </w:tabs>
        <w:ind w:left="0"/>
        <w:jc w:val="both"/>
        <w:rPr>
          <w:b/>
        </w:rPr>
      </w:pPr>
      <w:r>
        <w:rPr>
          <w:b/>
        </w:rPr>
        <w:t>5</w:t>
      </w:r>
      <w:r w:rsidR="0019104D">
        <w:rPr>
          <w:b/>
        </w:rPr>
        <w:t>.</w:t>
      </w:r>
      <w:r w:rsidR="0019104D">
        <w:rPr>
          <w:b/>
        </w:rPr>
        <w:tab/>
        <w:t xml:space="preserve">   Remarks from Legal Counsel</w:t>
      </w:r>
    </w:p>
    <w:p w:rsidR="00D16A23" w:rsidRDefault="00D16A23" w:rsidP="00DC2D64">
      <w:pPr>
        <w:pStyle w:val="Info"/>
        <w:tabs>
          <w:tab w:val="clear" w:pos="2640"/>
          <w:tab w:val="left" w:pos="0"/>
          <w:tab w:val="left" w:pos="360"/>
          <w:tab w:val="left" w:pos="1320"/>
          <w:tab w:val="left" w:pos="2520"/>
        </w:tabs>
        <w:ind w:left="0"/>
        <w:jc w:val="both"/>
        <w:rPr>
          <w:b/>
        </w:rPr>
      </w:pPr>
    </w:p>
    <w:p w:rsidR="00D16A23" w:rsidRDefault="00D16A23" w:rsidP="00DC2D64">
      <w:pPr>
        <w:pStyle w:val="Info"/>
        <w:tabs>
          <w:tab w:val="clear" w:pos="2640"/>
          <w:tab w:val="left" w:pos="0"/>
          <w:tab w:val="left" w:pos="360"/>
          <w:tab w:val="left" w:pos="1320"/>
          <w:tab w:val="left" w:pos="2520"/>
        </w:tabs>
        <w:ind w:left="0"/>
        <w:jc w:val="both"/>
        <w:rPr>
          <w:b/>
        </w:rPr>
      </w:pPr>
      <w:r>
        <w:rPr>
          <w:b/>
        </w:rPr>
        <w:t>6.</w:t>
      </w:r>
      <w:r>
        <w:rPr>
          <w:b/>
        </w:rPr>
        <w:tab/>
        <w:t xml:space="preserve">   Adjourn</w:t>
      </w: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721116" w:rsidRDefault="00721116" w:rsidP="00DC2D64">
      <w:pPr>
        <w:pStyle w:val="Info"/>
        <w:tabs>
          <w:tab w:val="clear" w:pos="2640"/>
          <w:tab w:val="left" w:pos="0"/>
          <w:tab w:val="left" w:pos="360"/>
          <w:tab w:val="left" w:pos="1320"/>
          <w:tab w:val="left" w:pos="2520"/>
        </w:tabs>
        <w:ind w:left="0"/>
        <w:jc w:val="both"/>
        <w:rPr>
          <w:b/>
        </w:rPr>
      </w:pPr>
    </w:p>
    <w:p w:rsidR="003A2CC2" w:rsidRDefault="003A2CC2" w:rsidP="00DC2D64">
      <w:pPr>
        <w:pStyle w:val="Info"/>
        <w:tabs>
          <w:tab w:val="clear" w:pos="2640"/>
          <w:tab w:val="left" w:pos="0"/>
          <w:tab w:val="left" w:pos="360"/>
          <w:tab w:val="left" w:pos="1320"/>
          <w:tab w:val="left" w:pos="2520"/>
        </w:tabs>
        <w:ind w:left="0"/>
        <w:jc w:val="both"/>
        <w:rPr>
          <w:b/>
        </w:rPr>
      </w:pPr>
    </w:p>
    <w:p w:rsidR="003A2CC2" w:rsidRDefault="00DF6F9F" w:rsidP="00DC2D64">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_x0000_s1038" type="#_x0000_t202" style="position:absolute;left:0;text-align:left;margin-left:-35.25pt;margin-top:70.7pt;width:560.25pt;height:29.25pt;z-index:251664384">
            <v:textbox style="mso-next-textbox:#_x0000_s1038">
              <w:txbxContent>
                <w:p w:rsidR="00DF6F9F" w:rsidRPr="00D16A23" w:rsidRDefault="00DF6F9F" w:rsidP="00DF6F9F">
                  <w:pPr>
                    <w:spacing w:after="160"/>
                    <w:contextualSpacing/>
                    <w:jc w:val="center"/>
                    <w:rPr>
                      <w:rFonts w:ascii="Cambria" w:eastAsia="Times New Roman" w:hAnsi="Cambria"/>
                      <w:b/>
                      <w:i/>
                      <w:iCs/>
                      <w:sz w:val="22"/>
                      <w:szCs w:val="22"/>
                    </w:rPr>
                  </w:pPr>
                  <w:r w:rsidRPr="00D16A23">
                    <w:rPr>
                      <w:rFonts w:ascii="Cambria" w:eastAsia="Times New Roman" w:hAnsi="Cambria"/>
                      <w:b/>
                      <w:i/>
                      <w:iCs/>
                      <w:sz w:val="22"/>
                      <w:szCs w:val="22"/>
                    </w:rPr>
                    <w:t xml:space="preserve">Please enter the building through the front door on Washington Blvd. if arriving to the meeting after 5:00 p.m. </w:t>
                  </w:r>
                </w:p>
                <w:p w:rsidR="00DF6F9F" w:rsidRDefault="00DF6F9F"/>
              </w:txbxContent>
            </v:textbox>
            <w10:wrap type="square"/>
          </v:shape>
        </w:pict>
      </w:r>
      <w:r>
        <w:rPr>
          <w:b/>
          <w:noProof/>
        </w:rPr>
        <w:pict>
          <v:shape id="_x0000_s1036" type="#_x0000_t202" style="position:absolute;left:0;text-align:left;margin-left:-40.5pt;margin-top:598.3pt;width:8in;height:115.5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CF1904" w:rsidRPr="001359A5" w:rsidRDefault="00CF1904" w:rsidP="00EB53BF">
                  <w:pPr>
                    <w:jc w:val="center"/>
                    <w:rPr>
                      <w:rFonts w:ascii="Cambria" w:eastAsia="Times New Roman" w:hAnsi="Cambria"/>
                      <w:i/>
                      <w:iCs/>
                      <w:sz w:val="22"/>
                      <w:szCs w:val="22"/>
                    </w:rPr>
                  </w:pPr>
                  <w:r w:rsidRPr="001359A5">
                    <w:rPr>
                      <w:rFonts w:ascii="Cambria" w:eastAsia="Times New Roman" w:hAnsi="Cambria"/>
                      <w:i/>
                      <w:iCs/>
                      <w:sz w:val="22"/>
                      <w:szCs w:val="22"/>
                    </w:rPr>
                    <w:t>The regular meeting will be held in the Weber County Commission Chambers, in the Weber Center</w:t>
                  </w:r>
                  <w:proofErr w:type="gramStart"/>
                  <w:r w:rsidRPr="001359A5">
                    <w:rPr>
                      <w:rFonts w:ascii="Cambria" w:eastAsia="Times New Roman" w:hAnsi="Cambria"/>
                      <w:i/>
                      <w:iCs/>
                      <w:sz w:val="22"/>
                      <w:szCs w:val="22"/>
                    </w:rPr>
                    <w:t>,</w:t>
                  </w:r>
                  <w:r w:rsidR="00D16A23">
                    <w:rPr>
                      <w:rFonts w:ascii="Cambria" w:eastAsia="Times New Roman" w:hAnsi="Cambria"/>
                      <w:i/>
                      <w:iCs/>
                      <w:sz w:val="22"/>
                      <w:szCs w:val="22"/>
                    </w:rPr>
                    <w:t>1</w:t>
                  </w:r>
                  <w:r w:rsidR="00D16A23" w:rsidRPr="00D16A23">
                    <w:rPr>
                      <w:rFonts w:ascii="Cambria" w:eastAsia="Times New Roman" w:hAnsi="Cambria"/>
                      <w:i/>
                      <w:iCs/>
                      <w:sz w:val="22"/>
                      <w:szCs w:val="22"/>
                      <w:vertAlign w:val="superscript"/>
                    </w:rPr>
                    <w:t>st</w:t>
                  </w:r>
                  <w:proofErr w:type="gramEnd"/>
                  <w:r w:rsidR="00D16A23">
                    <w:rPr>
                      <w:rFonts w:ascii="Cambria" w:eastAsia="Times New Roman" w:hAnsi="Cambria"/>
                      <w:i/>
                      <w:iCs/>
                      <w:sz w:val="22"/>
                      <w:szCs w:val="22"/>
                    </w:rPr>
                    <w:t xml:space="preserve"> Floor,</w:t>
                  </w:r>
                </w:p>
                <w:p w:rsidR="00CF1904" w:rsidRDefault="00CF1904" w:rsidP="00D16A23">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 xml:space="preserve">2380 Washington Blvd., Ogden, Utah. </w:t>
                  </w:r>
                  <w:r w:rsidR="00D16A23">
                    <w:rPr>
                      <w:rFonts w:ascii="Cambria" w:eastAsia="Times New Roman" w:hAnsi="Cambria"/>
                      <w:i/>
                      <w:iCs/>
                      <w:sz w:val="22"/>
                      <w:szCs w:val="22"/>
                    </w:rPr>
                    <w:t>No Pre-Meeting will be held.</w:t>
                  </w:r>
                </w:p>
                <w:p w:rsidR="00CF1904" w:rsidRDefault="00CF1904" w:rsidP="00CF1904">
                  <w:pPr>
                    <w:spacing w:after="160"/>
                    <w:contextualSpacing/>
                    <w:jc w:val="center"/>
                    <w:rPr>
                      <w:rFonts w:ascii="Cambria" w:eastAsia="Times New Roman" w:hAnsi="Cambria"/>
                      <w:i/>
                      <w:iCs/>
                      <w:sz w:val="22"/>
                      <w:szCs w:val="22"/>
                    </w:rPr>
                  </w:pPr>
                </w:p>
                <w:p w:rsidR="00DF6F9F" w:rsidRDefault="00DF6F9F" w:rsidP="00CF1904">
                  <w:pPr>
                    <w:spacing w:after="160"/>
                    <w:contextualSpacing/>
                    <w:jc w:val="center"/>
                    <w:rPr>
                      <w:rFonts w:ascii="Cambria" w:eastAsia="Times New Roman" w:hAnsi="Cambria"/>
                      <w:b/>
                      <w:i/>
                      <w:iCs/>
                    </w:rPr>
                  </w:pPr>
                </w:p>
                <w:p w:rsidR="00DF6F9F" w:rsidRDefault="00DF6F9F" w:rsidP="00CF1904">
                  <w:pPr>
                    <w:spacing w:after="160"/>
                    <w:contextualSpacing/>
                    <w:jc w:val="center"/>
                    <w:rPr>
                      <w:rFonts w:ascii="Cambria" w:eastAsia="Times New Roman" w:hAnsi="Cambria"/>
                      <w:b/>
                      <w:i/>
                      <w:iCs/>
                    </w:rPr>
                  </w:pPr>
                </w:p>
                <w:p w:rsidR="00DF6F9F" w:rsidRDefault="00DF6F9F" w:rsidP="00CF1904">
                  <w:pPr>
                    <w:spacing w:after="160"/>
                    <w:contextualSpacing/>
                    <w:jc w:val="center"/>
                    <w:rPr>
                      <w:rFonts w:ascii="Cambria" w:eastAsia="Times New Roman" w:hAnsi="Cambria"/>
                      <w:b/>
                      <w:i/>
                      <w:iCs/>
                    </w:rPr>
                  </w:pPr>
                </w:p>
                <w:p w:rsidR="00CF1904" w:rsidRPr="001359A5" w:rsidRDefault="00CF1904"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p>
    <w:p w:rsidR="0082089C" w:rsidRPr="00936A9B" w:rsidRDefault="000922DF" w:rsidP="00CF1904">
      <w:pPr>
        <w:pStyle w:val="Info"/>
        <w:tabs>
          <w:tab w:val="clear" w:pos="2640"/>
          <w:tab w:val="left" w:pos="0"/>
          <w:tab w:val="left" w:pos="360"/>
          <w:tab w:val="left" w:pos="1320"/>
          <w:tab w:val="left" w:pos="2520"/>
        </w:tabs>
        <w:ind w:left="0"/>
        <w:jc w:val="center"/>
        <w:rPr>
          <w:b/>
        </w:rPr>
      </w:pPr>
      <w:r>
        <w:rPr>
          <w:b/>
          <w:noProof/>
        </w:rPr>
        <w:lastRenderedPageBreak/>
        <w:pict>
          <v:shape id="_x0000_s1031" type="#_x0000_t202" style="position:absolute;left:0;text-align:left;margin-left:-29.25pt;margin-top:800.05pt;width:552pt;height:129.75pt;z-index:25166233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1" inset="10.8pt,7.2pt,10.8pt,7.2pt">
              <w:txbxContent>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923FFD" w:rsidRDefault="00923FFD"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923FFD" w:rsidRPr="001359A5" w:rsidRDefault="00923FFD"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923FFD" w:rsidRDefault="00923FFD" w:rsidP="00923FFD">
                  <w:pPr>
                    <w:pStyle w:val="NoSpacing"/>
                    <w:jc w:val="center"/>
                  </w:pPr>
                  <w:r w:rsidRPr="00EF5639">
                    <w:rPr>
                      <w:noProof/>
                    </w:rPr>
                    <w:drawing>
                      <wp:inline distT="0" distB="0" distL="0" distR="0">
                        <wp:extent cx="1838325" cy="333375"/>
                        <wp:effectExtent l="19050" t="0" r="9525"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923FFD" w:rsidRDefault="00923FFD" w:rsidP="00923FFD">
                  <w:pPr>
                    <w:pStyle w:val="NoSpacing"/>
                    <w:rPr>
                      <w:rFonts w:ascii="Cambria" w:eastAsia="Times New Roman" w:hAnsi="Cambria"/>
                      <w:i/>
                      <w:iCs/>
                      <w:sz w:val="22"/>
                      <w:szCs w:val="22"/>
                    </w:rPr>
                  </w:pPr>
                  <w:r>
                    <w:tab/>
                  </w:r>
                  <w:r>
                    <w:tab/>
                  </w:r>
                  <w:r>
                    <w:tab/>
                  </w:r>
                  <w:r>
                    <w:tab/>
                    <w:t xml:space="preserve">     </w:t>
                  </w:r>
                  <w:r>
                    <w:tab/>
                  </w:r>
                </w:p>
                <w:p w:rsidR="00923FFD" w:rsidRPr="001359A5" w:rsidRDefault="00923FFD"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sidR="00F10609">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356EED">
      <w:headerReference w:type="even" r:id="rId9"/>
      <w:headerReference w:type="default" r:id="rId10"/>
      <w:footerReference w:type="even" r:id="rId11"/>
      <w:footerReference w:type="default" r:id="rId12"/>
      <w:headerReference w:type="first" r:id="rId13"/>
      <w:footerReference w:type="first" r:id="rId14"/>
      <w:pgSz w:w="12240" w:h="15840" w:code="1"/>
      <w:pgMar w:top="540" w:right="990" w:bottom="360" w:left="1170" w:header="720" w:footer="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793" w:rsidRDefault="00AA3793" w:rsidP="00BD1C68">
      <w:r>
        <w:separator/>
      </w:r>
    </w:p>
  </w:endnote>
  <w:endnote w:type="continuationSeparator" w:id="0">
    <w:p w:rsidR="00AA3793" w:rsidRDefault="00AA3793"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25" w:rsidRDefault="001D72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25" w:rsidRDefault="001D72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25" w:rsidRDefault="001D72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793" w:rsidRDefault="00AA3793" w:rsidP="00BD1C68">
      <w:r>
        <w:separator/>
      </w:r>
    </w:p>
  </w:footnote>
  <w:footnote w:type="continuationSeparator" w:id="0">
    <w:p w:rsidR="00AA3793" w:rsidRDefault="00AA3793"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25" w:rsidRDefault="001D72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86" w:rsidRDefault="00AD01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25" w:rsidRDefault="001D72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30050"/>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372BD"/>
    <w:rsid w:val="00041D33"/>
    <w:rsid w:val="00044B5B"/>
    <w:rsid w:val="00045401"/>
    <w:rsid w:val="0005034A"/>
    <w:rsid w:val="0005043B"/>
    <w:rsid w:val="0005068B"/>
    <w:rsid w:val="000532CE"/>
    <w:rsid w:val="0006006D"/>
    <w:rsid w:val="00062364"/>
    <w:rsid w:val="000672B9"/>
    <w:rsid w:val="00072900"/>
    <w:rsid w:val="0008024D"/>
    <w:rsid w:val="000922DF"/>
    <w:rsid w:val="00093597"/>
    <w:rsid w:val="00096936"/>
    <w:rsid w:val="00096E8F"/>
    <w:rsid w:val="0009743C"/>
    <w:rsid w:val="000A1F4D"/>
    <w:rsid w:val="000A2043"/>
    <w:rsid w:val="000B1947"/>
    <w:rsid w:val="000B31F0"/>
    <w:rsid w:val="000B3203"/>
    <w:rsid w:val="000B437D"/>
    <w:rsid w:val="000C4F65"/>
    <w:rsid w:val="000C6969"/>
    <w:rsid w:val="000C7876"/>
    <w:rsid w:val="000C7E42"/>
    <w:rsid w:val="000C7EEB"/>
    <w:rsid w:val="000D1A83"/>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F053B"/>
    <w:rsid w:val="001F0FDD"/>
    <w:rsid w:val="001F61C2"/>
    <w:rsid w:val="001F76B8"/>
    <w:rsid w:val="002006BB"/>
    <w:rsid w:val="00202AA2"/>
    <w:rsid w:val="002041BA"/>
    <w:rsid w:val="00210C51"/>
    <w:rsid w:val="00222573"/>
    <w:rsid w:val="00222A6F"/>
    <w:rsid w:val="002247E5"/>
    <w:rsid w:val="00226132"/>
    <w:rsid w:val="0022783B"/>
    <w:rsid w:val="00227AF6"/>
    <w:rsid w:val="0023069F"/>
    <w:rsid w:val="00231F7C"/>
    <w:rsid w:val="00236D6E"/>
    <w:rsid w:val="00240B80"/>
    <w:rsid w:val="002456AD"/>
    <w:rsid w:val="00245E60"/>
    <w:rsid w:val="00256673"/>
    <w:rsid w:val="00261449"/>
    <w:rsid w:val="00265170"/>
    <w:rsid w:val="002665CA"/>
    <w:rsid w:val="00267E80"/>
    <w:rsid w:val="002723B4"/>
    <w:rsid w:val="00274904"/>
    <w:rsid w:val="00276022"/>
    <w:rsid w:val="00276A4A"/>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631B"/>
    <w:rsid w:val="0037275F"/>
    <w:rsid w:val="0037465A"/>
    <w:rsid w:val="00375AE3"/>
    <w:rsid w:val="00380038"/>
    <w:rsid w:val="003800FE"/>
    <w:rsid w:val="00380109"/>
    <w:rsid w:val="00381E78"/>
    <w:rsid w:val="00382D3F"/>
    <w:rsid w:val="003846A2"/>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5BF9"/>
    <w:rsid w:val="00422AFF"/>
    <w:rsid w:val="00424964"/>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D055D"/>
    <w:rsid w:val="004D0C2F"/>
    <w:rsid w:val="004E1D15"/>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8016D"/>
    <w:rsid w:val="00580356"/>
    <w:rsid w:val="005808BA"/>
    <w:rsid w:val="00581EFC"/>
    <w:rsid w:val="00582D7C"/>
    <w:rsid w:val="00593EF5"/>
    <w:rsid w:val="005950DC"/>
    <w:rsid w:val="00595FA4"/>
    <w:rsid w:val="00596B59"/>
    <w:rsid w:val="005A0652"/>
    <w:rsid w:val="005A4812"/>
    <w:rsid w:val="005A557C"/>
    <w:rsid w:val="005A6747"/>
    <w:rsid w:val="005A705B"/>
    <w:rsid w:val="005B16A5"/>
    <w:rsid w:val="005B34B6"/>
    <w:rsid w:val="005C0CB0"/>
    <w:rsid w:val="005C5A6D"/>
    <w:rsid w:val="005D2CDB"/>
    <w:rsid w:val="005D5432"/>
    <w:rsid w:val="005D66C4"/>
    <w:rsid w:val="005D7B55"/>
    <w:rsid w:val="005E0ABC"/>
    <w:rsid w:val="005E22CB"/>
    <w:rsid w:val="005E2FB9"/>
    <w:rsid w:val="005E6AC6"/>
    <w:rsid w:val="005F532B"/>
    <w:rsid w:val="005F6A35"/>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D7878"/>
    <w:rsid w:val="006E4382"/>
    <w:rsid w:val="006E4FAE"/>
    <w:rsid w:val="006E579E"/>
    <w:rsid w:val="006E5AD6"/>
    <w:rsid w:val="006F15D9"/>
    <w:rsid w:val="006F78E7"/>
    <w:rsid w:val="00701805"/>
    <w:rsid w:val="0070309F"/>
    <w:rsid w:val="00703433"/>
    <w:rsid w:val="0070492D"/>
    <w:rsid w:val="007064A2"/>
    <w:rsid w:val="007074D7"/>
    <w:rsid w:val="007100E9"/>
    <w:rsid w:val="00714D2D"/>
    <w:rsid w:val="00720213"/>
    <w:rsid w:val="00721116"/>
    <w:rsid w:val="00725C77"/>
    <w:rsid w:val="00726CD8"/>
    <w:rsid w:val="00726D2F"/>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8E6"/>
    <w:rsid w:val="00773DA9"/>
    <w:rsid w:val="00773E43"/>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70116"/>
    <w:rsid w:val="0087152A"/>
    <w:rsid w:val="0087530B"/>
    <w:rsid w:val="00876E8F"/>
    <w:rsid w:val="008801ED"/>
    <w:rsid w:val="00880C12"/>
    <w:rsid w:val="00881028"/>
    <w:rsid w:val="00881BCD"/>
    <w:rsid w:val="00897E54"/>
    <w:rsid w:val="00897EF6"/>
    <w:rsid w:val="008B0CC7"/>
    <w:rsid w:val="008B688D"/>
    <w:rsid w:val="008C6CEC"/>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54E50"/>
    <w:rsid w:val="00955AE2"/>
    <w:rsid w:val="0095643A"/>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D0334"/>
    <w:rsid w:val="009D0629"/>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5388"/>
    <w:rsid w:val="00BC58DE"/>
    <w:rsid w:val="00BC6527"/>
    <w:rsid w:val="00BD1C68"/>
    <w:rsid w:val="00BD4F35"/>
    <w:rsid w:val="00BD5CA6"/>
    <w:rsid w:val="00BD5E15"/>
    <w:rsid w:val="00BE208B"/>
    <w:rsid w:val="00BE35CD"/>
    <w:rsid w:val="00BE45E6"/>
    <w:rsid w:val="00BF0981"/>
    <w:rsid w:val="00BF0D2B"/>
    <w:rsid w:val="00BF2D76"/>
    <w:rsid w:val="00BF45D1"/>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44E3"/>
    <w:rsid w:val="00C40807"/>
    <w:rsid w:val="00C41E00"/>
    <w:rsid w:val="00C44B2B"/>
    <w:rsid w:val="00C458F3"/>
    <w:rsid w:val="00C4728C"/>
    <w:rsid w:val="00C5213C"/>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E16"/>
    <w:rsid w:val="00CD67A2"/>
    <w:rsid w:val="00CE1D99"/>
    <w:rsid w:val="00CE6DFD"/>
    <w:rsid w:val="00CE7CB5"/>
    <w:rsid w:val="00CF1904"/>
    <w:rsid w:val="00CF5B43"/>
    <w:rsid w:val="00CF6148"/>
    <w:rsid w:val="00CF6B3F"/>
    <w:rsid w:val="00D01D32"/>
    <w:rsid w:val="00D031D0"/>
    <w:rsid w:val="00D102DB"/>
    <w:rsid w:val="00D10E21"/>
    <w:rsid w:val="00D11BEB"/>
    <w:rsid w:val="00D16A23"/>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C2D64"/>
    <w:rsid w:val="00DC5F71"/>
    <w:rsid w:val="00DC7588"/>
    <w:rsid w:val="00DD5D41"/>
    <w:rsid w:val="00DD6420"/>
    <w:rsid w:val="00DE0D02"/>
    <w:rsid w:val="00DE20C5"/>
    <w:rsid w:val="00DF0C7A"/>
    <w:rsid w:val="00DF1473"/>
    <w:rsid w:val="00DF1B07"/>
    <w:rsid w:val="00DF2AAA"/>
    <w:rsid w:val="00DF3C5C"/>
    <w:rsid w:val="00DF6F9F"/>
    <w:rsid w:val="00DF7EB3"/>
    <w:rsid w:val="00E01285"/>
    <w:rsid w:val="00E018F0"/>
    <w:rsid w:val="00E10A6A"/>
    <w:rsid w:val="00E11266"/>
    <w:rsid w:val="00E13C38"/>
    <w:rsid w:val="00E16DF7"/>
    <w:rsid w:val="00E17055"/>
    <w:rsid w:val="00E24786"/>
    <w:rsid w:val="00E249AA"/>
    <w:rsid w:val="00E24D81"/>
    <w:rsid w:val="00E260DF"/>
    <w:rsid w:val="00E305E7"/>
    <w:rsid w:val="00E325C7"/>
    <w:rsid w:val="00E50789"/>
    <w:rsid w:val="00E562C5"/>
    <w:rsid w:val="00E5670A"/>
    <w:rsid w:val="00E568ED"/>
    <w:rsid w:val="00E601D7"/>
    <w:rsid w:val="00E62482"/>
    <w:rsid w:val="00E637F0"/>
    <w:rsid w:val="00E71C1F"/>
    <w:rsid w:val="00E819E2"/>
    <w:rsid w:val="00E82BE8"/>
    <w:rsid w:val="00E84797"/>
    <w:rsid w:val="00E850B8"/>
    <w:rsid w:val="00E85109"/>
    <w:rsid w:val="00E91175"/>
    <w:rsid w:val="00E94FC6"/>
    <w:rsid w:val="00E954F7"/>
    <w:rsid w:val="00E969A6"/>
    <w:rsid w:val="00EA30F3"/>
    <w:rsid w:val="00EA60D1"/>
    <w:rsid w:val="00EB18B9"/>
    <w:rsid w:val="00EB2F79"/>
    <w:rsid w:val="00EB3279"/>
    <w:rsid w:val="00EB331B"/>
    <w:rsid w:val="00EB53BF"/>
    <w:rsid w:val="00EC08B4"/>
    <w:rsid w:val="00EC521A"/>
    <w:rsid w:val="00EC7EFA"/>
    <w:rsid w:val="00ED1E8C"/>
    <w:rsid w:val="00ED4BDD"/>
    <w:rsid w:val="00ED7261"/>
    <w:rsid w:val="00ED7ECB"/>
    <w:rsid w:val="00EE435F"/>
    <w:rsid w:val="00EF0969"/>
    <w:rsid w:val="00EF6A63"/>
    <w:rsid w:val="00EF757C"/>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534C"/>
    <w:rsid w:val="00FC55DE"/>
    <w:rsid w:val="00FC59BF"/>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4</cp:revision>
  <cp:lastPrinted>2015-09-29T18:43:00Z</cp:lastPrinted>
  <dcterms:created xsi:type="dcterms:W3CDTF">2015-09-29T18:25:00Z</dcterms:created>
  <dcterms:modified xsi:type="dcterms:W3CDTF">2015-09-29T18:59:00Z</dcterms:modified>
</cp:coreProperties>
</file>