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F45" w:rsidRDefault="00B17DC2" w:rsidP="00703B55">
      <w:pPr>
        <w:jc w:val="center"/>
      </w:pPr>
      <w:r>
        <w:t xml:space="preserve">Meeting with Mr. </w:t>
      </w:r>
      <w:proofErr w:type="spellStart"/>
      <w:r>
        <w:t>Janison</w:t>
      </w:r>
      <w:proofErr w:type="spellEnd"/>
      <w:r>
        <w:t xml:space="preserve"> for development on 900 South</w:t>
      </w:r>
      <w:r w:rsidR="00C95119">
        <w:t xml:space="preserve"> 8-29-2022</w:t>
      </w:r>
    </w:p>
    <w:p w:rsidR="004F4463" w:rsidRDefault="004F4463">
      <w:r>
        <w:t>The county would prefer a single access in, thereby limiting access points from 900 S.</w:t>
      </w:r>
    </w:p>
    <w:p w:rsidR="00B17DC2" w:rsidRDefault="00B17DC2">
      <w:r>
        <w:t>The own</w:t>
      </w:r>
      <w:bookmarkStart w:id="0" w:name="_GoBack"/>
      <w:bookmarkEnd w:id="0"/>
      <w:r>
        <w:t>er would like to use the entire western frontage for truck access.</w:t>
      </w:r>
    </w:p>
    <w:p w:rsidR="00B17DC2" w:rsidRDefault="00B17DC2">
      <w:r>
        <w:t>The County would like to review are more refined plan regarding road, access, road widths, storm water management.</w:t>
      </w:r>
    </w:p>
    <w:p w:rsidR="00B17DC2" w:rsidRDefault="00C95119">
      <w:r>
        <w:t>We made some comparisons to Weber Industrial Park</w:t>
      </w:r>
    </w:p>
    <w:p w:rsidR="00C95119" w:rsidRDefault="00C95119">
      <w:r>
        <w:t xml:space="preserve">Engineering would require curb, gutter, </w:t>
      </w:r>
      <w:proofErr w:type="gramStart"/>
      <w:r>
        <w:t>sidewalk</w:t>
      </w:r>
      <w:proofErr w:type="gramEnd"/>
    </w:p>
    <w:p w:rsidR="00C95119" w:rsidRDefault="00C95119">
      <w:r>
        <w:t>Deferral for sidewalk</w:t>
      </w:r>
    </w:p>
    <w:p w:rsidR="00C95119" w:rsidRDefault="00C95119">
      <w:r>
        <w:t xml:space="preserve">The owner would like to </w:t>
      </w:r>
      <w:r w:rsidR="00703B55">
        <w:t>build a private road. Weber County will discuss the possibility of allowing a private road</w:t>
      </w:r>
    </w:p>
    <w:p w:rsidR="00703B55" w:rsidRDefault="00703B55"/>
    <w:sectPr w:rsidR="00703B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C2"/>
    <w:rsid w:val="0000783F"/>
    <w:rsid w:val="004E4DF8"/>
    <w:rsid w:val="004F4463"/>
    <w:rsid w:val="00602B38"/>
    <w:rsid w:val="00703B55"/>
    <w:rsid w:val="00B17DC2"/>
    <w:rsid w:val="00C9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63DB1"/>
  <w15:chartTrackingRefBased/>
  <w15:docId w15:val="{ECFC6388-3B90-4A3E-A07B-69BE1BE0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Lleverino,Felix</dc:creator>
  <cp:keywords/>
  <dc:description/>
  <cp:lastModifiedBy>Lleverino,Felix</cp:lastModifiedBy>
  <cp:revision>2</cp:revision>
  <dcterms:created xsi:type="dcterms:W3CDTF">2022-08-29T20:20:00Z</dcterms:created>
  <dcterms:modified xsi:type="dcterms:W3CDTF">2022-08-29T21:02:00Z</dcterms:modified>
</cp:coreProperties>
</file>