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Western 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>Planning Commission</w:t>
      </w:r>
      <w:r w:rsidR="00B11855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B11855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3138CB">
        <w:rPr>
          <w:rFonts w:asciiTheme="minorHAnsi" w:hAnsiTheme="minorHAnsi" w:cs="Times New Roman"/>
        </w:rPr>
        <w:t>October 11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D720D7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Joann </w:t>
      </w:r>
      <w:proofErr w:type="spellStart"/>
      <w:r>
        <w:rPr>
          <w:rFonts w:asciiTheme="minorHAnsi" w:hAnsiTheme="minorHAnsi" w:cs="Times New Roman"/>
        </w:rPr>
        <w:t>Balay</w:t>
      </w:r>
      <w:proofErr w:type="spellEnd"/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D720D7">
        <w:rPr>
          <w:rFonts w:asciiTheme="minorHAnsi" w:hAnsiTheme="minorHAnsi" w:cs="Times New Roman"/>
          <w:u w:val="single"/>
        </w:rPr>
        <w:t>CUP1516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D720D7">
        <w:rPr>
          <w:rFonts w:asciiTheme="minorHAnsi" w:hAnsiTheme="minorHAnsi" w:cs="Times New Roman"/>
        </w:rPr>
        <w:t>Conditional Use Permit</w:t>
      </w:r>
      <w:r w:rsidR="00EB4994" w:rsidRPr="00BB3CFE">
        <w:rPr>
          <w:rFonts w:asciiTheme="minorHAnsi" w:hAnsiTheme="minorHAnsi" w:cs="Times New Roman"/>
        </w:rPr>
        <w:t xml:space="preserve"> for </w:t>
      </w:r>
      <w:r w:rsidR="00EE61E3">
        <w:rPr>
          <w:rFonts w:asciiTheme="minorHAnsi" w:hAnsiTheme="minorHAnsi"/>
        </w:rPr>
        <w:t>D</w:t>
      </w:r>
      <w:r w:rsidR="00D720D7">
        <w:rPr>
          <w:rFonts w:asciiTheme="minorHAnsi" w:hAnsiTheme="minorHAnsi"/>
        </w:rPr>
        <w:t>avis Custom Meat Cutting</w:t>
      </w:r>
      <w:r w:rsidR="00EE61E3">
        <w:rPr>
          <w:rFonts w:asciiTheme="minorHAnsi" w:hAnsiTheme="minorHAnsi"/>
        </w:rPr>
        <w:t>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D720D7">
        <w:rPr>
          <w:rFonts w:asciiTheme="minorHAnsi" w:hAnsiTheme="minorHAnsi"/>
        </w:rPr>
        <w:t>1975 South 7500 West</w:t>
      </w:r>
      <w:r w:rsidR="00B064D8" w:rsidRPr="00BB3CFE">
        <w:rPr>
          <w:rFonts w:asciiTheme="minorHAnsi" w:hAnsiTheme="minorHAnsi"/>
        </w:rPr>
        <w:t xml:space="preserve">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Pr="00BB3CFE">
        <w:rPr>
          <w:rFonts w:asciiTheme="minorHAnsi" w:hAnsiTheme="minorHAnsi" w:cs="Times New Roman"/>
        </w:rPr>
        <w:t xml:space="preserve">by the </w:t>
      </w:r>
      <w:r w:rsidR="006A2949">
        <w:rPr>
          <w:rFonts w:asciiTheme="minorHAnsi" w:hAnsiTheme="minorHAnsi" w:cs="Times New Roman"/>
        </w:rPr>
        <w:t>Western Weber</w:t>
      </w:r>
      <w:r w:rsidR="006D61FF" w:rsidRPr="00BB3CFE">
        <w:rPr>
          <w:rFonts w:asciiTheme="minorHAnsi" w:hAnsiTheme="minorHAnsi" w:cs="Times New Roman"/>
        </w:rPr>
        <w:t xml:space="preserve"> Planning </w:t>
      </w:r>
      <w:r w:rsidRPr="00BB3CFE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D720D7">
        <w:rPr>
          <w:rFonts w:asciiTheme="minorHAnsi" w:hAnsiTheme="minorHAnsi" w:cs="Times New Roman"/>
        </w:rPr>
        <w:t>October 11,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C14BAD" w:rsidRPr="00C14BAD" w:rsidRDefault="00D720D7" w:rsidP="00C14BAD">
      <w:pPr>
        <w:numPr>
          <w:ilvl w:val="0"/>
          <w:numId w:val="7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Final construction design accurately represents what was approved the site plan.</w:t>
      </w:r>
    </w:p>
    <w:p w:rsidR="00C14BAD" w:rsidRPr="00C14BAD" w:rsidRDefault="00C14BAD" w:rsidP="00C14BAD">
      <w:p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This recommendation is based on the following findings:</w:t>
      </w:r>
    </w:p>
    <w:p w:rsidR="00C14BAD" w:rsidRPr="00C14BAD" w:rsidRDefault="00D720D7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proposed CUP</w:t>
      </w:r>
      <w:r w:rsidR="00C14BAD" w:rsidRPr="00C14BAD">
        <w:rPr>
          <w:rFonts w:asciiTheme="minorHAnsi" w:hAnsiTheme="minorHAnsi" w:cs="Times New Roman"/>
        </w:rPr>
        <w:t xml:space="preserve"> conforms to the Western Weber General Plan.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With the recommended conditions, the proposed subdivision complies with applicable ordinances.</w:t>
      </w:r>
    </w:p>
    <w:p w:rsidR="00C14BAD" w:rsidRPr="00C14BAD" w:rsidRDefault="003138CB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proposed CUP</w:t>
      </w:r>
      <w:r w:rsidR="00C14BAD" w:rsidRPr="00C14BAD">
        <w:rPr>
          <w:rFonts w:asciiTheme="minorHAnsi" w:hAnsiTheme="minorHAnsi" w:cs="Times New Roman"/>
        </w:rPr>
        <w:t xml:space="preserve"> will not be detrimental to the public health, safety, or welfare.</w:t>
      </w:r>
    </w:p>
    <w:p w:rsidR="00C14BAD" w:rsidRPr="00C14BAD" w:rsidRDefault="003138CB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proposed CUP</w:t>
      </w:r>
      <w:r w:rsidR="00C14BAD" w:rsidRPr="00C14BAD">
        <w:rPr>
          <w:rFonts w:asciiTheme="minorHAnsi" w:hAnsiTheme="minorHAnsi" w:cs="Times New Roman"/>
        </w:rPr>
        <w:t xml:space="preserve">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 xml:space="preserve">Felix </w:t>
      </w:r>
      <w:proofErr w:type="spellStart"/>
      <w:r>
        <w:rPr>
          <w:rFonts w:ascii="Coronet" w:hAnsi="Coronet" w:cs="MV Boli"/>
          <w:color w:val="000000"/>
          <w:sz w:val="40"/>
          <w:szCs w:val="40"/>
        </w:rPr>
        <w:t>Lleverino</w:t>
      </w:r>
      <w:proofErr w:type="spellEnd"/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B11855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7pt;margin-top:34.25pt;width:449.25pt;height:33.95pt;z-index:251661312;mso-position-horizontal-relative:text;mso-position-vertical-relative:text;mso-width-relative:margin;mso-height-relative:margin">
            <v:textbox style="mso-next-textbox:#_x0000_s1028">
              <w:txbxContent>
                <w:p w:rsidR="00D720D7" w:rsidRPr="005A0A9E" w:rsidRDefault="00D720D7" w:rsidP="00FE502E">
                  <w:pPr>
                    <w:jc w:val="center"/>
                  </w:pPr>
                  <w:r w:rsidRPr="005A0A9E">
                    <w:t>The decision of the Planning Commission may be appealed to the County Commission by filing such appeal within 15 days after the date of the meeting.</w:t>
                  </w:r>
                </w:p>
                <w:p w:rsidR="00D720D7" w:rsidRPr="005A0A9E" w:rsidRDefault="00D720D7" w:rsidP="00FE502E">
                  <w:pPr>
                    <w:jc w:val="center"/>
                  </w:pPr>
                </w:p>
              </w:txbxContent>
            </v:textbox>
          </v:shape>
        </w:pic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D7" w:rsidRDefault="00D720D7" w:rsidP="006F2CE4">
      <w:r>
        <w:separator/>
      </w:r>
    </w:p>
  </w:endnote>
  <w:endnote w:type="continuationSeparator" w:id="0">
    <w:p w:rsidR="00D720D7" w:rsidRDefault="00D720D7" w:rsidP="006F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charset w:val="00"/>
    <w:family w:val="script"/>
    <w:pitch w:val="variable"/>
    <w:sig w:usb0="00000001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D7" w:rsidRPr="006D61FF" w:rsidRDefault="00D720D7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3138CB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3138CB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</w:p>
  <w:p w:rsidR="00D720D7" w:rsidRDefault="00D720D7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D720D7" w:rsidRDefault="00D720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D7" w:rsidRDefault="00D720D7" w:rsidP="006F2CE4">
      <w:r>
        <w:separator/>
      </w:r>
    </w:p>
  </w:footnote>
  <w:footnote w:type="continuationSeparator" w:id="0">
    <w:p w:rsidR="00D720D7" w:rsidRDefault="00D720D7" w:rsidP="006F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D7" w:rsidRDefault="00D720D7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D720D7" w:rsidRPr="006F2CE4" w:rsidRDefault="00D720D7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D720D7" w:rsidRPr="006F2CE4" w:rsidRDefault="00D720D7" w:rsidP="006F2CE4">
    <w:pPr>
      <w:jc w:val="right"/>
      <w:rPr>
        <w:rFonts w:asciiTheme="minorHAnsi" w:hAnsiTheme="minorHAnsi" w:cs="Arial"/>
        <w:sz w:val="18"/>
        <w:szCs w:val="18"/>
      </w:rPr>
    </w:pPr>
    <w:r w:rsidRPr="00B11855">
      <w:rPr>
        <w:rFonts w:asciiTheme="minorHAnsi" w:hAnsiTheme="minorHAnsi" w:cs="Times New Roman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3pt;margin-top:2.55pt;width:103.65pt;height:31.1pt;z-index:-251658240;mso-width-relative:margin;mso-height-relative:margin" filled="f" stroked="f">
          <v:textbox style="mso-next-textbox:#_x0000_s2049">
            <w:txbxContent>
              <w:p w:rsidR="00D720D7" w:rsidRPr="00C046A5" w:rsidRDefault="00D720D7" w:rsidP="006F2CE4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6F2CE4">
                  <w:rPr>
                    <w:rFonts w:asciiTheme="minorHAnsi" w:hAnsiTheme="minorHAnsi"/>
                    <w:b/>
                    <w:sz w:val="28"/>
                    <w:szCs w:val="28"/>
                  </w:rPr>
                  <w:t>Weber</w:t>
                </w:r>
                <w:r>
                  <w:rPr>
                    <w:rFonts w:asciiTheme="minorHAnsi" w:hAnsiTheme="minorHAnsi"/>
                    <w:b/>
                    <w:sz w:val="28"/>
                    <w:szCs w:val="28"/>
                  </w:rPr>
                  <w:t xml:space="preserve"> County</w:t>
                </w:r>
              </w:p>
            </w:txbxContent>
          </v:textbox>
        </v:shape>
      </w:pict>
    </w:r>
    <w:r w:rsidRPr="006F2CE4"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D720D7" w:rsidRPr="006F2CE4" w:rsidRDefault="00D720D7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D720D7" w:rsidRPr="006F2CE4" w:rsidRDefault="00D720D7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D720D7" w:rsidRPr="006F2CE4" w:rsidRDefault="00D720D7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D720D7" w:rsidRPr="006F2CE4" w:rsidRDefault="00D720D7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D29"/>
    <w:rsid w:val="00115E54"/>
    <w:rsid w:val="001218E0"/>
    <w:rsid w:val="00160868"/>
    <w:rsid w:val="001D4096"/>
    <w:rsid w:val="001E6EFD"/>
    <w:rsid w:val="00204689"/>
    <w:rsid w:val="00232C57"/>
    <w:rsid w:val="00263944"/>
    <w:rsid w:val="003138CB"/>
    <w:rsid w:val="00344FB4"/>
    <w:rsid w:val="003973BE"/>
    <w:rsid w:val="003A75CD"/>
    <w:rsid w:val="003B466C"/>
    <w:rsid w:val="003F1580"/>
    <w:rsid w:val="003F5462"/>
    <w:rsid w:val="004751B8"/>
    <w:rsid w:val="005020FF"/>
    <w:rsid w:val="005077D1"/>
    <w:rsid w:val="005A0A9E"/>
    <w:rsid w:val="00624204"/>
    <w:rsid w:val="00676B4A"/>
    <w:rsid w:val="00677D29"/>
    <w:rsid w:val="006A2949"/>
    <w:rsid w:val="006D3CA0"/>
    <w:rsid w:val="006D61FF"/>
    <w:rsid w:val="006F2CE4"/>
    <w:rsid w:val="006F79CC"/>
    <w:rsid w:val="00731754"/>
    <w:rsid w:val="007525D0"/>
    <w:rsid w:val="00824159"/>
    <w:rsid w:val="00866056"/>
    <w:rsid w:val="008A50B4"/>
    <w:rsid w:val="009236DF"/>
    <w:rsid w:val="00994569"/>
    <w:rsid w:val="009A31CC"/>
    <w:rsid w:val="009D3993"/>
    <w:rsid w:val="00A76A7D"/>
    <w:rsid w:val="00A81E12"/>
    <w:rsid w:val="00AA3A78"/>
    <w:rsid w:val="00B064D8"/>
    <w:rsid w:val="00B11855"/>
    <w:rsid w:val="00B902A6"/>
    <w:rsid w:val="00BB3CFE"/>
    <w:rsid w:val="00BB7C4B"/>
    <w:rsid w:val="00C14BAD"/>
    <w:rsid w:val="00C15B14"/>
    <w:rsid w:val="00D720D7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Lleverino,Felix</cp:lastModifiedBy>
  <cp:revision>5</cp:revision>
  <cp:lastPrinted>2015-12-03T16:48:00Z</cp:lastPrinted>
  <dcterms:created xsi:type="dcterms:W3CDTF">2016-09-14T16:58:00Z</dcterms:created>
  <dcterms:modified xsi:type="dcterms:W3CDTF">2016-11-01T15:01:00Z</dcterms:modified>
</cp:coreProperties>
</file>