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6B" w:rsidRDefault="00C6356B" w:rsidP="00C6356B">
      <w:pPr>
        <w:rPr>
          <w:rFonts w:asciiTheme="minorHAnsi" w:hAnsiTheme="minorHAnsi"/>
        </w:rPr>
      </w:pPr>
      <w:r>
        <w:rPr>
          <w:rFonts w:asciiTheme="minorHAnsi" w:hAnsiTheme="minorHAnsi"/>
        </w:rPr>
        <w:t>Wednesday, October 27, 2010</w:t>
      </w:r>
    </w:p>
    <w:p w:rsidR="00C00995" w:rsidRDefault="00C00995" w:rsidP="00C6356B">
      <w:pPr>
        <w:rPr>
          <w:rFonts w:asciiTheme="minorHAnsi" w:hAnsiTheme="minorHAnsi"/>
        </w:rPr>
      </w:pPr>
    </w:p>
    <w:p w:rsidR="00C00995" w:rsidRDefault="00C00995" w:rsidP="00C6356B">
      <w:pPr>
        <w:rPr>
          <w:rFonts w:asciiTheme="minorHAnsi" w:hAnsiTheme="minorHAnsi"/>
        </w:rPr>
      </w:pPr>
      <w:r>
        <w:rPr>
          <w:rFonts w:asciiTheme="minorHAnsi" w:hAnsiTheme="minorHAnsi"/>
        </w:rPr>
        <w:t>To:</w:t>
      </w:r>
      <w:r w:rsidR="00A97231">
        <w:rPr>
          <w:rFonts w:asciiTheme="minorHAnsi" w:hAnsiTheme="minorHAnsi"/>
        </w:rPr>
        <w:tab/>
      </w:r>
      <w:r>
        <w:rPr>
          <w:rFonts w:asciiTheme="minorHAnsi" w:hAnsiTheme="minorHAnsi"/>
        </w:rPr>
        <w:t>Ogden Valley Planning Commission</w:t>
      </w:r>
    </w:p>
    <w:p w:rsidR="00A97231" w:rsidRDefault="00A97231" w:rsidP="00C6356B">
      <w:pPr>
        <w:rPr>
          <w:rFonts w:asciiTheme="minorHAnsi" w:hAnsiTheme="minorHAnsi"/>
        </w:rPr>
      </w:pPr>
      <w:r>
        <w:rPr>
          <w:rFonts w:asciiTheme="minorHAnsi" w:hAnsiTheme="minorHAnsi"/>
        </w:rPr>
        <w:t>Subject:</w:t>
      </w:r>
      <w:r>
        <w:rPr>
          <w:rFonts w:asciiTheme="minorHAnsi" w:hAnsiTheme="minorHAnsi"/>
        </w:rPr>
        <w:tab/>
        <w:t>Weber County Cooperative Pathways Master Plan Implementation</w:t>
      </w:r>
    </w:p>
    <w:p w:rsidR="00C6356B" w:rsidRDefault="00C6356B" w:rsidP="00C6356B">
      <w:pPr>
        <w:rPr>
          <w:rFonts w:asciiTheme="minorHAnsi" w:hAnsiTheme="minorHAnsi"/>
        </w:rPr>
      </w:pPr>
    </w:p>
    <w:p w:rsidR="007E49D9" w:rsidRDefault="00C6356B" w:rsidP="00053B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January 2009, the Weber County Planning Division along with Weber Pathways established a project to </w:t>
      </w:r>
      <w:r w:rsidR="00CA40C2">
        <w:rPr>
          <w:rFonts w:asciiTheme="minorHAnsi" w:hAnsiTheme="minorHAnsi"/>
        </w:rPr>
        <w:t>create</w:t>
      </w:r>
      <w:r>
        <w:rPr>
          <w:rFonts w:asciiTheme="minorHAnsi" w:hAnsiTheme="minorHAnsi"/>
        </w:rPr>
        <w:t xml:space="preserve"> a countywide pathways master plan. </w:t>
      </w:r>
      <w:r w:rsidR="00EC01D6">
        <w:rPr>
          <w:rFonts w:asciiTheme="minorHAnsi" w:hAnsiTheme="minorHAnsi"/>
        </w:rPr>
        <w:t>The project</w:t>
      </w:r>
      <w:r w:rsidR="001C5EC0">
        <w:rPr>
          <w:rFonts w:asciiTheme="minorHAnsi" w:hAnsiTheme="minorHAnsi"/>
        </w:rPr>
        <w:t xml:space="preserve"> </w:t>
      </w:r>
      <w:r w:rsidR="001C5EC0" w:rsidRPr="005E0C03">
        <w:rPr>
          <w:rFonts w:asciiTheme="minorHAnsi" w:hAnsiTheme="minorHAnsi"/>
        </w:rPr>
        <w:t>was</w:t>
      </w:r>
      <w:r w:rsidR="00EC01D6">
        <w:rPr>
          <w:rFonts w:asciiTheme="minorHAnsi" w:hAnsiTheme="minorHAnsi"/>
        </w:rPr>
        <w:t xml:space="preserve"> initia</w:t>
      </w:r>
      <w:r w:rsidR="00F61954">
        <w:rPr>
          <w:rFonts w:asciiTheme="minorHAnsi" w:hAnsiTheme="minorHAnsi"/>
        </w:rPr>
        <w:t>t</w:t>
      </w:r>
      <w:r w:rsidR="00EC01D6">
        <w:rPr>
          <w:rFonts w:asciiTheme="minorHAnsi" w:hAnsiTheme="minorHAnsi"/>
        </w:rPr>
        <w:t xml:space="preserve">ed with an endorsement by both Weber Pathways Board of Directors and </w:t>
      </w:r>
      <w:r w:rsidR="009731C2">
        <w:rPr>
          <w:rFonts w:asciiTheme="minorHAnsi" w:hAnsiTheme="minorHAnsi"/>
        </w:rPr>
        <w:t xml:space="preserve">the </w:t>
      </w:r>
      <w:r w:rsidR="00EC01D6">
        <w:rPr>
          <w:rFonts w:asciiTheme="minorHAnsi" w:hAnsiTheme="minorHAnsi"/>
        </w:rPr>
        <w:t>Weber Area Council of Governments.</w:t>
      </w:r>
      <w:r w:rsidR="00F61954">
        <w:rPr>
          <w:rFonts w:asciiTheme="minorHAnsi" w:hAnsiTheme="minorHAnsi"/>
        </w:rPr>
        <w:t xml:space="preserve"> A representative from each municipality and entity (National Forest Service, Utah Department of Transportation, e</w:t>
      </w:r>
      <w:r w:rsidR="007F1513">
        <w:rPr>
          <w:rFonts w:asciiTheme="minorHAnsi" w:hAnsiTheme="minorHAnsi"/>
        </w:rPr>
        <w:t>tc</w:t>
      </w:r>
      <w:r w:rsidR="00F61954">
        <w:rPr>
          <w:rFonts w:asciiTheme="minorHAnsi" w:hAnsiTheme="minorHAnsi"/>
        </w:rPr>
        <w:t>…) was invited to attend monthly meetings of the newly formed pathways committee.</w:t>
      </w:r>
    </w:p>
    <w:p w:rsidR="007E49D9" w:rsidRDefault="007E49D9" w:rsidP="00053BA2">
      <w:pPr>
        <w:jc w:val="both"/>
        <w:rPr>
          <w:rFonts w:asciiTheme="minorHAnsi" w:hAnsiTheme="minorHAnsi"/>
        </w:rPr>
      </w:pPr>
    </w:p>
    <w:p w:rsidR="00053BA2" w:rsidRDefault="007F1513" w:rsidP="00053B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existing pathways</w:t>
      </w:r>
      <w:r w:rsidR="00EC7087">
        <w:rPr>
          <w:rFonts w:asciiTheme="minorHAnsi" w:hAnsiTheme="minorHAnsi"/>
        </w:rPr>
        <w:t>/trails/bike plan</w:t>
      </w:r>
      <w:r>
        <w:rPr>
          <w:rFonts w:asciiTheme="minorHAnsi" w:hAnsiTheme="minorHAnsi"/>
        </w:rPr>
        <w:t xml:space="preserve"> master plans from each municipality and entity </w:t>
      </w:r>
      <w:r w:rsidR="00EC7087">
        <w:rPr>
          <w:rFonts w:asciiTheme="minorHAnsi" w:hAnsiTheme="minorHAnsi"/>
        </w:rPr>
        <w:t xml:space="preserve">were gathered and </w:t>
      </w:r>
      <w:r w:rsidR="009F73C8">
        <w:rPr>
          <w:rFonts w:asciiTheme="minorHAnsi" w:hAnsiTheme="minorHAnsi"/>
        </w:rPr>
        <w:t>combined into one geographic information system based database. From this database</w:t>
      </w:r>
      <w:r w:rsidR="0066048E">
        <w:rPr>
          <w:rFonts w:asciiTheme="minorHAnsi" w:hAnsiTheme="minorHAnsi"/>
        </w:rPr>
        <w:t xml:space="preserve">, a countywide trails and bicycle route map was developed. This map was reviewed for accuracy and </w:t>
      </w:r>
      <w:r w:rsidR="00B7272E">
        <w:rPr>
          <w:rFonts w:asciiTheme="minorHAnsi" w:hAnsiTheme="minorHAnsi"/>
        </w:rPr>
        <w:t xml:space="preserve">missing </w:t>
      </w:r>
      <w:r w:rsidR="0066048E">
        <w:rPr>
          <w:rFonts w:asciiTheme="minorHAnsi" w:hAnsiTheme="minorHAnsi"/>
        </w:rPr>
        <w:t xml:space="preserve">connections between each municipality and entity. Many corrections over several months were made </w:t>
      </w:r>
      <w:r w:rsidR="00B7272E">
        <w:rPr>
          <w:rFonts w:asciiTheme="minorHAnsi" w:hAnsiTheme="minorHAnsi"/>
        </w:rPr>
        <w:t>to</w:t>
      </w:r>
      <w:r w:rsidR="0066048E">
        <w:rPr>
          <w:rFonts w:asciiTheme="minorHAnsi" w:hAnsiTheme="minorHAnsi"/>
        </w:rPr>
        <w:t xml:space="preserve"> the </w:t>
      </w:r>
      <w:r w:rsidR="00B7272E">
        <w:rPr>
          <w:rFonts w:asciiTheme="minorHAnsi" w:hAnsiTheme="minorHAnsi"/>
        </w:rPr>
        <w:t xml:space="preserve">map by the participating municipalities and entities. Weber Pathways and the Planning Division worked jointly on the </w:t>
      </w:r>
      <w:r w:rsidR="001C5EC0" w:rsidRPr="005E0C03">
        <w:rPr>
          <w:rFonts w:asciiTheme="minorHAnsi" w:hAnsiTheme="minorHAnsi"/>
        </w:rPr>
        <w:t>written</w:t>
      </w:r>
      <w:r w:rsidR="00B7272E">
        <w:rPr>
          <w:rFonts w:asciiTheme="minorHAnsi" w:hAnsiTheme="minorHAnsi"/>
        </w:rPr>
        <w:t xml:space="preserve"> portion of the master plan</w:t>
      </w:r>
      <w:r w:rsidR="002947B5">
        <w:rPr>
          <w:rFonts w:asciiTheme="minorHAnsi" w:hAnsiTheme="minorHAnsi"/>
        </w:rPr>
        <w:t xml:space="preserve">; it </w:t>
      </w:r>
      <w:r w:rsidR="00B7272E">
        <w:rPr>
          <w:rFonts w:asciiTheme="minorHAnsi" w:hAnsiTheme="minorHAnsi"/>
        </w:rPr>
        <w:t xml:space="preserve">is included as an exhibit to </w:t>
      </w:r>
      <w:r w:rsidR="00650E0B">
        <w:rPr>
          <w:rFonts w:asciiTheme="minorHAnsi" w:hAnsiTheme="minorHAnsi"/>
        </w:rPr>
        <w:t>this</w:t>
      </w:r>
      <w:r w:rsidR="00B7272E">
        <w:rPr>
          <w:rFonts w:asciiTheme="minorHAnsi" w:hAnsiTheme="minorHAnsi"/>
        </w:rPr>
        <w:t xml:space="preserve"> letter</w:t>
      </w:r>
      <w:r w:rsidR="0073110F">
        <w:rPr>
          <w:rFonts w:asciiTheme="minorHAnsi" w:hAnsiTheme="minorHAnsi"/>
        </w:rPr>
        <w:t>.</w:t>
      </w:r>
      <w:r w:rsidR="00053BA2">
        <w:rPr>
          <w:rFonts w:asciiTheme="minorHAnsi" w:hAnsiTheme="minorHAnsi"/>
        </w:rPr>
        <w:t xml:space="preserve"> The plan is envisioned to serve as a guideline to help facilitate better planning of future trails and their connectivity between the various entities in Weber County.</w:t>
      </w:r>
    </w:p>
    <w:p w:rsidR="00053BA2" w:rsidRDefault="00053BA2" w:rsidP="00086D96">
      <w:pPr>
        <w:jc w:val="both"/>
        <w:rPr>
          <w:rFonts w:asciiTheme="minorHAnsi" w:hAnsiTheme="minorHAnsi"/>
        </w:rPr>
      </w:pPr>
    </w:p>
    <w:p w:rsidR="0075722F" w:rsidRDefault="0073110F" w:rsidP="00086D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June, 2010 the Weber Area Council of Governments endorsed the map and </w:t>
      </w:r>
      <w:r w:rsidR="001C5EC0" w:rsidRPr="005E0C03">
        <w:rPr>
          <w:rFonts w:asciiTheme="minorHAnsi" w:hAnsiTheme="minorHAnsi"/>
        </w:rPr>
        <w:t>written</w:t>
      </w:r>
      <w:r>
        <w:rPr>
          <w:rFonts w:asciiTheme="minorHAnsi" w:hAnsiTheme="minorHAnsi"/>
        </w:rPr>
        <w:t xml:space="preserve"> plan</w:t>
      </w:r>
      <w:r w:rsidR="00086D96">
        <w:rPr>
          <w:rFonts w:asciiTheme="minorHAnsi" w:hAnsiTheme="minorHAnsi"/>
        </w:rPr>
        <w:t>.</w:t>
      </w:r>
      <w:r w:rsidR="00A06D01">
        <w:rPr>
          <w:rFonts w:asciiTheme="minorHAnsi" w:hAnsiTheme="minorHAnsi"/>
        </w:rPr>
        <w:t xml:space="preserve"> The recommendation from the Planning Division </w:t>
      </w:r>
      <w:r w:rsidR="001C5EC0" w:rsidRPr="005E0C03">
        <w:rPr>
          <w:rFonts w:asciiTheme="minorHAnsi" w:hAnsiTheme="minorHAnsi"/>
        </w:rPr>
        <w:t>to</w:t>
      </w:r>
      <w:r w:rsidR="001C5EC0">
        <w:rPr>
          <w:rFonts w:asciiTheme="minorHAnsi" w:hAnsiTheme="minorHAnsi"/>
          <w:color w:val="FF0000"/>
        </w:rPr>
        <w:t xml:space="preserve"> </w:t>
      </w:r>
      <w:r w:rsidR="00A06D01">
        <w:rPr>
          <w:rFonts w:asciiTheme="minorHAnsi" w:hAnsiTheme="minorHAnsi"/>
        </w:rPr>
        <w:t xml:space="preserve">the Weber Area Council of Governments </w:t>
      </w:r>
      <w:r w:rsidR="0075722F">
        <w:rPr>
          <w:rFonts w:asciiTheme="minorHAnsi" w:hAnsiTheme="minorHAnsi"/>
        </w:rPr>
        <w:t>was as follows:</w:t>
      </w:r>
    </w:p>
    <w:p w:rsidR="0075722F" w:rsidRDefault="0075722F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That the Weber Area Council of Governments </w:t>
      </w:r>
      <w:r w:rsidR="00A06D01" w:rsidRPr="0075722F">
        <w:rPr>
          <w:rFonts w:asciiTheme="minorHAnsi" w:hAnsiTheme="minorHAnsi"/>
        </w:rPr>
        <w:t>endorse t</w:t>
      </w:r>
      <w:r w:rsidRPr="0075722F">
        <w:rPr>
          <w:rFonts w:asciiTheme="minorHAnsi" w:hAnsiTheme="minorHAnsi"/>
        </w:rPr>
        <w:t xml:space="preserve">he Weber County Cooperative Pathways Master Plan, </w:t>
      </w:r>
    </w:p>
    <w:p w:rsidR="0075722F" w:rsidRDefault="0075722F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75722F">
        <w:rPr>
          <w:rFonts w:asciiTheme="minorHAnsi" w:hAnsiTheme="minorHAnsi"/>
        </w:rPr>
        <w:t>ach jurisdiction give consideration to adopting the plan and incorporat</w:t>
      </w:r>
      <w:r w:rsidR="005E0C03" w:rsidRPr="005E0C03">
        <w:rPr>
          <w:rFonts w:asciiTheme="minorHAnsi" w:hAnsiTheme="minorHAnsi"/>
        </w:rPr>
        <w:t>ing</w:t>
      </w:r>
      <w:r w:rsidRPr="0075722F">
        <w:rPr>
          <w:rFonts w:asciiTheme="minorHAnsi" w:hAnsiTheme="minorHAnsi"/>
        </w:rPr>
        <w:t xml:space="preserve"> this information into their individual general plan</w:t>
      </w:r>
      <w:r>
        <w:rPr>
          <w:rFonts w:asciiTheme="minorHAnsi" w:hAnsiTheme="minorHAnsi"/>
        </w:rPr>
        <w:t>,</w:t>
      </w:r>
    </w:p>
    <w:p w:rsidR="00086D96" w:rsidRDefault="0075722F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75722F">
        <w:rPr>
          <w:rFonts w:asciiTheme="minorHAnsi" w:hAnsiTheme="minorHAnsi"/>
        </w:rPr>
        <w:t>unicipalities are enc</w:t>
      </w:r>
      <w:r>
        <w:rPr>
          <w:rFonts w:asciiTheme="minorHAnsi" w:hAnsiTheme="minorHAnsi"/>
        </w:rPr>
        <w:t xml:space="preserve">ouraged </w:t>
      </w:r>
      <w:r w:rsidR="00A40B75">
        <w:rPr>
          <w:rFonts w:asciiTheme="minorHAnsi" w:hAnsiTheme="minorHAnsi"/>
        </w:rPr>
        <w:t>to audit their existing subdivision and site plan review ordinances to identify a process to provide for the dedication and/or construction of pathways,</w:t>
      </w:r>
    </w:p>
    <w:p w:rsidR="00A40B75" w:rsidRDefault="00A40B75" w:rsidP="000F7A5B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That the Weber Pathways Planning Committee </w:t>
      </w:r>
      <w:r w:rsidR="00442346">
        <w:rPr>
          <w:rFonts w:asciiTheme="minorHAnsi" w:hAnsiTheme="minorHAnsi"/>
        </w:rPr>
        <w:t>continues</w:t>
      </w:r>
      <w:r>
        <w:rPr>
          <w:rFonts w:asciiTheme="minorHAnsi" w:hAnsiTheme="minorHAnsi"/>
        </w:rPr>
        <w:t xml:space="preserve"> to meet periodically.</w:t>
      </w:r>
    </w:p>
    <w:p w:rsidR="00B7272E" w:rsidRDefault="00B7272E" w:rsidP="00C80A61">
      <w:pPr>
        <w:jc w:val="both"/>
        <w:rPr>
          <w:rFonts w:asciiTheme="minorHAnsi" w:hAnsiTheme="minorHAnsi"/>
        </w:rPr>
      </w:pPr>
    </w:p>
    <w:p w:rsidR="00B7272E" w:rsidRDefault="00B7272E" w:rsidP="00C80A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project has put pathways on the forefront of thought</w:t>
      </w:r>
      <w:r w:rsidR="00936BB7">
        <w:rPr>
          <w:rFonts w:asciiTheme="minorHAnsi" w:hAnsiTheme="minorHAnsi"/>
        </w:rPr>
        <w:t xml:space="preserve"> and action</w:t>
      </w:r>
      <w:r>
        <w:rPr>
          <w:rFonts w:asciiTheme="minorHAnsi" w:hAnsiTheme="minorHAnsi"/>
        </w:rPr>
        <w:t xml:space="preserve"> for many municipalities and entities.</w:t>
      </w:r>
      <w:r w:rsidR="00766D51">
        <w:rPr>
          <w:rFonts w:asciiTheme="minorHAnsi" w:hAnsiTheme="minorHAnsi"/>
        </w:rPr>
        <w:t xml:space="preserve"> Several municipalities are in the process of adopting</w:t>
      </w:r>
      <w:r w:rsidR="00743CED">
        <w:rPr>
          <w:rFonts w:asciiTheme="minorHAnsi" w:hAnsiTheme="minorHAnsi"/>
        </w:rPr>
        <w:t xml:space="preserve"> the </w:t>
      </w:r>
      <w:r w:rsidR="00DB0C1D">
        <w:rPr>
          <w:rFonts w:asciiTheme="minorHAnsi" w:hAnsiTheme="minorHAnsi"/>
        </w:rPr>
        <w:t xml:space="preserve">Weber County Cooperative Pathways Master Plan as part of the general plan, and </w:t>
      </w:r>
      <w:r w:rsidR="007D0C10">
        <w:rPr>
          <w:rFonts w:asciiTheme="minorHAnsi" w:hAnsiTheme="minorHAnsi"/>
        </w:rPr>
        <w:t xml:space="preserve">are </w:t>
      </w:r>
      <w:r w:rsidR="00DB0C1D">
        <w:rPr>
          <w:rFonts w:asciiTheme="minorHAnsi" w:hAnsiTheme="minorHAnsi"/>
        </w:rPr>
        <w:t>reviewing their ordinances for pathways development.</w:t>
      </w:r>
    </w:p>
    <w:p w:rsidR="00EC01D6" w:rsidRDefault="00EC01D6" w:rsidP="00C80A61">
      <w:pPr>
        <w:jc w:val="both"/>
        <w:rPr>
          <w:rFonts w:asciiTheme="minorHAnsi" w:hAnsiTheme="minorHAnsi"/>
        </w:rPr>
      </w:pPr>
    </w:p>
    <w:p w:rsidR="000F7A5B" w:rsidRDefault="00113682" w:rsidP="00C80A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Planning Division is now identifying the process to incorporate the Weber County Cooperative Pathways Master Plan into the general</w:t>
      </w:r>
      <w:r w:rsidR="005E0C03">
        <w:rPr>
          <w:rFonts w:asciiTheme="minorHAnsi" w:hAnsiTheme="minorHAnsi"/>
        </w:rPr>
        <w:t xml:space="preserve"> plans of the county, and updat</w:t>
      </w:r>
      <w:r w:rsidR="005E0C03" w:rsidRPr="005E0C03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the pathways ordinance.</w:t>
      </w:r>
      <w:r w:rsidR="000F7A5B">
        <w:rPr>
          <w:rFonts w:asciiTheme="minorHAnsi" w:hAnsiTheme="minorHAnsi"/>
        </w:rPr>
        <w:t xml:space="preserve"> Some questions to consider:</w:t>
      </w:r>
    </w:p>
    <w:p w:rsidR="000F7A5B" w:rsidRDefault="000F7A5B" w:rsidP="000F7A5B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Should the Ogden Valley Pathways Master Plan be updated with the map from the Weber County Cooperative Pathways Master Plan?</w:t>
      </w:r>
    </w:p>
    <w:p w:rsidR="00EC01D6" w:rsidRPr="00413A34" w:rsidRDefault="00AB58ED" w:rsidP="00C80A61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Should the Ogden Valley Pathways</w:t>
      </w:r>
      <w:r w:rsidR="0082540B">
        <w:rPr>
          <w:rFonts w:asciiTheme="minorHAnsi" w:hAnsiTheme="minorHAnsi"/>
        </w:rPr>
        <w:t xml:space="preserve"> Ordinance be updated</w:t>
      </w:r>
      <w:r w:rsidR="005E0C03">
        <w:rPr>
          <w:rFonts w:asciiTheme="minorHAnsi" w:hAnsiTheme="minorHAnsi"/>
        </w:rPr>
        <w:t xml:space="preserve"> and amended? And if</w:t>
      </w:r>
      <w:r w:rsidR="00625EB3">
        <w:rPr>
          <w:rFonts w:asciiTheme="minorHAnsi" w:hAnsiTheme="minorHAnsi"/>
        </w:rPr>
        <w:t xml:space="preserve"> so, what changes should be made?</w:t>
      </w:r>
    </w:p>
    <w:p w:rsidR="002C650F" w:rsidRDefault="002C650F" w:rsidP="007733DD">
      <w:pPr>
        <w:rPr>
          <w:rFonts w:asciiTheme="minorHAnsi" w:hAnsiTheme="minorHAnsi"/>
        </w:rPr>
      </w:pPr>
    </w:p>
    <w:p w:rsidR="004412B5" w:rsidRDefault="004412B5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Please review Chapter 40 of the Zoning Ordinance to prepare for the discussion.</w:t>
      </w:r>
    </w:p>
    <w:p w:rsidR="004412B5" w:rsidRDefault="004412B5" w:rsidP="007733DD">
      <w:pPr>
        <w:rPr>
          <w:rFonts w:asciiTheme="minorHAnsi" w:hAnsiTheme="minorHAnsi"/>
        </w:rPr>
      </w:pPr>
    </w:p>
    <w:p w:rsidR="00EC01D6" w:rsidRDefault="00EC01D6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Justin Morris, Planner</w:t>
      </w:r>
    </w:p>
    <w:p w:rsidR="00EC01D6" w:rsidRDefault="00EC01D6" w:rsidP="007733DD">
      <w:pPr>
        <w:rPr>
          <w:rFonts w:asciiTheme="minorHAnsi" w:hAnsiTheme="minorHAnsi"/>
        </w:rPr>
      </w:pPr>
    </w:p>
    <w:p w:rsidR="00EC01D6" w:rsidRDefault="00EC01D6" w:rsidP="007733DD">
      <w:pPr>
        <w:rPr>
          <w:rFonts w:asciiTheme="minorHAnsi" w:hAnsiTheme="minorHAnsi"/>
        </w:rPr>
      </w:pPr>
    </w:p>
    <w:p w:rsidR="00EC01D6" w:rsidRDefault="00EC01D6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Weber County Planning Division</w:t>
      </w:r>
    </w:p>
    <w:p w:rsidR="00EC01D6" w:rsidRDefault="00EC01D6" w:rsidP="007733DD">
      <w:pPr>
        <w:rPr>
          <w:rFonts w:asciiTheme="minorHAnsi" w:hAnsiTheme="minorHAnsi"/>
        </w:rPr>
      </w:pPr>
      <w:r w:rsidRPr="00EC01D6">
        <w:rPr>
          <w:rFonts w:asciiTheme="minorHAnsi" w:hAnsiTheme="minorHAnsi"/>
        </w:rPr>
        <w:t>jmorris@co.weber.ut.us</w:t>
      </w:r>
    </w:p>
    <w:p w:rsidR="00EC01D6" w:rsidRPr="00762BCB" w:rsidRDefault="00EC01D6" w:rsidP="007733DD">
      <w:pPr>
        <w:rPr>
          <w:rFonts w:asciiTheme="minorHAnsi" w:hAnsiTheme="minorHAnsi"/>
        </w:rPr>
      </w:pPr>
      <w:r>
        <w:rPr>
          <w:rFonts w:asciiTheme="minorHAnsi" w:hAnsiTheme="minorHAnsi"/>
        </w:rPr>
        <w:t>801-399-8763</w:t>
      </w:r>
    </w:p>
    <w:sectPr w:rsidR="00EC01D6" w:rsidRPr="00762BCB" w:rsidSect="000D26D3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2074" w:right="1080" w:bottom="1310" w:left="144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1C4" w:rsidRDefault="005371C4">
      <w:r>
        <w:separator/>
      </w:r>
    </w:p>
  </w:endnote>
  <w:endnote w:type="continuationSeparator" w:id="1">
    <w:p w:rsidR="005371C4" w:rsidRDefault="0053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7060202020A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0" w:rsidRDefault="001C5EC0">
    <w:pPr>
      <w:widowControl w:val="0"/>
      <w:spacing w:line="0" w:lineRule="atLeast"/>
      <w:jc w:val="right"/>
      <w:rPr>
        <w:b/>
        <w:i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b/>
            <w:i/>
            <w:sz w:val="18"/>
          </w:rPr>
          <w:t>2380 Washington Blvd., Suite 240</w:t>
        </w:r>
      </w:smartTag>
    </w:smartTag>
  </w:p>
  <w:p w:rsidR="001C5EC0" w:rsidRDefault="001C5EC0">
    <w:pPr>
      <w:widowControl w:val="0"/>
      <w:jc w:val="right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i/>
            <w:sz w:val="18"/>
          </w:rPr>
          <w:t>Ogden</w:t>
        </w:r>
      </w:smartTag>
      <w:r>
        <w:rPr>
          <w:b/>
          <w:i/>
          <w:sz w:val="18"/>
        </w:rPr>
        <w:t xml:space="preserve">, </w:t>
      </w:r>
      <w:smartTag w:uri="urn:schemas-microsoft-com:office:smarttags" w:element="State">
        <w:r>
          <w:rPr>
            <w:b/>
            <w:i/>
            <w:sz w:val="18"/>
          </w:rPr>
          <w:t>Utah</w:t>
        </w:r>
      </w:smartTag>
      <w:r>
        <w:rPr>
          <w:b/>
          <w:i/>
          <w:sz w:val="18"/>
        </w:rPr>
        <w:t xml:space="preserve"> </w:t>
      </w:r>
      <w:smartTag w:uri="urn:schemas-microsoft-com:office:smarttags" w:element="PostalCode">
        <w:r>
          <w:rPr>
            <w:b/>
            <w:i/>
            <w:sz w:val="18"/>
          </w:rPr>
          <w:t>84401-1473</w:t>
        </w:r>
      </w:smartTag>
    </w:smartTag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28014720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280147203"/>
          <w:docPartObj>
            <w:docPartGallery w:val="Page Numbers (Top of Page)"/>
            <w:docPartUnique/>
          </w:docPartObj>
        </w:sdtPr>
        <w:sdtContent>
          <w:p w:rsidR="001C5EC0" w:rsidRPr="000D26D3" w:rsidRDefault="001C5EC0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26D3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B90E79" w:rsidRPr="000D26D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D26D3">
              <w:rPr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B90E79" w:rsidRPr="000D26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371C4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B90E79" w:rsidRPr="000D26D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D26D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B90E79" w:rsidRPr="000D26D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D26D3">
              <w:rPr>
                <w:rFonts w:asciiTheme="minorHAnsi" w:hAnsiTheme="minorHAnsi"/>
                <w:sz w:val="18"/>
                <w:szCs w:val="18"/>
              </w:rPr>
              <w:instrText xml:space="preserve"> NUMPAGES  </w:instrText>
            </w:r>
            <w:r w:rsidR="00B90E79" w:rsidRPr="000D26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371C4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B90E79" w:rsidRPr="000D26D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1C5EC0" w:rsidRDefault="001C5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1C4" w:rsidRDefault="005371C4">
      <w:r>
        <w:separator/>
      </w:r>
    </w:p>
  </w:footnote>
  <w:footnote w:type="continuationSeparator" w:id="1">
    <w:p w:rsidR="005371C4" w:rsidRDefault="00537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0" w:rsidRDefault="001C5EC0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0" w:rsidRDefault="001C5EC0" w:rsidP="000D26D3">
    <w:pPr>
      <w:ind w:right="-360"/>
      <w:rPr>
        <w:rFonts w:cs="Arial"/>
        <w:sz w:val="18"/>
        <w:szCs w:val="18"/>
      </w:rPr>
    </w:pPr>
    <w:r>
      <w:rPr>
        <w:rFonts w:cs="Arial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-328083</wp:posOffset>
          </wp:positionH>
          <wp:positionV relativeFrom="paragraph">
            <wp:posOffset>-8467</wp:posOffset>
          </wp:positionV>
          <wp:extent cx="1228936" cy="397933"/>
          <wp:effectExtent l="19050" t="0" r="9314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936" cy="39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E79" w:rsidRPr="00B90E79">
      <w:rPr>
        <w:rFonts w:cs="Arial"/>
        <w:b/>
        <w:bCs/>
        <w:i/>
        <w:iCs/>
        <w:noProof/>
        <w:sz w:val="18"/>
        <w:szCs w:val="18"/>
      </w:rPr>
      <w:pict>
        <v:group id="_x0000_s2056" editas="canvas" style="position:absolute;margin-left:-33pt;margin-top:1.35pt;width:519.05pt;height:726.3pt;z-index:-251657216;mso-position-horizontal-relative:text;mso-position-vertical-relative:text" coordorigin="780,747" coordsize="10381,1452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780;top:747;width:10381;height:14526" o:preferrelative="f">
            <v:fill o:detectmouseclick="t"/>
            <v:path o:extrusionok="t" o:connecttype="none"/>
            <o:lock v:ext="edit" text="t"/>
          </v:shape>
          <v:line id="_x0000_s2057" style="position:absolute" from="3055,792" to="11161,793" strokeweight="1.5pt"/>
          <v:line id="_x0000_s2058" style="position:absolute" from="875,1816" to="876,15120" strokeweight="1.5pt"/>
        </v:group>
      </w:pic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1C5EC0" w:rsidRDefault="001C5EC0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573F38">
      <w:rPr>
        <w:rFonts w:asciiTheme="minorHAnsi" w:hAnsiTheme="minorHAnsi" w:cs="Arial"/>
        <w:sz w:val="18"/>
        <w:szCs w:val="18"/>
      </w:rPr>
      <w:t>Weber County Planning Division</w:t>
    </w:r>
  </w:p>
  <w:p w:rsidR="001C5EC0" w:rsidRPr="00573F38" w:rsidRDefault="00B90E79" w:rsidP="000D26D3">
    <w:pPr>
      <w:jc w:val="right"/>
      <w:rPr>
        <w:rFonts w:asciiTheme="minorHAnsi" w:hAnsiTheme="minorHAnsi" w:cs="Arial"/>
        <w:sz w:val="18"/>
        <w:szCs w:val="18"/>
      </w:rPr>
    </w:pPr>
    <w:r w:rsidRPr="00B90E79">
      <w:rPr>
        <w:rFonts w:asciiTheme="minorHAnsi" w:hAnsiTheme="minorHAnsi"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-33.05pt;margin-top:7.35pt;width:110.9pt;height:26.1pt;z-index:-251653120;mso-width-relative:margin;mso-height-relative:margin" filled="f" stroked="f">
          <v:textbox style="mso-next-textbox:#_x0000_s2061">
            <w:txbxContent>
              <w:p w:rsidR="001C5EC0" w:rsidRPr="00C046A5" w:rsidRDefault="001C5EC0">
                <w:pPr>
                  <w:rPr>
                    <w:rFonts w:asciiTheme="minorHAnsi" w:hAnsiTheme="minorHAnsi"/>
                    <w:b/>
                    <w:sz w:val="32"/>
                  </w:rPr>
                </w:pPr>
                <w:r w:rsidRPr="00C046A5">
                  <w:rPr>
                    <w:rFonts w:asciiTheme="minorHAnsi" w:hAnsiTheme="minorHAnsi"/>
                    <w:b/>
                    <w:sz w:val="32"/>
                  </w:rPr>
                  <w:t>Weber County</w:t>
                </w:r>
              </w:p>
            </w:txbxContent>
          </v:textbox>
        </v:shape>
      </w:pict>
    </w:r>
    <w:r w:rsidR="001C5EC0">
      <w:rPr>
        <w:rFonts w:asciiTheme="minorHAnsi" w:hAnsiTheme="minorHAnsi" w:cs="Arial"/>
        <w:sz w:val="18"/>
        <w:szCs w:val="18"/>
      </w:rPr>
      <w:tab/>
    </w:r>
    <w:r w:rsidR="001C5EC0">
      <w:rPr>
        <w:rFonts w:asciiTheme="minorHAnsi" w:hAnsiTheme="minorHAnsi" w:cs="Arial"/>
        <w:sz w:val="18"/>
        <w:szCs w:val="18"/>
      </w:rPr>
      <w:tab/>
    </w:r>
    <w:r w:rsidR="001C5EC0" w:rsidRPr="005D13E4">
      <w:rPr>
        <w:rFonts w:asciiTheme="minorHAnsi" w:hAnsiTheme="minorHAnsi" w:cs="Arial"/>
        <w:sz w:val="18"/>
        <w:szCs w:val="18"/>
      </w:rPr>
      <w:t>www.co.weber.ut.us/planning_commission</w:t>
    </w:r>
  </w:p>
  <w:p w:rsidR="001C5EC0" w:rsidRPr="00573F38" w:rsidRDefault="001C5EC0" w:rsidP="000D26D3">
    <w:pPr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</w:r>
    <w:r w:rsidRPr="00573F38">
      <w:rPr>
        <w:rFonts w:asciiTheme="minorHAnsi" w:hAnsiTheme="minorHAnsi"/>
        <w:sz w:val="18"/>
      </w:rPr>
      <w:t>2380 Washington Blvd., Suite 240</w:t>
    </w:r>
  </w:p>
  <w:p w:rsidR="001C5EC0" w:rsidRPr="00573F38" w:rsidRDefault="001C5EC0" w:rsidP="000D26D3">
    <w:pPr>
      <w:jc w:val="right"/>
      <w:rPr>
        <w:rFonts w:asciiTheme="minorHAnsi" w:hAnsiTheme="minorHAnsi"/>
        <w:sz w:val="24"/>
      </w:rPr>
    </w:pPr>
    <w:r w:rsidRPr="00573F38">
      <w:rPr>
        <w:rFonts w:asciiTheme="minorHAnsi" w:hAnsiTheme="minorHAnsi"/>
        <w:sz w:val="18"/>
      </w:rPr>
      <w:t>Ogden, Utah 84401-1473</w:t>
    </w:r>
  </w:p>
  <w:p w:rsidR="001C5EC0" w:rsidRPr="00573F38" w:rsidRDefault="001C5EC0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Voice: </w:t>
    </w:r>
    <w:r w:rsidRPr="00573F38">
      <w:rPr>
        <w:rFonts w:asciiTheme="minorHAnsi" w:hAnsiTheme="minorHAnsi" w:cs="Arial"/>
        <w:sz w:val="18"/>
        <w:szCs w:val="18"/>
      </w:rPr>
      <w:t>(801) 399-8791</w:t>
    </w:r>
  </w:p>
  <w:p w:rsidR="001C5EC0" w:rsidRPr="00573F38" w:rsidRDefault="001C5EC0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Fax</w:t>
    </w:r>
    <w:r w:rsidRPr="00573F38">
      <w:rPr>
        <w:rFonts w:asciiTheme="minorHAnsi" w:hAnsiTheme="minorHAnsi" w:cs="Arial"/>
        <w:sz w:val="18"/>
        <w:szCs w:val="18"/>
      </w:rPr>
      <w:t>: (801) 399-8862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1E28CE"/>
    <w:lvl w:ilvl="0">
      <w:start w:val="1"/>
      <w:numFmt w:val="decimal"/>
      <w:pStyle w:val="W-NumberedItem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3">
    <w:nsid w:val="1BB34A4C"/>
    <w:multiLevelType w:val="hybridMultilevel"/>
    <w:tmpl w:val="3874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S Outlook" w:hAnsi="MS Outlook" w:hint="default"/>
      </w:rPr>
    </w:lvl>
  </w:abstractNum>
  <w:abstractNum w:abstractNumId="4">
    <w:nsid w:val="1BED043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1C9A7AF4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F62651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FFB7356"/>
    <w:multiLevelType w:val="multilevel"/>
    <w:tmpl w:val="3B26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89F5A87"/>
    <w:multiLevelType w:val="hybridMultilevel"/>
    <w:tmpl w:val="6DEE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21FB"/>
    <w:multiLevelType w:val="hybridMultilevel"/>
    <w:tmpl w:val="AC3A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7A7"/>
    <w:multiLevelType w:val="hybridMultilevel"/>
    <w:tmpl w:val="7B60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D7F74"/>
    <w:multiLevelType w:val="multilevel"/>
    <w:tmpl w:val="389AC0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3D039A2"/>
    <w:multiLevelType w:val="hybridMultilevel"/>
    <w:tmpl w:val="85D00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numFmt w:val="lowerLetter"/>
    <w:footnote w:id="0"/>
    <w:footnote w:id="1"/>
  </w:footnotePr>
  <w:endnotePr>
    <w:numFmt w:val="lowerLetter"/>
    <w:endnote w:id="0"/>
    <w:endnote w:id="1"/>
  </w:endnotePr>
  <w:compat/>
  <w:rsids>
    <w:rsidRoot w:val="00651258"/>
    <w:rsid w:val="00017E5E"/>
    <w:rsid w:val="00032924"/>
    <w:rsid w:val="0003710F"/>
    <w:rsid w:val="00053BA2"/>
    <w:rsid w:val="00062E7F"/>
    <w:rsid w:val="00065DDE"/>
    <w:rsid w:val="00086D96"/>
    <w:rsid w:val="00094A97"/>
    <w:rsid w:val="00096F4C"/>
    <w:rsid w:val="000A5824"/>
    <w:rsid w:val="000B178C"/>
    <w:rsid w:val="000D26D3"/>
    <w:rsid w:val="000E1762"/>
    <w:rsid w:val="000F7A5B"/>
    <w:rsid w:val="00113682"/>
    <w:rsid w:val="00124829"/>
    <w:rsid w:val="0016127A"/>
    <w:rsid w:val="00167D07"/>
    <w:rsid w:val="001B3EEC"/>
    <w:rsid w:val="001C5EC0"/>
    <w:rsid w:val="001E78B6"/>
    <w:rsid w:val="001F4174"/>
    <w:rsid w:val="00211C75"/>
    <w:rsid w:val="00225741"/>
    <w:rsid w:val="002320DA"/>
    <w:rsid w:val="00260352"/>
    <w:rsid w:val="00293BDB"/>
    <w:rsid w:val="002947B5"/>
    <w:rsid w:val="002A0F8E"/>
    <w:rsid w:val="002A403C"/>
    <w:rsid w:val="002A69FE"/>
    <w:rsid w:val="002B2CD1"/>
    <w:rsid w:val="002B7256"/>
    <w:rsid w:val="002C349A"/>
    <w:rsid w:val="002C650F"/>
    <w:rsid w:val="002D79AD"/>
    <w:rsid w:val="002E1CC1"/>
    <w:rsid w:val="00313057"/>
    <w:rsid w:val="00321E09"/>
    <w:rsid w:val="00334E2F"/>
    <w:rsid w:val="003A2BE4"/>
    <w:rsid w:val="003F531A"/>
    <w:rsid w:val="00405781"/>
    <w:rsid w:val="00413A34"/>
    <w:rsid w:val="00415284"/>
    <w:rsid w:val="004306FC"/>
    <w:rsid w:val="00432617"/>
    <w:rsid w:val="004412B5"/>
    <w:rsid w:val="00442346"/>
    <w:rsid w:val="00446617"/>
    <w:rsid w:val="004976B1"/>
    <w:rsid w:val="004A761C"/>
    <w:rsid w:val="004C6698"/>
    <w:rsid w:val="004E04AA"/>
    <w:rsid w:val="00502AFF"/>
    <w:rsid w:val="005371C4"/>
    <w:rsid w:val="00571C7B"/>
    <w:rsid w:val="00573F38"/>
    <w:rsid w:val="00575167"/>
    <w:rsid w:val="005C15CA"/>
    <w:rsid w:val="005D027D"/>
    <w:rsid w:val="005D13E4"/>
    <w:rsid w:val="005E0C03"/>
    <w:rsid w:val="005E1EBB"/>
    <w:rsid w:val="005E6A22"/>
    <w:rsid w:val="00615E8B"/>
    <w:rsid w:val="0062079C"/>
    <w:rsid w:val="00620AB9"/>
    <w:rsid w:val="00622C67"/>
    <w:rsid w:val="00624800"/>
    <w:rsid w:val="00625EB3"/>
    <w:rsid w:val="00650E0B"/>
    <w:rsid w:val="00651258"/>
    <w:rsid w:val="0066048E"/>
    <w:rsid w:val="006607F7"/>
    <w:rsid w:val="006747D9"/>
    <w:rsid w:val="006778D2"/>
    <w:rsid w:val="00693B5D"/>
    <w:rsid w:val="006B385E"/>
    <w:rsid w:val="006E4B24"/>
    <w:rsid w:val="007139AD"/>
    <w:rsid w:val="0073110F"/>
    <w:rsid w:val="00743CED"/>
    <w:rsid w:val="0075722F"/>
    <w:rsid w:val="00762BCB"/>
    <w:rsid w:val="00766D51"/>
    <w:rsid w:val="007733DD"/>
    <w:rsid w:val="007917D3"/>
    <w:rsid w:val="007B1E3E"/>
    <w:rsid w:val="007B6C50"/>
    <w:rsid w:val="007D0C10"/>
    <w:rsid w:val="007D0CEE"/>
    <w:rsid w:val="007E1D0D"/>
    <w:rsid w:val="007E49D9"/>
    <w:rsid w:val="007F1513"/>
    <w:rsid w:val="00814C65"/>
    <w:rsid w:val="0081533E"/>
    <w:rsid w:val="0082540B"/>
    <w:rsid w:val="00841280"/>
    <w:rsid w:val="0087704E"/>
    <w:rsid w:val="008E38CD"/>
    <w:rsid w:val="0092770D"/>
    <w:rsid w:val="009277CF"/>
    <w:rsid w:val="00936BB7"/>
    <w:rsid w:val="00954409"/>
    <w:rsid w:val="009567E7"/>
    <w:rsid w:val="009731C2"/>
    <w:rsid w:val="009D148E"/>
    <w:rsid w:val="009F73C8"/>
    <w:rsid w:val="00A01468"/>
    <w:rsid w:val="00A06D01"/>
    <w:rsid w:val="00A112BD"/>
    <w:rsid w:val="00A21B1B"/>
    <w:rsid w:val="00A40B75"/>
    <w:rsid w:val="00A57308"/>
    <w:rsid w:val="00A57B6A"/>
    <w:rsid w:val="00A713B6"/>
    <w:rsid w:val="00A83496"/>
    <w:rsid w:val="00A97231"/>
    <w:rsid w:val="00AB18DB"/>
    <w:rsid w:val="00AB58ED"/>
    <w:rsid w:val="00AF4DB9"/>
    <w:rsid w:val="00B31A2F"/>
    <w:rsid w:val="00B43707"/>
    <w:rsid w:val="00B60E31"/>
    <w:rsid w:val="00B6664C"/>
    <w:rsid w:val="00B7272E"/>
    <w:rsid w:val="00B90E79"/>
    <w:rsid w:val="00BD12D6"/>
    <w:rsid w:val="00BD51BB"/>
    <w:rsid w:val="00BF08E0"/>
    <w:rsid w:val="00C00995"/>
    <w:rsid w:val="00C046A5"/>
    <w:rsid w:val="00C207B9"/>
    <w:rsid w:val="00C631FF"/>
    <w:rsid w:val="00C6356B"/>
    <w:rsid w:val="00C72E29"/>
    <w:rsid w:val="00C80A61"/>
    <w:rsid w:val="00CA40C2"/>
    <w:rsid w:val="00CB0A3C"/>
    <w:rsid w:val="00CC5804"/>
    <w:rsid w:val="00CE5F39"/>
    <w:rsid w:val="00D16B14"/>
    <w:rsid w:val="00DB0C1D"/>
    <w:rsid w:val="00DD4379"/>
    <w:rsid w:val="00DE2B6B"/>
    <w:rsid w:val="00E012D0"/>
    <w:rsid w:val="00E142E4"/>
    <w:rsid w:val="00E310AE"/>
    <w:rsid w:val="00E4035B"/>
    <w:rsid w:val="00E71B42"/>
    <w:rsid w:val="00E8301D"/>
    <w:rsid w:val="00EA5B6D"/>
    <w:rsid w:val="00EC01D6"/>
    <w:rsid w:val="00EC7087"/>
    <w:rsid w:val="00ED2787"/>
    <w:rsid w:val="00ED3D1B"/>
    <w:rsid w:val="00EE1645"/>
    <w:rsid w:val="00EF715B"/>
    <w:rsid w:val="00EF7A66"/>
    <w:rsid w:val="00F209D0"/>
    <w:rsid w:val="00F2107C"/>
    <w:rsid w:val="00F32DC4"/>
    <w:rsid w:val="00F51362"/>
    <w:rsid w:val="00F53638"/>
    <w:rsid w:val="00F61954"/>
    <w:rsid w:val="00F6471E"/>
    <w:rsid w:val="00F9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A3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0A3C"/>
    <w:pPr>
      <w:tabs>
        <w:tab w:val="center" w:pos="4320"/>
        <w:tab w:val="right" w:pos="8640"/>
      </w:tabs>
    </w:pPr>
  </w:style>
  <w:style w:type="paragraph" w:customStyle="1" w:styleId="W-NumberedItems">
    <w:name w:val="W-Numbered Items"/>
    <w:rsid w:val="00ED3D1B"/>
    <w:pPr>
      <w:widowControl w:val="0"/>
      <w:numPr>
        <w:numId w:val="1"/>
      </w:numPr>
      <w:spacing w:before="100" w:beforeAutospacing="1" w:after="100" w:afterAutospacing="1"/>
      <w:jc w:val="both"/>
    </w:pPr>
    <w:rPr>
      <w:rFonts w:ascii="Arial" w:hAnsi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ED3D1B"/>
    <w:pPr>
      <w:widowControl w:val="0"/>
      <w:jc w:val="both"/>
    </w:pPr>
    <w:rPr>
      <w:color w:val="000000"/>
      <w:sz w:val="18"/>
    </w:rPr>
  </w:style>
  <w:style w:type="paragraph" w:customStyle="1" w:styleId="W-Regarding">
    <w:name w:val="W-Regarding"/>
    <w:basedOn w:val="W-TypicalText"/>
    <w:rsid w:val="006607F7"/>
    <w:rPr>
      <w:b/>
    </w:rPr>
  </w:style>
  <w:style w:type="paragraph" w:customStyle="1" w:styleId="W-Unknown">
    <w:name w:val="W-Unknown"/>
    <w:basedOn w:val="W-TypicalText"/>
    <w:link w:val="W-UnknownChar"/>
    <w:rsid w:val="006607F7"/>
    <w:rPr>
      <w:color w:val="FF0000"/>
    </w:rPr>
  </w:style>
  <w:style w:type="character" w:customStyle="1" w:styleId="W-TypicalTextChar">
    <w:name w:val="W-Typical Text Char"/>
    <w:basedOn w:val="DefaultParagraphFont"/>
    <w:link w:val="W-TypicalText"/>
    <w:rsid w:val="00C631FF"/>
    <w:rPr>
      <w:rFonts w:ascii="Arial" w:hAnsi="Arial"/>
      <w:color w:val="000000"/>
      <w:sz w:val="18"/>
      <w:lang w:val="en-US" w:eastAsia="en-US" w:bidi="ar-SA"/>
    </w:rPr>
  </w:style>
  <w:style w:type="character" w:customStyle="1" w:styleId="W-UnknownChar">
    <w:name w:val="W-Unknown Char"/>
    <w:basedOn w:val="W-TypicalTextChar"/>
    <w:link w:val="W-Unknown"/>
    <w:rsid w:val="00C631FF"/>
    <w:rPr>
      <w:color w:val="FF0000"/>
    </w:rPr>
  </w:style>
  <w:style w:type="paragraph" w:customStyle="1" w:styleId="StyleW-NumberedUnknown">
    <w:name w:val="Style W-Numbered Unknown"/>
    <w:basedOn w:val="W-NumberedItems"/>
    <w:rsid w:val="00E310AE"/>
    <w:rPr>
      <w:color w:val="FF0000"/>
    </w:rPr>
  </w:style>
  <w:style w:type="paragraph" w:styleId="BalloonText">
    <w:name w:val="Balloon Text"/>
    <w:basedOn w:val="Normal"/>
    <w:link w:val="BalloonTextChar"/>
    <w:rsid w:val="005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F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F3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046A5"/>
    <w:rPr>
      <w:rFonts w:ascii="Arial" w:hAnsi="Arial"/>
    </w:rPr>
  </w:style>
  <w:style w:type="character" w:styleId="Hyperlink">
    <w:name w:val="Hyperlink"/>
    <w:basedOn w:val="DefaultParagraphFont"/>
    <w:rsid w:val="000B1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CF85-5093-45DC-8D24-185E365C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Weber County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Morris</dc:creator>
  <cp:keywords/>
  <cp:lastModifiedBy>Justin Morris</cp:lastModifiedBy>
  <cp:revision>47</cp:revision>
  <cp:lastPrinted>2010-10-27T22:25:00Z</cp:lastPrinted>
  <dcterms:created xsi:type="dcterms:W3CDTF">2010-10-27T16:26:00Z</dcterms:created>
  <dcterms:modified xsi:type="dcterms:W3CDTF">2010-10-27T22:39:00Z</dcterms:modified>
</cp:coreProperties>
</file>