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AF" w:rsidRDefault="00C370FA">
      <w:r>
        <w:t>SWPPP Review for Phase 3 of Fairways at Wolf Creek</w:t>
      </w:r>
      <w:r>
        <w:tab/>
      </w:r>
      <w:r>
        <w:tab/>
      </w:r>
      <w:r>
        <w:tab/>
      </w:r>
      <w:r>
        <w:tab/>
        <w:t>1/23/2018</w:t>
      </w:r>
    </w:p>
    <w:p w:rsidR="00C370FA" w:rsidRDefault="00C370FA"/>
    <w:p w:rsidR="00C370FA" w:rsidRDefault="00C370FA" w:rsidP="004E5C4B">
      <w:pPr>
        <w:spacing w:after="0"/>
      </w:pPr>
      <w:r>
        <w:t>Review by: Blane W. Frandsen PE, CISEC, RSI</w:t>
      </w:r>
    </w:p>
    <w:p w:rsidR="00C370FA" w:rsidRDefault="00C370FA" w:rsidP="004E5C4B">
      <w:pPr>
        <w:spacing w:after="0"/>
      </w:pPr>
      <w:r>
        <w:t>Senior Engineer Weber County</w:t>
      </w:r>
    </w:p>
    <w:p w:rsidR="004E5C4B" w:rsidRDefault="004E5C4B" w:rsidP="004E5C4B">
      <w:pPr>
        <w:spacing w:after="0"/>
      </w:pPr>
    </w:p>
    <w:p w:rsidR="00C370FA" w:rsidRDefault="00C370FA">
      <w:r>
        <w:t xml:space="preserve">COMMENTS: </w:t>
      </w:r>
    </w:p>
    <w:p w:rsidR="00C370FA" w:rsidRPr="00EC4ED3" w:rsidRDefault="00C370FA" w:rsidP="00C370FA">
      <w:pPr>
        <w:rPr>
          <w:color w:val="FF0000"/>
        </w:rPr>
      </w:pPr>
      <w:r>
        <w:t>1.</w:t>
      </w:r>
      <w:r w:rsidRPr="00C370FA">
        <w:t xml:space="preserve"> </w:t>
      </w:r>
      <w:r>
        <w:t xml:space="preserve">  Construction dates on title sheet need to be corrected.</w:t>
      </w:r>
      <w:r w:rsidR="00EC4ED3">
        <w:t xml:space="preserve">  </w:t>
      </w:r>
      <w:r w:rsidR="00EC4ED3">
        <w:rPr>
          <w:color w:val="FF0000"/>
        </w:rPr>
        <w:t>updated</w:t>
      </w:r>
    </w:p>
    <w:p w:rsidR="00C370FA" w:rsidRPr="00EC4ED3" w:rsidRDefault="00C370FA" w:rsidP="00C370FA">
      <w:pPr>
        <w:rPr>
          <w:color w:val="FF0000"/>
        </w:rPr>
      </w:pPr>
      <w:r>
        <w:t>2. Since this is a reuse of a previous SWPPP from a previous phase please confirm and or revise the Storm Water Team listings</w:t>
      </w:r>
      <w:r w:rsidR="004E5C4B">
        <w:t xml:space="preserve"> as required</w:t>
      </w:r>
      <w:r>
        <w:t>.</w:t>
      </w:r>
      <w:r w:rsidR="00EC4ED3">
        <w:t xml:space="preserve">  </w:t>
      </w:r>
      <w:r w:rsidR="00EC4ED3">
        <w:rPr>
          <w:color w:val="FF0000"/>
        </w:rPr>
        <w:t>updated</w:t>
      </w:r>
    </w:p>
    <w:p w:rsidR="00C370FA" w:rsidRPr="00EC4ED3" w:rsidRDefault="00C370FA" w:rsidP="00C370FA">
      <w:pPr>
        <w:rPr>
          <w:color w:val="FF0000"/>
        </w:rPr>
      </w:pPr>
      <w:r>
        <w:t xml:space="preserve">3. The Subcontractor list is blank please clarify if the general </w:t>
      </w:r>
      <w:r w:rsidR="004E5C4B">
        <w:t xml:space="preserve">contractor </w:t>
      </w:r>
      <w:r>
        <w:t>list</w:t>
      </w:r>
      <w:r w:rsidR="004E5C4B">
        <w:t>ed</w:t>
      </w:r>
      <w:r>
        <w:t xml:space="preserve"> is the contractor for each home or are these lots being sold for independent contractors to build on?  If so please give us a list of these as the lots are sold.  If they are being sold then a transfer of the SWPPP obligations needs to be done.  This should be easy for you and the new house builder can adopt your </w:t>
      </w:r>
      <w:proofErr w:type="spellStart"/>
      <w:r>
        <w:t>swppp</w:t>
      </w:r>
      <w:proofErr w:type="spellEnd"/>
      <w:r>
        <w:t xml:space="preserve"> just needi</w:t>
      </w:r>
      <w:r w:rsidR="00FF62A7">
        <w:t xml:space="preserve">ng to list the new team players.  </w:t>
      </w:r>
      <w:r w:rsidR="00EC4ED3">
        <w:rPr>
          <w:color w:val="FF0000"/>
        </w:rPr>
        <w:t>Both land development and home construction is by Watts Enterprises</w:t>
      </w:r>
    </w:p>
    <w:p w:rsidR="00FF62A7" w:rsidRPr="00EC4ED3" w:rsidRDefault="00FF62A7" w:rsidP="00C370FA">
      <w:pPr>
        <w:rPr>
          <w:color w:val="FF0000"/>
        </w:rPr>
      </w:pPr>
      <w:r>
        <w:t>4.  I would like to see the basin sizing calculations if you can provide a copy.</w:t>
      </w:r>
      <w:r w:rsidR="00EC4ED3">
        <w:t xml:space="preserve">  </w:t>
      </w:r>
      <w:r w:rsidR="00EC4ED3">
        <w:rPr>
          <w:color w:val="FF0000"/>
        </w:rPr>
        <w:t>This review is concerning Lot 56 in Phase 3.  Phase 3 site improvements were constructed over 10 years ago and the storm drain calculations are not available.  This is for construction of a single home in an existing subdivision.</w:t>
      </w:r>
    </w:p>
    <w:p w:rsidR="00FF62A7" w:rsidRPr="00EC4ED3" w:rsidRDefault="00FF62A7" w:rsidP="00C370FA">
      <w:pPr>
        <w:rPr>
          <w:color w:val="FF0000"/>
        </w:rPr>
      </w:pPr>
      <w:r>
        <w:t>5.  Please give an updated construction schedule for this phase.</w:t>
      </w:r>
      <w:r w:rsidR="00EC4ED3">
        <w:t xml:space="preserve">  </w:t>
      </w:r>
      <w:r w:rsidR="00EC4ED3">
        <w:rPr>
          <w:color w:val="FF0000"/>
        </w:rPr>
        <w:t>updated</w:t>
      </w:r>
    </w:p>
    <w:p w:rsidR="00FF62A7" w:rsidRPr="00EC4ED3" w:rsidRDefault="00FF62A7" w:rsidP="00C370FA">
      <w:pPr>
        <w:rPr>
          <w:color w:val="FF0000"/>
        </w:rPr>
      </w:pPr>
      <w:r>
        <w:t>6. In section 2:1 pleas</w:t>
      </w:r>
      <w:r w:rsidR="004E5C4B">
        <w:t>e</w:t>
      </w:r>
      <w:r>
        <w:t xml:space="preserve"> note this as Phase 3 and list</w:t>
      </w:r>
      <w:r w:rsidR="004E5C4B">
        <w:t xml:space="preserve"> </w:t>
      </w:r>
      <w:r>
        <w:t>the lots.</w:t>
      </w:r>
      <w:r w:rsidR="00EC4ED3">
        <w:t xml:space="preserve">  </w:t>
      </w:r>
      <w:r w:rsidR="00EC4ED3">
        <w:rPr>
          <w:color w:val="FF0000"/>
        </w:rPr>
        <w:t>The specific lots are identified in Section 2.2 and on an exhibit in Appendix B</w:t>
      </w:r>
    </w:p>
    <w:p w:rsidR="00FF62A7" w:rsidRPr="00EC4ED3" w:rsidRDefault="00FF62A7" w:rsidP="00C370FA">
      <w:pPr>
        <w:rPr>
          <w:color w:val="FF0000"/>
        </w:rPr>
      </w:pPr>
      <w:r>
        <w:t>7</w:t>
      </w:r>
      <w:r w:rsidR="004E5C4B">
        <w:t xml:space="preserve">. </w:t>
      </w:r>
      <w:r>
        <w:t xml:space="preserve"> </w:t>
      </w:r>
      <w:r w:rsidR="004E5C4B">
        <w:t>T</w:t>
      </w:r>
      <w:r>
        <w:t>he permit is still active up until May 18</w:t>
      </w:r>
      <w:r w:rsidRPr="00FF62A7">
        <w:rPr>
          <w:vertAlign w:val="superscript"/>
        </w:rPr>
        <w:t>th</w:t>
      </w:r>
      <w:r>
        <w:t xml:space="preserve"> and then a renewal will be required.</w:t>
      </w:r>
      <w:r w:rsidR="00EC4ED3">
        <w:t xml:space="preserve">  </w:t>
      </w:r>
      <w:r w:rsidR="00EC4ED3">
        <w:rPr>
          <w:color w:val="FF0000"/>
        </w:rPr>
        <w:t>noted</w:t>
      </w:r>
    </w:p>
    <w:p w:rsidR="00FF62A7" w:rsidRPr="00EC4ED3" w:rsidRDefault="00FF62A7" w:rsidP="00C370FA">
      <w:pPr>
        <w:rPr>
          <w:color w:val="FF0000"/>
        </w:rPr>
      </w:pPr>
      <w:r>
        <w:t>8.  Phase 4 and 5 are highlighted on the site plan but not mentioned in the text of the SWPPP is there to be roadway construction for these two phases?</w:t>
      </w:r>
      <w:r w:rsidR="00EC4ED3">
        <w:t xml:space="preserve">  </w:t>
      </w:r>
      <w:r w:rsidR="00EC4ED3">
        <w:rPr>
          <w:color w:val="FF0000"/>
        </w:rPr>
        <w:t>Yes, but this review is only concerning a building permit for Lot 56 in Phase 3</w:t>
      </w:r>
    </w:p>
    <w:p w:rsidR="00FF62A7" w:rsidRPr="00EC4ED3" w:rsidRDefault="00FF62A7" w:rsidP="00C370FA">
      <w:pPr>
        <w:rPr>
          <w:color w:val="FF0000"/>
        </w:rPr>
      </w:pPr>
      <w:r>
        <w:t>9.  I need information on the concrete wash out location for this phase of construction.</w:t>
      </w:r>
      <w:r w:rsidR="00EC4ED3">
        <w:t xml:space="preserve">  </w:t>
      </w:r>
      <w:r w:rsidR="00EC4ED3">
        <w:rPr>
          <w:color w:val="FF0000"/>
        </w:rPr>
        <w:t>A concrete washout will be placed between Lots 58 and 59 in Phase 3 for use with construction of the subject home of this building permit review.  The washout is shown on the exhibit in Appendix B, and Kalem will show you the location during your pre-construction meeting.</w:t>
      </w:r>
    </w:p>
    <w:p w:rsidR="00FF62A7" w:rsidRPr="00EC4ED3" w:rsidRDefault="00FF62A7" w:rsidP="00C370FA">
      <w:pPr>
        <w:rPr>
          <w:color w:val="FF0000"/>
        </w:rPr>
      </w:pPr>
      <w:r>
        <w:t>10.  You note that dumpster</w:t>
      </w:r>
      <w:r w:rsidR="004E5C4B">
        <w:t>s</w:t>
      </w:r>
      <w:r>
        <w:t xml:space="preserve"> are to be </w:t>
      </w:r>
      <w:proofErr w:type="spellStart"/>
      <w:r>
        <w:t>tarpped</w:t>
      </w:r>
      <w:proofErr w:type="spellEnd"/>
      <w:r>
        <w:t xml:space="preserve"> or covered and emptied each week.  In my last inspections in </w:t>
      </w:r>
      <w:r w:rsidR="004E5C4B">
        <w:t>W</w:t>
      </w:r>
      <w:r>
        <w:t xml:space="preserve">olf </w:t>
      </w:r>
      <w:r w:rsidR="004E5C4B">
        <w:t>C</w:t>
      </w:r>
      <w:r>
        <w:t>reek this was not happening</w:t>
      </w:r>
      <w:r w:rsidR="004E5C4B">
        <w:t xml:space="preserve">  many dumpsters were full and I could see not dumpster covers</w:t>
      </w:r>
      <w:r>
        <w:t>.</w:t>
      </w:r>
      <w:r w:rsidR="00EC4ED3">
        <w:t xml:space="preserve">  </w:t>
      </w:r>
      <w:r w:rsidR="00EC4ED3">
        <w:rPr>
          <w:color w:val="FF0000"/>
        </w:rPr>
        <w:t>Watts currently does not have any construction taking place within the Fairways, so the dumpsters you have seen must be someone else’s.</w:t>
      </w:r>
    </w:p>
    <w:p w:rsidR="00FF62A7" w:rsidRPr="00EC4ED3" w:rsidRDefault="00FF62A7" w:rsidP="00C370FA">
      <w:pPr>
        <w:rPr>
          <w:color w:val="FF0000"/>
        </w:rPr>
      </w:pPr>
      <w:r>
        <w:t xml:space="preserve">11. I don’t see records of the weekly reports being communicated to the County please set up and email to send these to me weekly or bi-weekly at </w:t>
      </w:r>
      <w:hyperlink r:id="rId4" w:history="1">
        <w:r w:rsidRPr="002B2B01">
          <w:rPr>
            <w:rStyle w:val="Hyperlink"/>
          </w:rPr>
          <w:t>bfrandsen@co.weber.ut.us</w:t>
        </w:r>
      </w:hyperlink>
      <w:r>
        <w:t xml:space="preserve">.  Please identify the Location phase and lot number so it is easy to keep track of these. </w:t>
      </w:r>
      <w:r w:rsidR="00EC4ED3">
        <w:t xml:space="preserve">  </w:t>
      </w:r>
      <w:r w:rsidR="00EC4ED3">
        <w:rPr>
          <w:color w:val="FF0000"/>
        </w:rPr>
        <w:t>Once construction begins, Kalem will email you copies of the inspections.</w:t>
      </w:r>
    </w:p>
    <w:p w:rsidR="004E5C4B" w:rsidRPr="00EC4ED3" w:rsidRDefault="00FF62A7" w:rsidP="00C370FA">
      <w:pPr>
        <w:rPr>
          <w:color w:val="FF0000"/>
        </w:rPr>
      </w:pPr>
      <w:r>
        <w:lastRenderedPageBreak/>
        <w:t>12.  In the details for the porta poties I didn’t see mention of staking of these facilities please be sure that the service provider provides such.</w:t>
      </w:r>
      <w:r w:rsidR="00EC4ED3">
        <w:t xml:space="preserve">  </w:t>
      </w:r>
      <w:r w:rsidR="00EC4ED3">
        <w:rPr>
          <w:color w:val="FF0000"/>
        </w:rPr>
        <w:t>The Weber County detail for portable toilet was used and is located in Appendix M.  It doesn’t mention staking, but we will stake them down once delivered.</w:t>
      </w:r>
    </w:p>
    <w:p w:rsidR="00FF62A7" w:rsidRPr="00EC4ED3" w:rsidRDefault="004E5C4B" w:rsidP="00C370FA">
      <w:pPr>
        <w:rPr>
          <w:color w:val="FF0000"/>
        </w:rPr>
      </w:pPr>
      <w:r>
        <w:t xml:space="preserve">13 Please call me to set up a preconstruction conference and review of the overall site.  </w:t>
      </w:r>
      <w:r w:rsidR="00FF62A7">
        <w:t xml:space="preserve"> </w:t>
      </w:r>
      <w:r w:rsidR="00EC4ED3">
        <w:rPr>
          <w:color w:val="FF0000"/>
        </w:rPr>
        <w:t>Kalem will schedule a preconstruction review once the permit is issued and prior to construction commencement.</w:t>
      </w:r>
      <w:bookmarkStart w:id="0" w:name="_GoBack"/>
      <w:bookmarkEnd w:id="0"/>
    </w:p>
    <w:p w:rsidR="004E5C4B" w:rsidRDefault="004E5C4B" w:rsidP="00C370FA"/>
    <w:p w:rsidR="004E5C4B" w:rsidRDefault="004E5C4B" w:rsidP="00C370FA">
      <w:r>
        <w:t>Blane W. Frandsen PE, CISEC, RSI</w:t>
      </w:r>
    </w:p>
    <w:p w:rsidR="004E5C4B" w:rsidRDefault="004E5C4B" w:rsidP="00C370FA">
      <w:r>
        <w:t xml:space="preserve">801 399-8054  </w:t>
      </w:r>
      <w:hyperlink r:id="rId5" w:history="1">
        <w:r w:rsidRPr="002B2B01">
          <w:rPr>
            <w:rStyle w:val="Hyperlink"/>
          </w:rPr>
          <w:t>bfrandsen@co.weber.ut.us</w:t>
        </w:r>
      </w:hyperlink>
    </w:p>
    <w:sectPr w:rsidR="004E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FA"/>
    <w:rsid w:val="004E5C4B"/>
    <w:rsid w:val="00510F0B"/>
    <w:rsid w:val="00717445"/>
    <w:rsid w:val="009E400E"/>
    <w:rsid w:val="00BA3721"/>
    <w:rsid w:val="00C370FA"/>
    <w:rsid w:val="00DD1D1B"/>
    <w:rsid w:val="00EC4ED3"/>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4041-86E3-4418-AD5C-CC5AC9A8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2A7"/>
    <w:rPr>
      <w:color w:val="0563C1" w:themeColor="hyperlink"/>
      <w:u w:val="single"/>
    </w:rPr>
  </w:style>
  <w:style w:type="character" w:styleId="FollowedHyperlink">
    <w:name w:val="FollowedHyperlink"/>
    <w:basedOn w:val="DefaultParagraphFont"/>
    <w:uiPriority w:val="99"/>
    <w:semiHidden/>
    <w:unhideWhenUsed/>
    <w:rsid w:val="009E400E"/>
    <w:rPr>
      <w:color w:val="954F72" w:themeColor="followedHyperlink"/>
      <w:u w:val="single"/>
    </w:rPr>
  </w:style>
  <w:style w:type="paragraph" w:styleId="ListParagraph">
    <w:name w:val="List Paragraph"/>
    <w:basedOn w:val="Normal"/>
    <w:uiPriority w:val="34"/>
    <w:qFormat/>
    <w:rsid w:val="00EC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frandsen@co.weber.ut.us" TargetMode="External"/><Relationship Id="rId4" Type="http://schemas.openxmlformats.org/officeDocument/2006/relationships/hyperlink" Target="mailto:bfrandsen@co.weber.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dc:description/>
  <cp:lastModifiedBy>Rick Everson</cp:lastModifiedBy>
  <cp:revision>3</cp:revision>
  <dcterms:created xsi:type="dcterms:W3CDTF">2018-01-26T17:26:00Z</dcterms:created>
  <dcterms:modified xsi:type="dcterms:W3CDTF">2018-01-26T18:54:00Z</dcterms:modified>
</cp:coreProperties>
</file>