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4E" w:rsidRDefault="00BB7D4E" w:rsidP="00BB7D4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93733"/>
          <w:sz w:val="18"/>
          <w:szCs w:val="18"/>
        </w:rPr>
      </w:pPr>
      <w:bookmarkStart w:id="0" w:name="_GoBack"/>
      <w:bookmarkEnd w:id="0"/>
      <w:r w:rsidRPr="00BB7D4E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>Where will the drainage go at the west end of lot 3?</w:t>
      </w:r>
    </w:p>
    <w:p w:rsidR="00BB7D4E" w:rsidRPr="00BB7D4E" w:rsidRDefault="00BB7D4E" w:rsidP="00BB7D4E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</w:pPr>
      <w:r w:rsidRPr="00BB7D4E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>The drainage</w:t>
      </w:r>
      <w:r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 xml:space="preserve"> from the Existing roadway currently flows into a barrow ditch and heads continues westerly in the existing drainages. We are proposing to use the same ditches and tie in the new barrow ditch and continue the flows westerly.</w:t>
      </w:r>
    </w:p>
    <w:p w:rsidR="00BB7D4E" w:rsidRDefault="00BB7D4E" w:rsidP="00BB7D4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93733"/>
          <w:sz w:val="18"/>
          <w:szCs w:val="18"/>
        </w:rPr>
      </w:pPr>
      <w:r w:rsidRPr="00BB7D4E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>An excavation permit is required for all work done within the existing right-of-way.</w:t>
      </w:r>
    </w:p>
    <w:p w:rsidR="00BB7D4E" w:rsidRPr="00BB7D4E" w:rsidRDefault="00BB7D4E" w:rsidP="00BB7D4E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2E74B5"/>
          <w:sz w:val="18"/>
          <w:szCs w:val="18"/>
        </w:rPr>
      </w:pPr>
      <w:r w:rsidRPr="00BB7D4E">
        <w:rPr>
          <w:rFonts w:ascii="Lucida Sans Unicode" w:eastAsia="Times New Roman" w:hAnsi="Lucida Sans Unicode" w:cs="Lucida Sans Unicode"/>
          <w:color w:val="2E74B5"/>
          <w:sz w:val="18"/>
          <w:szCs w:val="18"/>
        </w:rPr>
        <w:t>A permit will be taken out prior to the Pre-Con meeting.</w:t>
      </w:r>
    </w:p>
    <w:p w:rsidR="00BB7D4E" w:rsidRDefault="00BB7D4E" w:rsidP="00BB7D4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93733"/>
          <w:sz w:val="18"/>
          <w:szCs w:val="18"/>
        </w:rPr>
      </w:pPr>
      <w:r w:rsidRPr="00BB7D4E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 xml:space="preserve">All improvements need to be either installed or escrowed for prior to recording of the subdivision.  </w:t>
      </w:r>
      <w:proofErr w:type="gramStart"/>
      <w:r w:rsidRPr="00BB7D4E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>A</w:t>
      </w:r>
      <w:proofErr w:type="gramEnd"/>
      <w:r w:rsidRPr="00BB7D4E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 xml:space="preserve"> Engineers cost estimate will need to be submitted and review and an escrow approved.</w:t>
      </w:r>
    </w:p>
    <w:p w:rsidR="00BB7D4E" w:rsidRPr="00BB7D4E" w:rsidRDefault="00BB7D4E" w:rsidP="00BB7D4E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</w:pPr>
      <w:proofErr w:type="gramStart"/>
      <w:r w:rsidRPr="00BB7D4E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>A</w:t>
      </w:r>
      <w:proofErr w:type="gramEnd"/>
      <w:r w:rsidRPr="00BB7D4E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 xml:space="preserve"> </w:t>
      </w:r>
      <w:r w:rsidR="0031223F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>E</w:t>
      </w:r>
      <w:r w:rsidRPr="00BB7D4E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>ngineers estimate is included as part of this submittal.</w:t>
      </w:r>
    </w:p>
    <w:p w:rsidR="00BB7D4E" w:rsidRDefault="00BB7D4E" w:rsidP="00BB7D4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93733"/>
          <w:sz w:val="18"/>
          <w:szCs w:val="18"/>
        </w:rPr>
      </w:pPr>
      <w:r w:rsidRPr="00BB7D4E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>A Storm Water Construction Activity Permit is required for any construction that disturbs more than 5000 sq. ft. or 200 cu yds.</w:t>
      </w:r>
    </w:p>
    <w:p w:rsidR="00BB7D4E" w:rsidRPr="00BB7D4E" w:rsidRDefault="00BB7D4E" w:rsidP="00BB7D4E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</w:pPr>
      <w:r w:rsidRPr="00BB7D4E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>A permit will be taken out prior to the Pre-Con meeting.</w:t>
      </w:r>
    </w:p>
    <w:p w:rsidR="00BB7D4E" w:rsidRDefault="00BB7D4E" w:rsidP="00BB7D4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93733"/>
          <w:sz w:val="18"/>
          <w:szCs w:val="18"/>
        </w:rPr>
      </w:pPr>
      <w:r w:rsidRPr="00BB7D4E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 xml:space="preserve">If construction activity will disturb more than an </w:t>
      </w:r>
      <w:proofErr w:type="gramStart"/>
      <w:r w:rsidRPr="00BB7D4E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>acre</w:t>
      </w:r>
      <w:proofErr w:type="gramEnd"/>
      <w:r w:rsidRPr="00BB7D4E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 xml:space="preserve"> then a state permit will be required.  This includes the construction of the homes etc. on each lot.</w:t>
      </w:r>
    </w:p>
    <w:p w:rsidR="00BB7D4E" w:rsidRPr="00BB7D4E" w:rsidRDefault="00BB7D4E" w:rsidP="00BB7D4E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</w:pPr>
      <w:r w:rsidRPr="00BB7D4E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>A SWPPP has been prepared and the State Permit will</w:t>
      </w:r>
      <w:r w:rsidR="0031223F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 xml:space="preserve"> be taken out prior to the Pre-C</w:t>
      </w:r>
      <w:r w:rsidRPr="00BB7D4E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>on Meeting</w:t>
      </w:r>
    </w:p>
    <w:p w:rsidR="00BB7D4E" w:rsidRDefault="00BB7D4E" w:rsidP="00BB7D4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393733"/>
          <w:sz w:val="18"/>
          <w:szCs w:val="18"/>
        </w:rPr>
      </w:pPr>
      <w:r w:rsidRPr="00BB7D4E">
        <w:rPr>
          <w:rFonts w:ascii="Lucida Sans Unicode" w:eastAsia="Times New Roman" w:hAnsi="Lucida Sans Unicode" w:cs="Lucida Sans Unicode"/>
          <w:color w:val="393733"/>
          <w:sz w:val="18"/>
          <w:szCs w:val="18"/>
        </w:rPr>
        <w:t>The standard rural roadway section does not meet the county standards.</w:t>
      </w:r>
    </w:p>
    <w:p w:rsidR="00BB7D4E" w:rsidRPr="00BB7D4E" w:rsidRDefault="00BB7D4E" w:rsidP="00BB7D4E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</w:pPr>
      <w:r w:rsidRPr="00BB7D4E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>The road section has been corrected</w:t>
      </w:r>
      <w:r w:rsidR="0031223F">
        <w:rPr>
          <w:rFonts w:ascii="Lucida Sans Unicode" w:eastAsia="Times New Roman" w:hAnsi="Lucida Sans Unicode" w:cs="Lucida Sans Unicode"/>
          <w:color w:val="2E74B5" w:themeColor="accent1" w:themeShade="BF"/>
          <w:sz w:val="18"/>
          <w:szCs w:val="18"/>
        </w:rPr>
        <w:t xml:space="preserve"> to reflect the current paving standards.</w:t>
      </w:r>
    </w:p>
    <w:p w:rsidR="009D08FE" w:rsidRDefault="009D08FE"/>
    <w:sectPr w:rsidR="009D08FE" w:rsidSect="00D55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4E" w:rsidRDefault="00BB7D4E">
      <w:r>
        <w:separator/>
      </w:r>
    </w:p>
  </w:endnote>
  <w:endnote w:type="continuationSeparator" w:id="0">
    <w:p w:rsidR="00BB7D4E" w:rsidRDefault="00BB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F4" w:rsidRDefault="004F0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077" w:rsidRDefault="0031223F" w:rsidP="00D55077">
    <w:pPr>
      <w:pStyle w:val="Footer"/>
      <w:tabs>
        <w:tab w:val="clear" w:pos="4320"/>
        <w:tab w:val="clear" w:pos="8640"/>
        <w:tab w:val="left" w:pos="99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2419985</wp:posOffset>
          </wp:positionH>
          <wp:positionV relativeFrom="paragraph">
            <wp:posOffset>-258445</wp:posOffset>
          </wp:positionV>
          <wp:extent cx="4434205" cy="497205"/>
          <wp:effectExtent l="0" t="0" r="0" b="0"/>
          <wp:wrapNone/>
          <wp:docPr id="1" name="Picture 1" descr="basin-ltrBOTTO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n-ltrBOTTO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02"/>
                  <a:stretch>
                    <a:fillRect/>
                  </a:stretch>
                </pic:blipFill>
                <pic:spPr bwMode="auto">
                  <a:xfrm>
                    <a:off x="0" y="0"/>
                    <a:ext cx="44342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F4" w:rsidRDefault="004F0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4E" w:rsidRDefault="00BB7D4E">
      <w:r>
        <w:separator/>
      </w:r>
    </w:p>
  </w:footnote>
  <w:footnote w:type="continuationSeparator" w:id="0">
    <w:p w:rsidR="00BB7D4E" w:rsidRDefault="00BB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F4" w:rsidRDefault="004F0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0A" w:rsidRDefault="0031223F" w:rsidP="00D55077">
    <w:pPr>
      <w:pStyle w:val="Header"/>
      <w:tabs>
        <w:tab w:val="clear" w:pos="4320"/>
        <w:tab w:val="clear" w:pos="8640"/>
        <w:tab w:val="left" w:pos="2842"/>
      </w:tabs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-1370965</wp:posOffset>
          </wp:positionH>
          <wp:positionV relativeFrom="paragraph">
            <wp:posOffset>-568960</wp:posOffset>
          </wp:positionV>
          <wp:extent cx="3768725" cy="1291590"/>
          <wp:effectExtent l="0" t="0" r="0" b="0"/>
          <wp:wrapNone/>
          <wp:docPr id="2" name="Picture 2" descr="basin-ltrTO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in-ltrTOP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725" cy="1291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00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F4" w:rsidRDefault="004F0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68A10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4A628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690E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2F068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50E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AB210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5C689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BC9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40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A22C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AC8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51A47A7"/>
    <w:multiLevelType w:val="multilevel"/>
    <w:tmpl w:val="3F04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2822C9"/>
    <w:multiLevelType w:val="hybridMultilevel"/>
    <w:tmpl w:val="56AC7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4E"/>
    <w:rsid w:val="001C700A"/>
    <w:rsid w:val="002F3051"/>
    <w:rsid w:val="0031223F"/>
    <w:rsid w:val="003F5419"/>
    <w:rsid w:val="004D5074"/>
    <w:rsid w:val="004F0FF4"/>
    <w:rsid w:val="005A6366"/>
    <w:rsid w:val="005D5957"/>
    <w:rsid w:val="005F1905"/>
    <w:rsid w:val="006D221F"/>
    <w:rsid w:val="007762BA"/>
    <w:rsid w:val="009D08FE"/>
    <w:rsid w:val="00AB26B1"/>
    <w:rsid w:val="00B85A42"/>
    <w:rsid w:val="00BB7D4E"/>
    <w:rsid w:val="00C7217E"/>
    <w:rsid w:val="00C80B26"/>
    <w:rsid w:val="00CB17AE"/>
    <w:rsid w:val="00D55077"/>
    <w:rsid w:val="00F5569D"/>
    <w:rsid w:val="00FE3B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44D6FE8"/>
  <w15:chartTrackingRefBased/>
  <w15:docId w15:val="{77227FC4-0537-4653-B95D-FB43E68A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740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5D5957"/>
    <w:pPr>
      <w:keepNext/>
      <w:keepLines/>
      <w:spacing w:after="220" w:line="220" w:lineRule="atLeast"/>
      <w:outlineLvl w:val="0"/>
    </w:pPr>
    <w:rPr>
      <w:rFonts w:ascii="Arial Black" w:eastAsia="Times New Roman" w:hAnsi="Arial Black"/>
      <w:spacing w:val="-10"/>
      <w:kern w:val="2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50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074"/>
  </w:style>
  <w:style w:type="paragraph" w:styleId="Footer">
    <w:name w:val="footer"/>
    <w:basedOn w:val="Normal"/>
    <w:link w:val="FooterChar"/>
    <w:uiPriority w:val="99"/>
    <w:semiHidden/>
    <w:unhideWhenUsed/>
    <w:rsid w:val="004D50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074"/>
  </w:style>
  <w:style w:type="character" w:customStyle="1" w:styleId="Heading1Char">
    <w:name w:val="Heading 1 Char"/>
    <w:link w:val="Heading1"/>
    <w:rsid w:val="005D5957"/>
    <w:rPr>
      <w:rFonts w:ascii="Arial Black" w:eastAsia="Times New Roman" w:hAnsi="Arial Black"/>
      <w:spacing w:val="-10"/>
      <w:kern w:val="20"/>
    </w:rPr>
  </w:style>
  <w:style w:type="paragraph" w:styleId="BodyText">
    <w:name w:val="Body Text"/>
    <w:basedOn w:val="Normal"/>
    <w:link w:val="BodyTextChar"/>
    <w:rsid w:val="005D5957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5D5957"/>
    <w:rPr>
      <w:rFonts w:ascii="Arial" w:eastAsia="Times New Roman" w:hAnsi="Arial"/>
      <w:spacing w:val="-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2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40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ew\Documents\Custom%20Office%20Templates\GBE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GBE-Letterhead.dotx</Template>
  <TotalTime>0</TotalTime>
  <Pages>1</Pages>
  <Words>230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Movement Marketing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Hubbard</dc:creator>
  <cp:keywords/>
  <cp:lastModifiedBy>Andy Hubbard</cp:lastModifiedBy>
  <cp:revision>2</cp:revision>
  <cp:lastPrinted>2016-02-18T20:49:00Z</cp:lastPrinted>
  <dcterms:created xsi:type="dcterms:W3CDTF">2016-10-04T20:46:00Z</dcterms:created>
  <dcterms:modified xsi:type="dcterms:W3CDTF">2016-10-04T20:46:00Z</dcterms:modified>
</cp:coreProperties>
</file>