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BF" w:rsidRDefault="004F2030" w:rsidP="004A6DCE">
      <w:pPr>
        <w:pStyle w:val="Title"/>
      </w:pPr>
      <w:r w:rsidRPr="004A6DCE">
        <w:t>Memo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2"/>
        <w:gridCol w:w="7603"/>
      </w:tblGrid>
      <w:tr w:rsidR="004A6DCE" w:rsidTr="00D80AF0">
        <w:trPr>
          <w:cantSplit/>
          <w:trHeight w:val="432"/>
        </w:trPr>
        <w:tc>
          <w:tcPr>
            <w:tcW w:w="1163" w:type="dxa"/>
            <w:vAlign w:val="bottom"/>
          </w:tcPr>
          <w:p w:rsidR="004A6DCE" w:rsidRPr="004A6DCE" w:rsidRDefault="004A6DCE" w:rsidP="00E0003B">
            <w:pPr>
              <w:pStyle w:val="Heading1"/>
            </w:pPr>
            <w:r w:rsidRPr="004A6DCE">
              <w:t>To:</w:t>
            </w:r>
          </w:p>
        </w:tc>
        <w:tc>
          <w:tcPr>
            <w:tcW w:w="7747" w:type="dxa"/>
            <w:vAlign w:val="bottom"/>
          </w:tcPr>
          <w:p w:rsidR="004A6DCE" w:rsidRPr="00E0003B" w:rsidRDefault="00DF7401" w:rsidP="00DF7401">
            <w:r>
              <w:t>Dana Schuler</w:t>
            </w:r>
          </w:p>
        </w:tc>
      </w:tr>
      <w:tr w:rsidR="004A6DCE" w:rsidTr="00D80AF0">
        <w:trPr>
          <w:cantSplit/>
          <w:trHeight w:val="432"/>
        </w:trPr>
        <w:tc>
          <w:tcPr>
            <w:tcW w:w="1163" w:type="dxa"/>
            <w:vAlign w:val="bottom"/>
          </w:tcPr>
          <w:p w:rsidR="004A6DCE" w:rsidRPr="004A6DCE" w:rsidRDefault="004A6DCE" w:rsidP="00E0003B">
            <w:pPr>
              <w:pStyle w:val="Heading1"/>
            </w:pPr>
            <w:r w:rsidRPr="004A6DCE">
              <w:t>From:</w:t>
            </w:r>
          </w:p>
        </w:tc>
        <w:tc>
          <w:tcPr>
            <w:tcW w:w="7747" w:type="dxa"/>
            <w:vAlign w:val="bottom"/>
          </w:tcPr>
          <w:p w:rsidR="004A6DCE" w:rsidRPr="00E0003B" w:rsidRDefault="00DF7401" w:rsidP="00DF7401">
            <w:r>
              <w:t>Jason Felt</w:t>
            </w:r>
          </w:p>
        </w:tc>
      </w:tr>
      <w:tr w:rsidR="004A6DCE" w:rsidTr="00D80AF0">
        <w:trPr>
          <w:cantSplit/>
          <w:trHeight w:val="432"/>
        </w:trPr>
        <w:tc>
          <w:tcPr>
            <w:tcW w:w="1163" w:type="dxa"/>
            <w:vAlign w:val="bottom"/>
          </w:tcPr>
          <w:p w:rsidR="004A6DCE" w:rsidRPr="004A6DCE" w:rsidRDefault="004A6DCE" w:rsidP="00E0003B">
            <w:pPr>
              <w:pStyle w:val="Heading1"/>
            </w:pPr>
            <w:r w:rsidRPr="004A6DCE">
              <w:t>cc:</w:t>
            </w:r>
          </w:p>
        </w:tc>
        <w:tc>
          <w:tcPr>
            <w:tcW w:w="7747" w:type="dxa"/>
            <w:vAlign w:val="bottom"/>
          </w:tcPr>
          <w:p w:rsidR="004A6DCE" w:rsidRPr="00E0003B" w:rsidRDefault="00DF7401" w:rsidP="00DF7401">
            <w:r>
              <w:t>Ben Hatfield</w:t>
            </w:r>
          </w:p>
        </w:tc>
      </w:tr>
      <w:tr w:rsidR="004A6DCE" w:rsidTr="00D80AF0">
        <w:trPr>
          <w:cantSplit/>
          <w:trHeight w:val="432"/>
        </w:trPr>
        <w:tc>
          <w:tcPr>
            <w:tcW w:w="1163" w:type="dxa"/>
            <w:vAlign w:val="bottom"/>
          </w:tcPr>
          <w:p w:rsidR="004A6DCE" w:rsidRPr="004A6DCE" w:rsidRDefault="004A6DCE" w:rsidP="00E0003B">
            <w:pPr>
              <w:pStyle w:val="Heading1"/>
            </w:pPr>
            <w:r w:rsidRPr="004A6DCE">
              <w:t>Date:</w:t>
            </w:r>
          </w:p>
        </w:tc>
        <w:sdt>
          <w:sdtPr>
            <w:alias w:val="Date"/>
            <w:tag w:val="Date"/>
            <w:id w:val="434908564"/>
            <w:placeholder>
              <w:docPart w:val="DDD1CC3346F348E393029B6074EEC92D"/>
            </w:placeholder>
            <w:date w:fullDate="2016-01-04T00:00:00Z">
              <w:dateFormat w:val="MMMM d, yyyy"/>
              <w:lid w:val="en-US"/>
              <w:storeMappedDataAs w:val="dateTime"/>
              <w:calendar w:val="gregorian"/>
            </w:date>
          </w:sdtPr>
          <w:sdtEndPr/>
          <w:sdtContent>
            <w:tc>
              <w:tcPr>
                <w:tcW w:w="7747" w:type="dxa"/>
                <w:vAlign w:val="bottom"/>
              </w:tcPr>
              <w:p w:rsidR="004A6DCE" w:rsidRPr="00E0003B" w:rsidRDefault="00DF7401" w:rsidP="00E0003B">
                <w:r>
                  <w:t>January 4, 2016</w:t>
                </w:r>
              </w:p>
            </w:tc>
          </w:sdtContent>
        </w:sdt>
      </w:tr>
      <w:tr w:rsidR="004A6DCE" w:rsidTr="00D80AF0">
        <w:trPr>
          <w:cantSplit/>
          <w:trHeight w:val="432"/>
        </w:trPr>
        <w:tc>
          <w:tcPr>
            <w:tcW w:w="1163" w:type="dxa"/>
            <w:vAlign w:val="bottom"/>
          </w:tcPr>
          <w:p w:rsidR="004A6DCE" w:rsidRPr="004A6DCE" w:rsidRDefault="004A6DCE" w:rsidP="00E0003B">
            <w:pPr>
              <w:pStyle w:val="Heading1"/>
            </w:pPr>
            <w:r w:rsidRPr="004A6DCE">
              <w:t>Re:</w:t>
            </w:r>
          </w:p>
        </w:tc>
        <w:tc>
          <w:tcPr>
            <w:tcW w:w="7747" w:type="dxa"/>
            <w:vAlign w:val="bottom"/>
          </w:tcPr>
          <w:p w:rsidR="004A6DCE" w:rsidRPr="00AF4C5B" w:rsidRDefault="00DF7401" w:rsidP="00DF7401">
            <w:pPr>
              <w:rPr>
                <w:b/>
              </w:rPr>
            </w:pPr>
            <w:bookmarkStart w:id="0" w:name="_GoBack"/>
            <w:r w:rsidRPr="00AF4C5B">
              <w:rPr>
                <w:b/>
              </w:rPr>
              <w:t>Green Hills Country Estates No. 7 1</w:t>
            </w:r>
            <w:r w:rsidRPr="00AF4C5B">
              <w:rPr>
                <w:b/>
                <w:vertAlign w:val="superscript"/>
              </w:rPr>
              <w:t>st</w:t>
            </w:r>
            <w:r w:rsidRPr="00AF4C5B">
              <w:rPr>
                <w:b/>
              </w:rPr>
              <w:t xml:space="preserve">  - Engineering Review 1</w:t>
            </w:r>
            <w:bookmarkEnd w:id="0"/>
          </w:p>
        </w:tc>
      </w:tr>
      <w:tr w:rsidR="00E0003B" w:rsidTr="00D80AF0">
        <w:trPr>
          <w:cantSplit/>
          <w:trHeight w:val="432"/>
        </w:trPr>
        <w:tc>
          <w:tcPr>
            <w:tcW w:w="1163" w:type="dxa"/>
            <w:tcBorders>
              <w:bottom w:val="single" w:sz="4" w:space="0" w:color="auto"/>
            </w:tcBorders>
            <w:vAlign w:val="bottom"/>
          </w:tcPr>
          <w:p w:rsidR="00E0003B" w:rsidRPr="004A6DCE" w:rsidRDefault="00E0003B" w:rsidP="00E0003B"/>
        </w:tc>
        <w:tc>
          <w:tcPr>
            <w:tcW w:w="7747" w:type="dxa"/>
            <w:tcBorders>
              <w:bottom w:val="single" w:sz="4" w:space="0" w:color="auto"/>
            </w:tcBorders>
            <w:vAlign w:val="bottom"/>
          </w:tcPr>
          <w:p w:rsidR="00E0003B" w:rsidRDefault="00E0003B" w:rsidP="00E0003B"/>
        </w:tc>
      </w:tr>
    </w:tbl>
    <w:p w:rsidR="00DF7401" w:rsidRPr="00DF7401" w:rsidRDefault="00DF7401" w:rsidP="00DF7401">
      <w:pPr>
        <w:pStyle w:val="BodyText"/>
        <w:numPr>
          <w:ilvl w:val="0"/>
          <w:numId w:val="13"/>
        </w:numPr>
      </w:pPr>
      <w:r w:rsidRPr="00DF7401">
        <w:t>Due to geologic hazards (faults and landslides), lots 119 and 120 should be designated as R lots.</w:t>
      </w:r>
    </w:p>
    <w:p w:rsidR="00DF7401" w:rsidRPr="00DF7401" w:rsidRDefault="00DF7401" w:rsidP="00DF7401">
      <w:pPr>
        <w:pStyle w:val="BodyText"/>
        <w:rPr>
          <w:color w:val="FF0000"/>
        </w:rPr>
      </w:pPr>
      <w:r w:rsidRPr="00DF7401">
        <w:rPr>
          <w:color w:val="FF0000"/>
        </w:rPr>
        <w:t>Great Basin Engineering has revised the plat to Green Hills Country Estates No. 8 to exclude existing Lots 119 and 120.</w:t>
      </w:r>
    </w:p>
    <w:p w:rsidR="00DF7401" w:rsidRPr="00DF7401" w:rsidRDefault="00DF7401" w:rsidP="00DF7401">
      <w:pPr>
        <w:pStyle w:val="BodyText"/>
      </w:pPr>
    </w:p>
    <w:p w:rsidR="00DF7401" w:rsidRPr="00DF7401" w:rsidRDefault="00DF7401" w:rsidP="00DF7401">
      <w:pPr>
        <w:pStyle w:val="BodyText"/>
        <w:numPr>
          <w:ilvl w:val="0"/>
          <w:numId w:val="13"/>
        </w:numPr>
      </w:pPr>
      <w:r w:rsidRPr="00DF7401">
        <w:t>106-1-8(b)(4)a - Restricted lots shall be designated on the final plat by placing the letter "R" immediately to the right of the number of the said lot and by including the following notification on the final plat: "Notice of Purchases of Restricted "R" Lots. Lots designated by the letter "R" after the lot number are restricted lots and building development on such lots is subject to the provisions of the Land Use Code. Approval of a restricted lot does not guarantee the lot is buildable. A Hillside Review as outlined in the Hillside Development Review Procedures and Standards chapter of the Land Use Code shall be done to determine if a lot is buildable."</w:t>
      </w:r>
    </w:p>
    <w:p w:rsidR="008B2873" w:rsidRPr="00DF7401" w:rsidRDefault="00DF7401" w:rsidP="00DF7401">
      <w:pPr>
        <w:pStyle w:val="BodyText"/>
        <w:rPr>
          <w:color w:val="FF0000"/>
        </w:rPr>
      </w:pPr>
      <w:r w:rsidRPr="00DF7401">
        <w:rPr>
          <w:color w:val="FF0000"/>
        </w:rPr>
        <w:t xml:space="preserve">As stated above; </w:t>
      </w:r>
      <w:r w:rsidR="00AF4C5B" w:rsidRPr="00DF7401">
        <w:rPr>
          <w:color w:val="FF0000"/>
        </w:rPr>
        <w:t xml:space="preserve">Great Basin Engineering has revised the plat to Green Hills Country Estates No. 8 to </w:t>
      </w:r>
      <w:r w:rsidR="00AF4C5B" w:rsidRPr="00DF7401">
        <w:rPr>
          <w:color w:val="FF0000"/>
        </w:rPr>
        <w:t>exclude</w:t>
      </w:r>
      <w:r w:rsidR="00AF4C5B" w:rsidRPr="00DF7401">
        <w:rPr>
          <w:color w:val="FF0000"/>
        </w:rPr>
        <w:t xml:space="preserve"> </w:t>
      </w:r>
      <w:r w:rsidR="00AF4C5B" w:rsidRPr="00DF7401">
        <w:rPr>
          <w:color w:val="FF0000"/>
        </w:rPr>
        <w:t>e</w:t>
      </w:r>
      <w:r w:rsidR="00AF4C5B" w:rsidRPr="00DF7401">
        <w:rPr>
          <w:color w:val="FF0000"/>
        </w:rPr>
        <w:t>xisting Lots 119 and 120</w:t>
      </w:r>
      <w:r w:rsidR="00AF4C5B" w:rsidRPr="00DF7401">
        <w:rPr>
          <w:color w:val="FF0000"/>
        </w:rPr>
        <w:t>.</w:t>
      </w:r>
    </w:p>
    <w:p w:rsidR="0088185F" w:rsidRDefault="0088185F" w:rsidP="0088185F">
      <w:pPr>
        <w:pStyle w:val="BodyText"/>
      </w:pPr>
    </w:p>
    <w:sectPr w:rsidR="0088185F" w:rsidSect="004A6DCE">
      <w:footerReference w:type="even" r:id="rId8"/>
      <w:footerReference w:type="default" r:id="rId9"/>
      <w:pgSz w:w="12240" w:h="15840" w:code="1"/>
      <w:pgMar w:top="965"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01" w:rsidRDefault="00DF7401">
      <w:r>
        <w:separator/>
      </w:r>
    </w:p>
  </w:endnote>
  <w:endnote w:type="continuationSeparator" w:id="0">
    <w:p w:rsidR="00DF7401" w:rsidRDefault="00DF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3B" w:rsidRDefault="00AC264F">
    <w:pPr>
      <w:pStyle w:val="Footer"/>
      <w:framePr w:wrap="around" w:vAnchor="text" w:hAnchor="margin" w:xAlign="center" w:y="1"/>
      <w:rPr>
        <w:rStyle w:val="PageNumber"/>
      </w:rPr>
    </w:pPr>
    <w:r>
      <w:rPr>
        <w:rStyle w:val="PageNumber"/>
      </w:rPr>
      <w:fldChar w:fldCharType="begin"/>
    </w:r>
    <w:r w:rsidR="00E0003B">
      <w:rPr>
        <w:rStyle w:val="PageNumber"/>
      </w:rPr>
      <w:instrText xml:space="preserve">PAGE  </w:instrText>
    </w:r>
    <w:r>
      <w:rPr>
        <w:rStyle w:val="PageNumber"/>
      </w:rPr>
      <w:fldChar w:fldCharType="separate"/>
    </w:r>
    <w:r w:rsidR="00E0003B">
      <w:rPr>
        <w:rStyle w:val="PageNumber"/>
        <w:noProof/>
      </w:rPr>
      <w:t>1</w:t>
    </w:r>
    <w:r>
      <w:rPr>
        <w:rStyle w:val="PageNumber"/>
      </w:rPr>
      <w:fldChar w:fldCharType="end"/>
    </w:r>
  </w:p>
  <w:p w:rsidR="00E0003B" w:rsidRDefault="00E0003B">
    <w:pPr>
      <w:pStyle w:val="Footer"/>
    </w:pPr>
  </w:p>
  <w:p w:rsidR="00E0003B" w:rsidRDefault="00E00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3B" w:rsidRPr="0088185F" w:rsidRDefault="00AC264F" w:rsidP="0088185F">
    <w:pPr>
      <w:pStyle w:val="Footer"/>
    </w:pPr>
    <w:r w:rsidRPr="0088185F">
      <w:rPr>
        <w:rStyle w:val="PageNumber"/>
      </w:rPr>
      <w:fldChar w:fldCharType="begin"/>
    </w:r>
    <w:r w:rsidR="00E0003B" w:rsidRPr="0088185F">
      <w:rPr>
        <w:rStyle w:val="PageNumber"/>
      </w:rPr>
      <w:instrText xml:space="preserve"> PAGE </w:instrText>
    </w:r>
    <w:r w:rsidRPr="0088185F">
      <w:rPr>
        <w:rStyle w:val="PageNumber"/>
      </w:rPr>
      <w:fldChar w:fldCharType="separate"/>
    </w:r>
    <w:r w:rsidR="0088185F">
      <w:rPr>
        <w:rStyle w:val="PageNumber"/>
        <w:noProof/>
      </w:rPr>
      <w:t>2</w:t>
    </w:r>
    <w:r w:rsidRPr="008818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01" w:rsidRDefault="00DF7401">
      <w:r>
        <w:separator/>
      </w:r>
    </w:p>
  </w:footnote>
  <w:footnote w:type="continuationSeparator" w:id="0">
    <w:p w:rsidR="00DF7401" w:rsidRDefault="00DF7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641F8E"/>
    <w:multiLevelType w:val="multilevel"/>
    <w:tmpl w:val="71E8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01"/>
    <w:rsid w:val="004A6DCE"/>
    <w:rsid w:val="004F2030"/>
    <w:rsid w:val="0088185F"/>
    <w:rsid w:val="00AC264F"/>
    <w:rsid w:val="00AF4C5B"/>
    <w:rsid w:val="00D80AF0"/>
    <w:rsid w:val="00DF7401"/>
    <w:rsid w:val="00E0003B"/>
    <w:rsid w:val="00E4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77C9AC-E02E-402D-9EF6-E3713FC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semiHidden/>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F\AppData\Roaming\Microsoft\Templates\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D1CC3346F348E393029B6074EEC92D"/>
        <w:category>
          <w:name w:val="General"/>
          <w:gallery w:val="placeholder"/>
        </w:category>
        <w:types>
          <w:type w:val="bbPlcHdr"/>
        </w:types>
        <w:behaviors>
          <w:behavior w:val="content"/>
        </w:behaviors>
        <w:guid w:val="{5FE57B9E-9695-4F00-9A7B-C48D2288F979}"/>
      </w:docPartPr>
      <w:docPartBody>
        <w:p w:rsidR="00000000" w:rsidRDefault="00401242">
          <w:pPr>
            <w:pStyle w:val="DDD1CC3346F348E393029B6074EEC92D"/>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4CED9BF05493E88C03BC7D9AA84A8">
    <w:name w:val="1C54CED9BF05493E88C03BC7D9AA84A8"/>
  </w:style>
  <w:style w:type="paragraph" w:customStyle="1" w:styleId="3F7E9FF33BC24D3EAD02D29CEF6A5537">
    <w:name w:val="3F7E9FF33BC24D3EAD02D29CEF6A5537"/>
  </w:style>
  <w:style w:type="paragraph" w:customStyle="1" w:styleId="D2349F076DC844A19CEC0234F4B4C4ED">
    <w:name w:val="D2349F076DC844A19CEC0234F4B4C4ED"/>
  </w:style>
  <w:style w:type="paragraph" w:customStyle="1" w:styleId="4AE2A30B88E549138E8C4E3546EE19FB">
    <w:name w:val="4AE2A30B88E549138E8C4E3546EE19FB"/>
  </w:style>
  <w:style w:type="paragraph" w:customStyle="1" w:styleId="DDD1CC3346F348E393029B6074EEC92D">
    <w:name w:val="DDD1CC3346F348E393029B6074EEC92D"/>
  </w:style>
  <w:style w:type="paragraph" w:customStyle="1" w:styleId="92AFDD8CDA294A1CA7B580E6595ADE24">
    <w:name w:val="92AFDD8CDA294A1CA7B580E6595ADE24"/>
  </w:style>
  <w:style w:type="paragraph" w:customStyle="1" w:styleId="26B6031CC1604CC0A746589650BEA03D">
    <w:name w:val="26B6031CC1604CC0A746589650BEA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F78E39-EDF4-4463-886C-A227B1A9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(Professional design).dotx</Template>
  <TotalTime>3</TotalTime>
  <Pages>1</Pages>
  <Words>204</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Jason Felt</dc:creator>
  <cp:keywords/>
  <cp:lastModifiedBy>Jason Felt</cp:lastModifiedBy>
  <cp:revision>2</cp:revision>
  <dcterms:created xsi:type="dcterms:W3CDTF">2016-01-04T23:54:00Z</dcterms:created>
  <dcterms:modified xsi:type="dcterms:W3CDTF">2016-01-04T23:58:00Z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