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A1D7" w14:textId="27EA98BF" w:rsidR="00563DC4" w:rsidRDefault="00CF75ED">
      <w:r>
        <w:t>Date: 8/26/2025</w:t>
      </w:r>
    </w:p>
    <w:p w14:paraId="10CB23A9" w14:textId="2184CB44" w:rsidR="00CF75ED" w:rsidRDefault="00CF75ED">
      <w:r>
        <w:t>Subject: Culinary, Irrigation, and Wastewater Servicing</w:t>
      </w:r>
    </w:p>
    <w:p w14:paraId="3A3E2A23" w14:textId="12B397FD" w:rsidR="00CF75ED" w:rsidRDefault="00CF75ED">
      <w:r>
        <w:t>In the original rezoning for Halcyon, the 10 acres for open space was part of the original servicing area for culinary, secondary, and wastewater.</w:t>
      </w:r>
    </w:p>
    <w:p w14:paraId="1E4BBB18" w14:textId="73278173" w:rsidR="00CF75ED" w:rsidRDefault="00CF75ED">
      <w:r>
        <w:t>I asked about letters and all three providers said it is already included from the original rezone.</w:t>
      </w:r>
    </w:p>
    <w:p w14:paraId="43625BD4" w14:textId="1A1C54BB" w:rsidR="00CF75ED" w:rsidRDefault="00CF75ED">
      <w:r>
        <w:t>Regards,</w:t>
      </w:r>
    </w:p>
    <w:p w14:paraId="1CD5FD57" w14:textId="3B835E30" w:rsidR="00CF75ED" w:rsidRDefault="00CF75ED">
      <w:r>
        <w:t>Keith Ward</w:t>
      </w:r>
    </w:p>
    <w:p w14:paraId="4016EA4C" w14:textId="26E589A6" w:rsidR="00CF75ED" w:rsidRDefault="00CF75ED">
      <w:r>
        <w:t>Wakeless Holdings</w:t>
      </w:r>
    </w:p>
    <w:sectPr w:rsidR="00CF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D"/>
    <w:rsid w:val="001934DA"/>
    <w:rsid w:val="00383A09"/>
    <w:rsid w:val="00563DC4"/>
    <w:rsid w:val="009A7AFF"/>
    <w:rsid w:val="00A613F9"/>
    <w:rsid w:val="00AC5D94"/>
    <w:rsid w:val="00B372AA"/>
    <w:rsid w:val="00CF75ED"/>
    <w:rsid w:val="00F6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FFB0"/>
  <w15:chartTrackingRefBased/>
  <w15:docId w15:val="{6D188810-3FE2-4E7B-A4B4-41655C5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WARD</dc:creator>
  <cp:keywords/>
  <dc:description/>
  <cp:lastModifiedBy>KEITH WARD</cp:lastModifiedBy>
  <cp:revision>1</cp:revision>
  <dcterms:created xsi:type="dcterms:W3CDTF">2025-08-26T22:55:00Z</dcterms:created>
  <dcterms:modified xsi:type="dcterms:W3CDTF">2025-08-26T23:04:00Z</dcterms:modified>
</cp:coreProperties>
</file>