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Default="0070234C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sz w:val="32"/>
          <w:szCs w:val="32"/>
        </w:rPr>
      </w:pPr>
      <w:r w:rsidRPr="0070234C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CB5C4A">
        <w:rPr>
          <w:rFonts w:ascii="Times New Roman"/>
          <w:color w:val="0F1844"/>
          <w:sz w:val="32"/>
          <w:u w:val="single" w:color="3B3B3B"/>
        </w:rPr>
        <w:t xml:space="preserve"> 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  <w:r w:rsidR="00B046BB">
        <w:rPr>
          <w:rFonts w:ascii="Times New Roman"/>
          <w:color w:val="0F1844"/>
          <w:w w:val="80"/>
          <w:sz w:val="32"/>
          <w:u w:val="single" w:color="3B3B3B"/>
        </w:rPr>
        <w:t>WEBER COUNTY PLANNING DIVISION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</w:p>
    <w:p w:rsidR="00D90487" w:rsidRDefault="00D90487">
      <w:pPr>
        <w:spacing w:before="4" w:line="340" w:lineRule="exact"/>
        <w:rPr>
          <w:sz w:val="34"/>
          <w:szCs w:val="34"/>
        </w:rPr>
      </w:pPr>
    </w:p>
    <w:p w:rsidR="00D90487" w:rsidRPr="00207E61" w:rsidRDefault="0070234C">
      <w:pPr>
        <w:ind w:left="4589" w:hanging="125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234C">
        <w:rPr>
          <w:noProof/>
        </w:rPr>
        <w:pict>
          <v:group id="Group 4" o:spid="_x0000_s1036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rR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H9M60WID&#10;AADiBwAADgAAAAAAAAAAAAAAAAAuAgAAZHJzL2Uyb0RvYy54bWxQSwECLQAUAAYACAAAACEAhiNs&#10;QeAAAAAKAQAADwAAAAAAAAAAAAAAAAC8BQAAZHJzL2Rvd25yZXYueG1sUEsFBgAAAAAEAAQA8wAA&#10;AMkGAAAAAA==&#10;">
            <v:shape id="Freeform 5" o:spid="_x0000_s1037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207E61">
        <w:rPr>
          <w:rFonts w:ascii="Times New Roman"/>
          <w:color w:val="0F1844"/>
          <w:w w:val="110"/>
          <w:sz w:val="24"/>
        </w:rPr>
        <w:t>Administrative</w:t>
      </w:r>
      <w:r w:rsidR="00CB5C4A" w:rsidRPr="00207E61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Review</w:t>
      </w:r>
      <w:r w:rsidR="00CB5C4A" w:rsidRPr="00207E61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Meeting</w:t>
      </w:r>
      <w:r w:rsidR="00CB5C4A" w:rsidRPr="00207E61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9D4F77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January 21,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FC4AD5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r w:rsidR="00C2044B" w:rsidRPr="00C2044B">
        <w:rPr>
          <w:sz w:val="20"/>
          <w:szCs w:val="20"/>
        </w:rPr>
        <w:t xml:space="preserve">Consideration and action on an administrative application, final approval of </w:t>
      </w:r>
      <w:r w:rsidR="009D4F77">
        <w:rPr>
          <w:sz w:val="20"/>
          <w:szCs w:val="20"/>
        </w:rPr>
        <w:t xml:space="preserve">Clint Bybee Subdivision                   (1 Lot) including a recommendation for a deferral of curb, gutter, and sidewalk located at                          1280 South 2900 West – Clint Bybee, Applicant </w:t>
      </w:r>
    </w:p>
    <w:p w:rsidR="00C2044B" w:rsidRPr="00C2044B" w:rsidRDefault="00C2044B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FC4AD5" w:rsidRDefault="00FC4AD5" w:rsidP="00C2044B">
      <w:pPr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2.</w:t>
      </w:r>
      <w:r w:rsidRPr="00C2044B">
        <w:rPr>
          <w:sz w:val="20"/>
          <w:szCs w:val="20"/>
        </w:rPr>
        <w:tab/>
      </w:r>
      <w:r w:rsidR="00C2044B" w:rsidRPr="00C2044B">
        <w:rPr>
          <w:sz w:val="20"/>
          <w:szCs w:val="20"/>
        </w:rPr>
        <w:t xml:space="preserve">Consideration and action on an administrative application, final approval of </w:t>
      </w:r>
      <w:r w:rsidR="009D4F77">
        <w:rPr>
          <w:sz w:val="20"/>
          <w:szCs w:val="20"/>
        </w:rPr>
        <w:t>the Satterthwaite Southfork Ranches Subdivision (5 Lots) located at 10</w:t>
      </w:r>
      <w:r w:rsidR="004E44C1">
        <w:rPr>
          <w:sz w:val="20"/>
          <w:szCs w:val="20"/>
        </w:rPr>
        <w:t>50 South 7900 East –</w:t>
      </w:r>
      <w:r w:rsidR="009D4F77">
        <w:rPr>
          <w:sz w:val="20"/>
          <w:szCs w:val="20"/>
        </w:rPr>
        <w:t xml:space="preserve"> Dale Satterthwaite, Applicant </w:t>
      </w:r>
    </w:p>
    <w:p w:rsidR="00C2044B" w:rsidRPr="00C2044B" w:rsidRDefault="00C2044B" w:rsidP="00C2044B">
      <w:pPr>
        <w:ind w:left="720" w:hanging="720"/>
        <w:jc w:val="both"/>
        <w:rPr>
          <w:sz w:val="20"/>
          <w:szCs w:val="20"/>
        </w:rPr>
      </w:pPr>
    </w:p>
    <w:p w:rsidR="00C2044B" w:rsidRDefault="00FC4AD5" w:rsidP="00C2044B">
      <w:pPr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3.</w:t>
      </w:r>
      <w:r w:rsidRPr="00C2044B">
        <w:rPr>
          <w:sz w:val="20"/>
          <w:szCs w:val="20"/>
        </w:rPr>
        <w:tab/>
      </w:r>
      <w:r w:rsidR="00C2044B">
        <w:rPr>
          <w:sz w:val="20"/>
          <w:szCs w:val="20"/>
        </w:rPr>
        <w:t xml:space="preserve">Consideration and action on an administrative application, </w:t>
      </w:r>
      <w:r w:rsidR="002450FF">
        <w:rPr>
          <w:sz w:val="20"/>
          <w:szCs w:val="20"/>
        </w:rPr>
        <w:t xml:space="preserve">a request to use a Private right-of-way (ROW) as the primary access for Lot 2 of what will be the Amended Doyle Hess Subdivision that does not have frontage on a street located at approximately 2550 South 4544 West – Doyle Hess, Applicant </w:t>
      </w: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Consideration and action on an administrative application, final approval of Wilcox Camping and Boating Resort, 1</w:t>
      </w:r>
      <w:r w:rsidRPr="00D9738B">
        <w:rPr>
          <w:sz w:val="20"/>
          <w:szCs w:val="20"/>
          <w:vertAlign w:val="superscript"/>
        </w:rPr>
        <w:t>st</w:t>
      </w:r>
      <w:r w:rsidR="004E44C1">
        <w:rPr>
          <w:sz w:val="20"/>
          <w:szCs w:val="20"/>
        </w:rPr>
        <w:t xml:space="preserve"> Amendment (1 Lot) located at 960 Ogden Canyon – Michael Sherman, Applicant</w:t>
      </w: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Consideration and action on an administrative application, final approval of</w:t>
      </w:r>
      <w:r w:rsidR="007A076F">
        <w:rPr>
          <w:sz w:val="20"/>
          <w:szCs w:val="20"/>
        </w:rPr>
        <w:t xml:space="preserve"> Green Hills Estates Phase 1,     1</w:t>
      </w:r>
      <w:r w:rsidR="007A076F" w:rsidRPr="007A076F">
        <w:rPr>
          <w:sz w:val="20"/>
          <w:szCs w:val="20"/>
          <w:vertAlign w:val="superscript"/>
        </w:rPr>
        <w:t>st</w:t>
      </w:r>
      <w:r w:rsidR="004E44C1">
        <w:rPr>
          <w:sz w:val="20"/>
          <w:szCs w:val="20"/>
        </w:rPr>
        <w:t xml:space="preserve"> Amendment, Cluster Subdivision (2 Lots) located at 9202 Kelley Drive – Walter Zohman, Applicant</w:t>
      </w: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Consideration and action on an administrative application, final approval of</w:t>
      </w:r>
      <w:r w:rsidR="007A076F">
        <w:rPr>
          <w:sz w:val="20"/>
          <w:szCs w:val="20"/>
        </w:rPr>
        <w:t xml:space="preserve"> Woodland Estates, Unit 2,            3</w:t>
      </w:r>
      <w:r w:rsidR="007A076F" w:rsidRPr="007A076F">
        <w:rPr>
          <w:sz w:val="20"/>
          <w:szCs w:val="20"/>
          <w:vertAlign w:val="superscript"/>
        </w:rPr>
        <w:t>rd</w:t>
      </w:r>
      <w:r w:rsidR="007A076F">
        <w:rPr>
          <w:sz w:val="20"/>
          <w:szCs w:val="20"/>
        </w:rPr>
        <w:t xml:space="preserve"> Amendment Subdivision</w:t>
      </w:r>
      <w:r w:rsidR="004E44C1">
        <w:rPr>
          <w:sz w:val="20"/>
          <w:szCs w:val="20"/>
        </w:rPr>
        <w:t xml:space="preserve"> (1 Lot) located at 2413 Woodland Drive – Longfellow Rentals LLC and                   DVL Properties LLC</w:t>
      </w:r>
      <w:r w:rsidR="007A076F">
        <w:rPr>
          <w:sz w:val="20"/>
          <w:szCs w:val="20"/>
        </w:rPr>
        <w:t xml:space="preserve"> </w:t>
      </w:r>
    </w:p>
    <w:p w:rsidR="00D61927" w:rsidRDefault="00D61927" w:rsidP="00C2044B">
      <w:pPr>
        <w:ind w:left="720" w:hanging="720"/>
        <w:jc w:val="both"/>
        <w:rPr>
          <w:sz w:val="20"/>
          <w:szCs w:val="20"/>
        </w:rPr>
      </w:pPr>
    </w:p>
    <w:p w:rsidR="00D61927" w:rsidRDefault="00D61927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Consideration and action on an administrative application, final approval of Hipwell Estates Subdivision        (1 Lot) located at 3800 North 3900 West – Chris DeHerrera, Applicant</w:t>
      </w:r>
    </w:p>
    <w:p w:rsidR="00D61927" w:rsidRDefault="00D61927" w:rsidP="00C2044B">
      <w:pPr>
        <w:ind w:left="720" w:hanging="720"/>
        <w:jc w:val="both"/>
        <w:rPr>
          <w:sz w:val="20"/>
          <w:szCs w:val="20"/>
        </w:rPr>
      </w:pPr>
    </w:p>
    <w:p w:rsidR="00D61927" w:rsidRDefault="00D61927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Consideration and action on an administrative application, final approval of Val’s Subdivision 1</w:t>
      </w:r>
      <w:r w:rsidRPr="00D6192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Amendment Lot 7 (1 Lot) located at 4519 West 1350 South – Jim Flint, Applicant </w:t>
      </w:r>
    </w:p>
    <w:p w:rsidR="00C2044B" w:rsidRDefault="00C2044B" w:rsidP="00CB5C4A">
      <w:pPr>
        <w:jc w:val="both"/>
        <w:rPr>
          <w:sz w:val="20"/>
          <w:szCs w:val="20"/>
        </w:rPr>
      </w:pPr>
    </w:p>
    <w:p w:rsidR="003F2702" w:rsidRDefault="00D61927" w:rsidP="00D61927">
      <w:pPr>
        <w:jc w:val="both"/>
        <w:rPr>
          <w:sz w:val="18"/>
          <w:szCs w:val="18"/>
        </w:rPr>
      </w:pPr>
      <w:r>
        <w:rPr>
          <w:sz w:val="20"/>
          <w:szCs w:val="20"/>
        </w:rPr>
        <w:t>9</w:t>
      </w:r>
      <w:r w:rsidR="00C2044B">
        <w:rPr>
          <w:sz w:val="20"/>
          <w:szCs w:val="20"/>
        </w:rPr>
        <w:t>.</w:t>
      </w:r>
      <w:r w:rsidR="00C2044B">
        <w:rPr>
          <w:sz w:val="20"/>
          <w:szCs w:val="20"/>
        </w:rPr>
        <w:tab/>
      </w:r>
      <w:r w:rsidR="00FC4AD5" w:rsidRPr="00C2044B">
        <w:rPr>
          <w:sz w:val="20"/>
          <w:szCs w:val="20"/>
        </w:rPr>
        <w:t>Adjournment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70234C">
      <w:pPr>
        <w:spacing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group id="Group 6" o:spid="_x0000_s1052" style="position:absolute;margin-left:55.85pt;margin-top:614.2pt;width:500.5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">
            <v:shape id="Picture 15" o:spid="_x0000_s1053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/cDBAAAA2gAAAA8AAABkcnMvZG93bnJldi54bWxEj0FrAjEUhO8F/0N4Qm81a2lVVqOIKHgr&#10;q6vnx+a5Wdy8LEm6rv++KRR6HGbmG2a1GWwrevKhcaxgOslAEFdON1wrKM+HtwWIEJE1to5JwZMC&#10;bNajlxXm2j24oP4Ua5EgHHJUYGLscilDZchimLiOOHk35y3GJH0ttcdHgttWvmfZTFpsOC0Y7Ghn&#10;qLqfvq2Cz6K8mkVfFabb+/muvJivD22Ueh0P2yWISEP8D/+1j1rBDH6vpBs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i/cDBAAAA2gAAAA8AAAAAAAAAAAAAAAAAnwIA&#10;AGRycy9kb3ducmV2LnhtbFBLBQYAAAAABAAEAPcAAACNAwAAAAA=&#10;">
              <v:imagedata r:id="rId6" o:title=""/>
            </v:shape>
            <v:group id="Group 13" o:spid="_x0000_s1054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55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liMAA&#10;AADaAAAADwAAAGRycy9kb3ducmV2LnhtbERPTWuDQBC9B/oflin0lqwaKMFmE0KpYEoJxAheB3eq&#10;EnfWulu1/757KPT4eN/742J6MdHoOssK4k0Egri2uuNGQXnL1jsQziNr7C2Tgh9ycDw8rPaYajvz&#10;labCNyKEsEtRQev9kErp6pYMuo0diAP3aUeDPsCxkXrEOYSbXiZR9CwNdhwaWhzotaX6XnwbBflb&#10;2dX24xJ/nbcVVsl7dokpU+rpcTm9gPC0+H/xnzvXCsLWcCXc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gliM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56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2" o:spid="_x0000_s1057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58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59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60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61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1E2EF3"/>
    <w:rsid w:val="00207E61"/>
    <w:rsid w:val="002450FF"/>
    <w:rsid w:val="003F2702"/>
    <w:rsid w:val="00401C47"/>
    <w:rsid w:val="004E44C1"/>
    <w:rsid w:val="0061502D"/>
    <w:rsid w:val="0070234C"/>
    <w:rsid w:val="0072213B"/>
    <w:rsid w:val="007A076F"/>
    <w:rsid w:val="007F369D"/>
    <w:rsid w:val="009D4F77"/>
    <w:rsid w:val="00AB3F84"/>
    <w:rsid w:val="00B046BB"/>
    <w:rsid w:val="00C2044B"/>
    <w:rsid w:val="00CB5C4A"/>
    <w:rsid w:val="00D61927"/>
    <w:rsid w:val="00D90487"/>
    <w:rsid w:val="00D9738B"/>
    <w:rsid w:val="00E91D4E"/>
    <w:rsid w:val="00F5272F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1D4E"/>
  </w:style>
  <w:style w:type="paragraph" w:styleId="Heading1">
    <w:name w:val="heading 1"/>
    <w:basedOn w:val="Normal"/>
    <w:uiPriority w:val="1"/>
    <w:qFormat/>
    <w:rsid w:val="00E91D4E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1D4E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91D4E"/>
  </w:style>
  <w:style w:type="paragraph" w:customStyle="1" w:styleId="TableParagraph">
    <w:name w:val="Table Paragraph"/>
    <w:basedOn w:val="Normal"/>
    <w:uiPriority w:val="1"/>
    <w:qFormat/>
    <w:rsid w:val="00E91D4E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9</cp:revision>
  <cp:lastPrinted>2015-01-16T21:20:00Z</cp:lastPrinted>
  <dcterms:created xsi:type="dcterms:W3CDTF">2015-01-16T20:55:00Z</dcterms:created>
  <dcterms:modified xsi:type="dcterms:W3CDTF">2015-01-21T22:27:00Z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